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
        <w:bidiVisual/>
        <w:tblW w:w="107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80"/>
        <w:gridCol w:w="4380"/>
        <w:gridCol w:w="3177"/>
      </w:tblGrid>
      <w:tr w:rsidR="001C0DC4" w14:paraId="28EB29D6" w14:textId="77777777" w:rsidTr="00D92B70">
        <w:trPr>
          <w:trHeight w:val="2211"/>
        </w:trPr>
        <w:tc>
          <w:tcPr>
            <w:tcW w:w="3180" w:type="dxa"/>
            <w:vAlign w:val="center"/>
          </w:tcPr>
          <w:p w14:paraId="0267B6F4" w14:textId="77777777" w:rsidR="001C0DC4" w:rsidRDefault="001C0DC4" w:rsidP="00682ADA">
            <w:pPr>
              <w:bidi/>
              <w:jc w:val="center"/>
              <w:rPr>
                <w:rFonts w:cstheme="minorHAnsi"/>
                <w:sz w:val="28"/>
                <w:szCs w:val="28"/>
                <w:rtl/>
                <w:lang w:bidi="ar-EG"/>
              </w:rPr>
            </w:pPr>
            <w:r w:rsidRPr="001141E6">
              <w:rPr>
                <w:rFonts w:cstheme="minorHAnsi"/>
                <w:noProof/>
                <w:sz w:val="28"/>
                <w:szCs w:val="28"/>
              </w:rPr>
              <w:drawing>
                <wp:anchor distT="0" distB="0" distL="114300" distR="114300" simplePos="0" relativeHeight="251669504" behindDoc="1" locked="0" layoutInCell="1" allowOverlap="1" wp14:anchorId="60B0BED2" wp14:editId="1064EA95">
                  <wp:simplePos x="0" y="0"/>
                  <wp:positionH relativeFrom="margin">
                    <wp:posOffset>394335</wp:posOffset>
                  </wp:positionH>
                  <wp:positionV relativeFrom="paragraph">
                    <wp:posOffset>-93345</wp:posOffset>
                  </wp:positionV>
                  <wp:extent cx="1137285" cy="11372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80" w:type="dxa"/>
            <w:vAlign w:val="center"/>
          </w:tcPr>
          <w:p w14:paraId="5FE25FDE" w14:textId="151334F3" w:rsidR="001C0DC4" w:rsidRPr="001141E6" w:rsidRDefault="001C0DC4" w:rsidP="00682ADA">
            <w:pPr>
              <w:pStyle w:val="Header"/>
              <w:bidi/>
              <w:jc w:val="center"/>
              <w:rPr>
                <w:rFonts w:cstheme="minorHAnsi"/>
                <w:b/>
                <w:bCs/>
                <w:sz w:val="28"/>
                <w:szCs w:val="28"/>
                <w:rtl/>
                <w:lang w:bidi="ar-EG"/>
              </w:rPr>
            </w:pPr>
            <w:r w:rsidRPr="001141E6">
              <w:rPr>
                <w:rFonts w:cstheme="minorHAnsi"/>
                <w:b/>
                <w:bCs/>
                <w:sz w:val="28"/>
                <w:szCs w:val="28"/>
                <w:rtl/>
                <w:lang w:bidi="ar-EG"/>
              </w:rPr>
              <w:t>الهيئة المصرية لضمان الجودة والاعتماد في</w:t>
            </w:r>
          </w:p>
          <w:p w14:paraId="0A84AE75" w14:textId="71A0C16B" w:rsidR="001C0DC4" w:rsidRPr="001141E6" w:rsidRDefault="001C0DC4" w:rsidP="00682ADA">
            <w:pPr>
              <w:pStyle w:val="Header"/>
              <w:bidi/>
              <w:jc w:val="center"/>
              <w:rPr>
                <w:rFonts w:cstheme="minorHAnsi"/>
                <w:b/>
                <w:bCs/>
                <w:sz w:val="28"/>
                <w:szCs w:val="28"/>
                <w:rtl/>
                <w:lang w:bidi="ar-EG"/>
              </w:rPr>
            </w:pPr>
            <w:r w:rsidRPr="001141E6">
              <w:rPr>
                <w:rFonts w:cstheme="minorHAnsi"/>
                <w:b/>
                <w:bCs/>
                <w:sz w:val="28"/>
                <w:szCs w:val="28"/>
                <w:rtl/>
                <w:lang w:bidi="ar-EG"/>
              </w:rPr>
              <w:t xml:space="preserve">التعليم الفني </w:t>
            </w:r>
            <w:r w:rsidR="000B5E22" w:rsidRPr="001141E6">
              <w:rPr>
                <w:rFonts w:cstheme="minorHAnsi" w:hint="cs"/>
                <w:b/>
                <w:bCs/>
                <w:sz w:val="28"/>
                <w:szCs w:val="28"/>
                <w:rtl/>
                <w:lang w:bidi="ar-EG"/>
              </w:rPr>
              <w:t>و</w:t>
            </w:r>
            <w:r w:rsidR="000B5E22">
              <w:rPr>
                <w:rFonts w:cstheme="minorHAnsi" w:hint="cs"/>
                <w:b/>
                <w:bCs/>
                <w:sz w:val="28"/>
                <w:szCs w:val="28"/>
                <w:rtl/>
                <w:lang w:bidi="ar-EG"/>
              </w:rPr>
              <w:t>التقني</w:t>
            </w:r>
            <w:r w:rsidR="00E354C1">
              <w:rPr>
                <w:rFonts w:cstheme="minorHAnsi"/>
                <w:b/>
                <w:bCs/>
                <w:sz w:val="28"/>
                <w:szCs w:val="28"/>
                <w:rtl/>
                <w:lang w:bidi="ar-EG"/>
              </w:rPr>
              <w:t xml:space="preserve"> (</w:t>
            </w:r>
            <w:r w:rsidR="000B5E22">
              <w:rPr>
                <w:rFonts w:cstheme="minorHAnsi" w:hint="cs"/>
                <w:b/>
                <w:bCs/>
                <w:sz w:val="28"/>
                <w:szCs w:val="28"/>
                <w:rtl/>
                <w:lang w:bidi="ar-EG"/>
              </w:rPr>
              <w:t>التكنولوجي</w:t>
            </w:r>
            <w:r w:rsidR="00E354C1">
              <w:rPr>
                <w:rFonts w:cstheme="minorHAnsi"/>
                <w:b/>
                <w:bCs/>
                <w:sz w:val="28"/>
                <w:szCs w:val="28"/>
                <w:rtl/>
                <w:lang w:bidi="ar-EG"/>
              </w:rPr>
              <w:t>)</w:t>
            </w:r>
            <w:r w:rsidRPr="001141E6">
              <w:rPr>
                <w:rFonts w:cstheme="minorHAnsi"/>
                <w:b/>
                <w:bCs/>
                <w:sz w:val="28"/>
                <w:szCs w:val="28"/>
                <w:rtl/>
                <w:lang w:bidi="ar-EG"/>
              </w:rPr>
              <w:t xml:space="preserve"> والتدريب المهني</w:t>
            </w:r>
          </w:p>
          <w:p w14:paraId="1F256AB7" w14:textId="77777777" w:rsidR="001C0DC4" w:rsidRPr="001141E6" w:rsidRDefault="001C0DC4" w:rsidP="00682ADA">
            <w:pPr>
              <w:bidi/>
              <w:jc w:val="center"/>
              <w:rPr>
                <w:rFonts w:cstheme="minorHAnsi"/>
                <w:b/>
                <w:bCs/>
                <w:sz w:val="28"/>
                <w:szCs w:val="28"/>
                <w:rtl/>
                <w:lang w:bidi="ar-EG"/>
              </w:rPr>
            </w:pPr>
            <w:r w:rsidRPr="001141E6">
              <w:rPr>
                <w:rFonts w:cstheme="minorHAnsi"/>
                <w:b/>
                <w:bCs/>
                <w:sz w:val="28"/>
                <w:szCs w:val="28"/>
                <w:rtl/>
                <w:lang w:bidi="ar-EG"/>
              </w:rPr>
              <w:t>(إتقان)</w:t>
            </w:r>
          </w:p>
          <w:p w14:paraId="797BA866" w14:textId="77777777" w:rsidR="001C0DC4" w:rsidRDefault="001C0DC4" w:rsidP="00682ADA">
            <w:pPr>
              <w:bidi/>
              <w:jc w:val="center"/>
              <w:rPr>
                <w:rFonts w:cstheme="minorHAnsi"/>
                <w:sz w:val="28"/>
                <w:szCs w:val="28"/>
                <w:rtl/>
                <w:lang w:bidi="ar-EG"/>
              </w:rPr>
            </w:pPr>
          </w:p>
        </w:tc>
        <w:tc>
          <w:tcPr>
            <w:tcW w:w="3177" w:type="dxa"/>
            <w:vAlign w:val="center"/>
          </w:tcPr>
          <w:p w14:paraId="17F83A8E" w14:textId="141D8761" w:rsidR="001C0DC4" w:rsidRDefault="001C0DC4" w:rsidP="00682ADA">
            <w:pPr>
              <w:bidi/>
              <w:jc w:val="center"/>
              <w:rPr>
                <w:rFonts w:cstheme="minorHAnsi"/>
                <w:sz w:val="28"/>
                <w:szCs w:val="28"/>
                <w:rtl/>
                <w:lang w:bidi="ar-EG"/>
              </w:rPr>
            </w:pPr>
            <w:r w:rsidRPr="001141E6">
              <w:rPr>
                <w:rFonts w:cstheme="minorHAnsi"/>
                <w:noProof/>
                <w:sz w:val="28"/>
                <w:szCs w:val="28"/>
                <w:rtl/>
                <w:lang w:val="ar-EG" w:bidi="ar-EG"/>
              </w:rPr>
              <w:drawing>
                <wp:anchor distT="0" distB="0" distL="114300" distR="114300" simplePos="0" relativeHeight="251671552" behindDoc="1" locked="0" layoutInCell="1" allowOverlap="1" wp14:anchorId="4BDC4031" wp14:editId="1CA2716E">
                  <wp:simplePos x="0" y="0"/>
                  <wp:positionH relativeFrom="column">
                    <wp:posOffset>254000</wp:posOffset>
                  </wp:positionH>
                  <wp:positionV relativeFrom="paragraph">
                    <wp:posOffset>59690</wp:posOffset>
                  </wp:positionV>
                  <wp:extent cx="1190625" cy="1190625"/>
                  <wp:effectExtent l="0" t="0" r="9525" b="9525"/>
                  <wp:wrapNone/>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1"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6142226" w14:textId="5492A2B7" w:rsidR="00A81D0D" w:rsidRPr="001141E6" w:rsidRDefault="00A81D0D" w:rsidP="00682ADA">
      <w:pPr>
        <w:bidi/>
        <w:jc w:val="center"/>
        <w:rPr>
          <w:rFonts w:cstheme="minorHAnsi"/>
          <w:b/>
          <w:bCs/>
          <w:sz w:val="28"/>
          <w:szCs w:val="28"/>
          <w:rtl/>
          <w:lang w:bidi="ar-EG"/>
        </w:rPr>
      </w:pPr>
    </w:p>
    <w:p w14:paraId="5094223C" w14:textId="56584A0C" w:rsidR="00F00F55" w:rsidRPr="001141E6" w:rsidRDefault="00F00F55" w:rsidP="00682ADA">
      <w:pPr>
        <w:bidi/>
        <w:jc w:val="center"/>
        <w:rPr>
          <w:rFonts w:cstheme="minorHAnsi"/>
          <w:sz w:val="28"/>
          <w:szCs w:val="28"/>
          <w:rtl/>
          <w:lang w:bidi="ar-EG"/>
        </w:rPr>
      </w:pPr>
    </w:p>
    <w:p w14:paraId="4AA6887A" w14:textId="17033B65" w:rsidR="00F00F55" w:rsidRPr="00FE6633" w:rsidRDefault="00F00F55" w:rsidP="00682ADA">
      <w:pPr>
        <w:bidi/>
        <w:rPr>
          <w:rFonts w:cstheme="minorHAnsi"/>
          <w:bCs/>
          <w:color w:val="000000" w:themeColor="text1"/>
          <w:sz w:val="28"/>
          <w:szCs w:val="28"/>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2A8B4" w14:textId="77777777" w:rsidR="00926117" w:rsidRDefault="00926117" w:rsidP="00682ADA">
      <w:pPr>
        <w:bidi/>
        <w:jc w:val="center"/>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FFB067" w14:textId="77777777" w:rsidR="00926117" w:rsidRDefault="00926117" w:rsidP="00926117">
      <w:pPr>
        <w:bidi/>
        <w:jc w:val="center"/>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EEE65" w14:textId="53DEF23B" w:rsidR="00F00F55" w:rsidRPr="00FE6633" w:rsidRDefault="00F00F55" w:rsidP="00926117">
      <w:pPr>
        <w:bidi/>
        <w:jc w:val="center"/>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6633">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 الدراسة الذاتية</w:t>
      </w:r>
    </w:p>
    <w:p w14:paraId="2B47FCA9" w14:textId="7E4BB49F" w:rsidR="00716E0D" w:rsidRPr="001141E6" w:rsidRDefault="00F00F55" w:rsidP="00682ADA">
      <w:pPr>
        <w:bidi/>
        <w:spacing w:after="240" w:line="240" w:lineRule="auto"/>
        <w:jc w:val="center"/>
        <w:rPr>
          <w:rFonts w:cstheme="minorHAnsi"/>
          <w:b/>
          <w:bCs/>
          <w:sz w:val="28"/>
          <w:szCs w:val="28"/>
          <w:rtl/>
          <w:lang w:bidi="ar-EG"/>
        </w:rPr>
      </w:pPr>
      <w:r w:rsidRPr="000B5E22">
        <w:rPr>
          <w:rFonts w:cstheme="minorHAnsi"/>
          <w:bCs/>
          <w:color w:val="000000" w:themeColor="text1"/>
          <w:sz w:val="44"/>
          <w:szCs w:val="44"/>
          <w:u w:val="single"/>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لمؤسسات</w:t>
      </w:r>
      <w:r w:rsidRPr="00FE6633">
        <w:rPr>
          <w:rFonts w:cstheme="minorHAnsi"/>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التعليم </w:t>
      </w:r>
      <w:r w:rsidR="000B5E22">
        <w:rPr>
          <w:rFonts w:cstheme="minorHAnsi" w:hint="cs"/>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التقني </w:t>
      </w:r>
      <w:r w:rsidR="00286771">
        <w:rPr>
          <w:rFonts w:cstheme="minorHAnsi" w:hint="cs"/>
          <w:bCs/>
          <w:color w:val="000000" w:themeColor="text1"/>
          <w:sz w:val="44"/>
          <w:szCs w:val="44"/>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فوق المتوسط</w:t>
      </w:r>
    </w:p>
    <w:p w14:paraId="4208BFF5" w14:textId="77777777" w:rsidR="00716E0D" w:rsidRPr="001141E6" w:rsidRDefault="00716E0D" w:rsidP="00682ADA">
      <w:pPr>
        <w:bidi/>
        <w:spacing w:after="240" w:line="240" w:lineRule="auto"/>
        <w:jc w:val="center"/>
        <w:rPr>
          <w:rFonts w:cstheme="minorHAnsi"/>
          <w:b/>
          <w:bCs/>
          <w:sz w:val="28"/>
          <w:szCs w:val="28"/>
          <w:rtl/>
          <w:lang w:bidi="ar-EG"/>
        </w:rPr>
      </w:pPr>
    </w:p>
    <w:p w14:paraId="28BF9C80" w14:textId="77777777" w:rsidR="00716E0D" w:rsidRPr="001141E6" w:rsidRDefault="00716E0D" w:rsidP="00682ADA">
      <w:pPr>
        <w:bidi/>
        <w:spacing w:after="240" w:line="240" w:lineRule="auto"/>
        <w:jc w:val="center"/>
        <w:rPr>
          <w:rFonts w:cstheme="minorHAnsi"/>
          <w:b/>
          <w:bCs/>
          <w:sz w:val="28"/>
          <w:szCs w:val="28"/>
          <w:rtl/>
          <w:lang w:bidi="ar-EG"/>
        </w:rPr>
      </w:pPr>
    </w:p>
    <w:p w14:paraId="0EBB4898" w14:textId="77777777" w:rsidR="00716E0D" w:rsidRDefault="00716E0D" w:rsidP="00682ADA">
      <w:pPr>
        <w:bidi/>
        <w:spacing w:after="240" w:line="240" w:lineRule="auto"/>
        <w:jc w:val="center"/>
        <w:rPr>
          <w:rFonts w:cstheme="minorHAnsi"/>
          <w:b/>
          <w:bCs/>
          <w:sz w:val="28"/>
          <w:szCs w:val="28"/>
          <w:rtl/>
          <w:lang w:bidi="ar-EG"/>
        </w:rPr>
      </w:pPr>
    </w:p>
    <w:p w14:paraId="75B6DCC2" w14:textId="77777777" w:rsidR="00FE6633" w:rsidRDefault="00FE6633" w:rsidP="00682ADA">
      <w:pPr>
        <w:bidi/>
        <w:spacing w:after="240" w:line="240" w:lineRule="auto"/>
        <w:jc w:val="center"/>
        <w:rPr>
          <w:rFonts w:cstheme="minorHAnsi"/>
          <w:b/>
          <w:bCs/>
          <w:sz w:val="28"/>
          <w:szCs w:val="28"/>
          <w:rtl/>
          <w:lang w:bidi="ar-EG"/>
        </w:rPr>
      </w:pPr>
    </w:p>
    <w:p w14:paraId="45687595" w14:textId="77777777" w:rsidR="00FE6633" w:rsidRDefault="00FE6633" w:rsidP="00682ADA">
      <w:pPr>
        <w:bidi/>
        <w:spacing w:after="240" w:line="240" w:lineRule="auto"/>
        <w:jc w:val="center"/>
        <w:rPr>
          <w:rFonts w:cstheme="minorHAnsi"/>
          <w:b/>
          <w:bCs/>
          <w:sz w:val="28"/>
          <w:szCs w:val="28"/>
          <w:lang w:bidi="ar-EG"/>
        </w:rPr>
      </w:pPr>
    </w:p>
    <w:p w14:paraId="7D48DACF" w14:textId="77777777" w:rsidR="00D92B70" w:rsidRDefault="00D92B70" w:rsidP="00682ADA">
      <w:pPr>
        <w:bidi/>
        <w:spacing w:after="240" w:line="240" w:lineRule="auto"/>
        <w:jc w:val="center"/>
        <w:rPr>
          <w:rFonts w:cstheme="minorHAnsi"/>
          <w:b/>
          <w:bCs/>
          <w:sz w:val="28"/>
          <w:szCs w:val="28"/>
          <w:lang w:bidi="ar-EG"/>
        </w:rPr>
      </w:pPr>
    </w:p>
    <w:p w14:paraId="4CCA0119" w14:textId="77777777" w:rsidR="00D92B70" w:rsidRDefault="00D92B70" w:rsidP="00682ADA">
      <w:pPr>
        <w:bidi/>
        <w:spacing w:after="240" w:line="240" w:lineRule="auto"/>
        <w:jc w:val="center"/>
        <w:rPr>
          <w:rFonts w:cstheme="minorHAnsi"/>
          <w:b/>
          <w:bCs/>
          <w:sz w:val="28"/>
          <w:szCs w:val="28"/>
          <w:lang w:bidi="ar-EG"/>
        </w:rPr>
      </w:pPr>
    </w:p>
    <w:p w14:paraId="12F1327B" w14:textId="77777777" w:rsidR="00D92B70" w:rsidRDefault="00D92B70" w:rsidP="00682ADA">
      <w:pPr>
        <w:bidi/>
        <w:spacing w:after="240" w:line="240" w:lineRule="auto"/>
        <w:jc w:val="center"/>
        <w:rPr>
          <w:rFonts w:cstheme="minorHAnsi"/>
          <w:b/>
          <w:bCs/>
          <w:sz w:val="28"/>
          <w:szCs w:val="28"/>
          <w:rtl/>
          <w:lang w:bidi="ar-EG"/>
        </w:rPr>
      </w:pPr>
    </w:p>
    <w:p w14:paraId="23E5E505" w14:textId="77777777" w:rsidR="00E354C1" w:rsidRDefault="00E354C1" w:rsidP="00682ADA">
      <w:pPr>
        <w:bidi/>
        <w:spacing w:after="240" w:line="240" w:lineRule="auto"/>
        <w:jc w:val="center"/>
        <w:rPr>
          <w:rFonts w:cstheme="minorHAnsi"/>
          <w:b/>
          <w:bCs/>
          <w:sz w:val="28"/>
          <w:szCs w:val="28"/>
          <w:lang w:bidi="ar-EG"/>
        </w:rPr>
      </w:pPr>
    </w:p>
    <w:p w14:paraId="520F25B5" w14:textId="77777777" w:rsidR="00D92B70" w:rsidRPr="001141E6" w:rsidRDefault="00D92B70" w:rsidP="00682ADA">
      <w:pPr>
        <w:bidi/>
        <w:spacing w:after="240" w:line="240" w:lineRule="auto"/>
        <w:jc w:val="center"/>
        <w:rPr>
          <w:rFonts w:cstheme="minorHAnsi"/>
          <w:b/>
          <w:bCs/>
          <w:sz w:val="28"/>
          <w:szCs w:val="28"/>
          <w:rtl/>
          <w:lang w:bidi="ar-EG"/>
        </w:rPr>
      </w:pPr>
    </w:p>
    <w:p w14:paraId="6B3D97B2" w14:textId="77777777" w:rsidR="00A267F0" w:rsidRDefault="00A267F0" w:rsidP="005703C1">
      <w:pPr>
        <w:bidi/>
        <w:spacing w:after="60" w:line="360" w:lineRule="exact"/>
        <w:ind w:left="630" w:hanging="360"/>
        <w:jc w:val="both"/>
        <w:rPr>
          <w:rFonts w:cstheme="minorHAnsi"/>
          <w:b/>
          <w:bCs/>
          <w:sz w:val="28"/>
          <w:szCs w:val="28"/>
          <w:rtl/>
          <w:lang w:bidi="ar-EG"/>
        </w:rPr>
      </w:pPr>
      <w:bookmarkStart w:id="0" w:name="_Hlk215148139"/>
      <w:r>
        <w:rPr>
          <w:rFonts w:cstheme="minorHAnsi"/>
          <w:b/>
          <w:bCs/>
          <w:sz w:val="28"/>
          <w:szCs w:val="28"/>
          <w:rtl/>
          <w:lang w:bidi="ar-EG"/>
        </w:rPr>
        <w:br w:type="page"/>
      </w:r>
    </w:p>
    <w:bookmarkEnd w:id="0"/>
    <w:p w14:paraId="347BFCFF" w14:textId="4768D7B4" w:rsidR="0032013E" w:rsidRPr="0032013E" w:rsidRDefault="0032013E" w:rsidP="005703C1">
      <w:pPr>
        <w:bidi/>
        <w:spacing w:after="60" w:line="360" w:lineRule="exact"/>
        <w:ind w:left="360" w:hanging="360"/>
        <w:jc w:val="both"/>
        <w:rPr>
          <w:rFonts w:cstheme="minorHAnsi"/>
          <w:b/>
          <w:bCs/>
          <w:sz w:val="28"/>
          <w:szCs w:val="28"/>
          <w:rtl/>
          <w:lang w:bidi="ar-EG"/>
        </w:rPr>
      </w:pPr>
      <w:r w:rsidRPr="0032013E">
        <w:rPr>
          <w:rFonts w:cstheme="minorHAnsi" w:hint="cs"/>
          <w:b/>
          <w:bCs/>
          <w:sz w:val="28"/>
          <w:szCs w:val="28"/>
          <w:rtl/>
          <w:lang w:bidi="ar-EG"/>
        </w:rPr>
        <w:lastRenderedPageBreak/>
        <w:t>إرشادات عامة</w:t>
      </w:r>
      <w:r w:rsidR="005703C1">
        <w:rPr>
          <w:rFonts w:cstheme="minorHAnsi" w:hint="cs"/>
          <w:b/>
          <w:bCs/>
          <w:sz w:val="28"/>
          <w:szCs w:val="28"/>
          <w:rtl/>
          <w:lang w:bidi="ar-EG"/>
        </w:rPr>
        <w:t>:</w:t>
      </w:r>
    </w:p>
    <w:p w14:paraId="1F2C5B57" w14:textId="2451C0F5" w:rsidR="00307E09" w:rsidRPr="005703C1" w:rsidRDefault="00307E09" w:rsidP="005703C1">
      <w:pPr>
        <w:bidi/>
        <w:spacing w:after="240" w:line="240" w:lineRule="auto"/>
        <w:jc w:val="both"/>
        <w:rPr>
          <w:rFonts w:cstheme="minorHAnsi"/>
          <w:b/>
          <w:bCs/>
          <w:sz w:val="28"/>
          <w:szCs w:val="28"/>
          <w:rtl/>
          <w:lang w:bidi="ar-EG"/>
        </w:rPr>
      </w:pPr>
      <w:r w:rsidRPr="005703C1">
        <w:rPr>
          <w:rFonts w:cstheme="minorHAnsi" w:hint="cs"/>
          <w:b/>
          <w:bCs/>
          <w:sz w:val="28"/>
          <w:szCs w:val="28"/>
          <w:rtl/>
          <w:lang w:bidi="ar-EG"/>
        </w:rPr>
        <w:t>يتكون نموذج الدراسة الذاتية لمؤسسات التعليم التقني (التكنولوجي)</w:t>
      </w:r>
      <w:r w:rsidR="006C5C5D">
        <w:rPr>
          <w:rFonts w:cstheme="minorHAnsi" w:hint="cs"/>
          <w:b/>
          <w:bCs/>
          <w:sz w:val="28"/>
          <w:szCs w:val="28"/>
          <w:rtl/>
          <w:lang w:bidi="ar-EG"/>
        </w:rPr>
        <w:t xml:space="preserve"> فوق المتوسط</w:t>
      </w:r>
      <w:r w:rsidRPr="005703C1">
        <w:rPr>
          <w:rFonts w:cstheme="minorHAnsi" w:hint="cs"/>
          <w:b/>
          <w:bCs/>
          <w:sz w:val="28"/>
          <w:szCs w:val="28"/>
          <w:rtl/>
          <w:lang w:bidi="ar-EG"/>
        </w:rPr>
        <w:t xml:space="preserve"> من قسمين رئيسين: </w:t>
      </w:r>
    </w:p>
    <w:p w14:paraId="03B8C99D" w14:textId="798AA37F" w:rsidR="00307E09" w:rsidRPr="0032013E" w:rsidRDefault="00307E09" w:rsidP="005703C1">
      <w:pPr>
        <w:bidi/>
        <w:spacing w:after="240" w:line="240" w:lineRule="auto"/>
        <w:jc w:val="both"/>
        <w:rPr>
          <w:rFonts w:cstheme="minorHAnsi"/>
          <w:sz w:val="28"/>
          <w:szCs w:val="28"/>
          <w:rtl/>
          <w:lang w:bidi="ar-EG"/>
        </w:rPr>
      </w:pPr>
      <w:r w:rsidRPr="005703C1">
        <w:rPr>
          <w:rFonts w:cstheme="minorHAnsi" w:hint="cs"/>
          <w:b/>
          <w:bCs/>
          <w:sz w:val="28"/>
          <w:szCs w:val="28"/>
          <w:rtl/>
          <w:lang w:bidi="ar-EG"/>
        </w:rPr>
        <w:t>القسم الأول:</w:t>
      </w:r>
      <w:r w:rsidRPr="005703C1">
        <w:rPr>
          <w:rFonts w:cstheme="minorHAnsi" w:hint="cs"/>
          <w:sz w:val="28"/>
          <w:szCs w:val="28"/>
          <w:rtl/>
          <w:lang w:bidi="ar-EG"/>
        </w:rPr>
        <w:t xml:space="preserve"> </w:t>
      </w:r>
      <w:r w:rsidRPr="0032013E">
        <w:rPr>
          <w:rFonts w:cstheme="minorHAnsi" w:hint="cs"/>
          <w:sz w:val="28"/>
          <w:szCs w:val="28"/>
          <w:rtl/>
          <w:lang w:bidi="ar-EG"/>
        </w:rPr>
        <w:t>يتضمن البيانات</w:t>
      </w:r>
      <w:r>
        <w:rPr>
          <w:rFonts w:cstheme="minorHAnsi" w:hint="cs"/>
          <w:sz w:val="28"/>
          <w:szCs w:val="28"/>
          <w:rtl/>
          <w:lang w:bidi="ar-EG"/>
        </w:rPr>
        <w:t xml:space="preserve"> </w:t>
      </w:r>
      <w:r w:rsidR="00C76A9A">
        <w:rPr>
          <w:rFonts w:cstheme="minorHAnsi" w:hint="cs"/>
          <w:sz w:val="28"/>
          <w:szCs w:val="28"/>
          <w:rtl/>
          <w:lang w:bidi="ar-EG"/>
        </w:rPr>
        <w:t>الوصفية،</w:t>
      </w:r>
      <w:r w:rsidR="007C06C1">
        <w:rPr>
          <w:rFonts w:cstheme="minorHAnsi" w:hint="cs"/>
          <w:sz w:val="28"/>
          <w:szCs w:val="28"/>
          <w:rtl/>
          <w:lang w:bidi="ar-EG"/>
        </w:rPr>
        <w:t xml:space="preserve"> </w:t>
      </w:r>
      <w:r w:rsidR="00C76A9A">
        <w:rPr>
          <w:rFonts w:cstheme="minorHAnsi" w:hint="cs"/>
          <w:sz w:val="28"/>
          <w:szCs w:val="28"/>
          <w:rtl/>
          <w:lang w:bidi="ar-EG"/>
        </w:rPr>
        <w:t>و</w:t>
      </w:r>
      <w:r w:rsidR="007C06C1">
        <w:rPr>
          <w:rFonts w:cstheme="minorHAnsi" w:hint="cs"/>
          <w:sz w:val="28"/>
          <w:szCs w:val="28"/>
          <w:rtl/>
          <w:lang w:bidi="ar-EG"/>
        </w:rPr>
        <w:t>نبذة عن المؤسسة ونشأتها وحجمها وطبيعة عملها</w:t>
      </w:r>
      <w:r w:rsidR="00C76A9A">
        <w:rPr>
          <w:rFonts w:cstheme="minorHAnsi" w:hint="cs"/>
          <w:sz w:val="28"/>
          <w:szCs w:val="28"/>
          <w:rtl/>
          <w:lang w:bidi="ar-EG"/>
        </w:rPr>
        <w:t>، بالإضافة إلى</w:t>
      </w:r>
      <w:r>
        <w:rPr>
          <w:rFonts w:cstheme="minorHAnsi" w:hint="cs"/>
          <w:sz w:val="28"/>
          <w:szCs w:val="28"/>
          <w:rtl/>
          <w:lang w:bidi="ar-EG"/>
        </w:rPr>
        <w:t xml:space="preserve"> </w:t>
      </w:r>
      <w:r w:rsidR="00C76A9A" w:rsidRPr="0032013E">
        <w:rPr>
          <w:rFonts w:cstheme="minorHAnsi" w:hint="cs"/>
          <w:sz w:val="28"/>
          <w:szCs w:val="28"/>
          <w:rtl/>
          <w:lang w:bidi="ar-EG"/>
        </w:rPr>
        <w:t xml:space="preserve">الإحصاءات </w:t>
      </w:r>
      <w:r w:rsidR="00C76A9A">
        <w:rPr>
          <w:rFonts w:cstheme="minorHAnsi" w:hint="cs"/>
          <w:sz w:val="28"/>
          <w:szCs w:val="28"/>
          <w:rtl/>
          <w:lang w:bidi="ar-EG"/>
        </w:rPr>
        <w:t>الرئيسية.</w:t>
      </w:r>
    </w:p>
    <w:p w14:paraId="631B3791" w14:textId="77777777" w:rsidR="00307E09" w:rsidRPr="005703C1" w:rsidRDefault="00307E09" w:rsidP="005703C1">
      <w:pPr>
        <w:bidi/>
        <w:spacing w:after="240" w:line="240" w:lineRule="auto"/>
        <w:jc w:val="both"/>
        <w:rPr>
          <w:rFonts w:cstheme="minorHAnsi"/>
          <w:sz w:val="28"/>
          <w:szCs w:val="28"/>
          <w:rtl/>
          <w:lang w:bidi="ar-EG"/>
        </w:rPr>
      </w:pPr>
      <w:r w:rsidRPr="005703C1">
        <w:rPr>
          <w:rFonts w:cstheme="minorHAnsi" w:hint="cs"/>
          <w:b/>
          <w:bCs/>
          <w:sz w:val="28"/>
          <w:szCs w:val="28"/>
          <w:rtl/>
          <w:lang w:bidi="ar-EG"/>
        </w:rPr>
        <w:t>القسم الثاني:</w:t>
      </w:r>
      <w:r w:rsidRPr="005703C1">
        <w:rPr>
          <w:rFonts w:cstheme="minorHAnsi" w:hint="cs"/>
          <w:sz w:val="28"/>
          <w:szCs w:val="28"/>
          <w:rtl/>
          <w:lang w:bidi="ar-EG"/>
        </w:rPr>
        <w:t xml:space="preserve"> </w:t>
      </w:r>
      <w:r w:rsidRPr="0032013E">
        <w:rPr>
          <w:rFonts w:cstheme="minorHAnsi" w:hint="cs"/>
          <w:sz w:val="28"/>
          <w:szCs w:val="28"/>
          <w:rtl/>
          <w:lang w:bidi="ar-EG"/>
        </w:rPr>
        <w:t>يتضمن تقرير التقويم الذاتي لكل معيار من معايير الاعتماد المؤسسي، ومحدد به أهم الأدلة والوثائق الرئيسية</w:t>
      </w:r>
      <w:r>
        <w:rPr>
          <w:rFonts w:cstheme="minorHAnsi" w:hint="cs"/>
          <w:sz w:val="28"/>
          <w:szCs w:val="28"/>
          <w:rtl/>
          <w:lang w:bidi="ar-EG"/>
        </w:rPr>
        <w:t>،</w:t>
      </w:r>
      <w:r w:rsidRPr="0032013E">
        <w:rPr>
          <w:rFonts w:cstheme="minorHAnsi" w:hint="cs"/>
          <w:sz w:val="28"/>
          <w:szCs w:val="28"/>
          <w:rtl/>
          <w:lang w:bidi="ar-EG"/>
        </w:rPr>
        <w:t xml:space="preserve"> والتي سيتم تسليمها للهيئة.</w:t>
      </w:r>
      <w:r w:rsidRPr="005703C1">
        <w:rPr>
          <w:rFonts w:cstheme="minorHAnsi" w:hint="cs"/>
          <w:sz w:val="28"/>
          <w:szCs w:val="28"/>
          <w:rtl/>
          <w:lang w:bidi="ar-EG"/>
        </w:rPr>
        <w:t xml:space="preserve">    </w:t>
      </w:r>
    </w:p>
    <w:p w14:paraId="262FA3F9" w14:textId="77777777" w:rsidR="00307E09" w:rsidRDefault="00307E09" w:rsidP="005703C1">
      <w:pPr>
        <w:bidi/>
        <w:spacing w:after="240" w:line="240" w:lineRule="auto"/>
        <w:jc w:val="both"/>
        <w:rPr>
          <w:rFonts w:cstheme="minorHAnsi"/>
          <w:sz w:val="28"/>
          <w:szCs w:val="28"/>
          <w:rtl/>
          <w:lang w:bidi="ar-EG"/>
        </w:rPr>
      </w:pPr>
      <w:r>
        <w:rPr>
          <w:rFonts w:cstheme="minorHAnsi" w:hint="cs"/>
          <w:sz w:val="28"/>
          <w:szCs w:val="28"/>
          <w:rtl/>
          <w:lang w:bidi="ar-EG"/>
        </w:rPr>
        <w:t xml:space="preserve">مع ملاحظة انه بخلاف الأدلة والوثائق الرئيسية لكل معيار، والتي حددتها الهيئة في القسم الثاني من نموذج الدراسة الذاتية للمؤسسة فإن الهيئة تشجع المؤسسات على توفير وإتاحة كافة الأدلة والوثائق الأخرى التي تدلل على تحقق المعايير، وتدعم موقف المؤسسة في استيفاء المتطلبات وذلك أثناء زيارة المراجعة الخارجية.  </w:t>
      </w:r>
    </w:p>
    <w:p w14:paraId="72BBC3CB" w14:textId="77777777" w:rsidR="00A267F0" w:rsidRPr="00503AE9" w:rsidRDefault="00A267F0" w:rsidP="00A267F0">
      <w:pPr>
        <w:pStyle w:val="ListParagraph"/>
        <w:numPr>
          <w:ilvl w:val="0"/>
          <w:numId w:val="37"/>
        </w:numPr>
        <w:bidi/>
        <w:spacing w:after="120" w:line="360" w:lineRule="auto"/>
        <w:jc w:val="both"/>
        <w:rPr>
          <w:rFonts w:cstheme="minorHAnsi"/>
          <w:b/>
          <w:bCs/>
          <w:rtl/>
          <w:lang w:bidi="ar-EG"/>
        </w:rPr>
      </w:pPr>
      <w:r>
        <w:rPr>
          <w:rFonts w:cstheme="minorHAnsi" w:hint="cs"/>
          <w:b/>
          <w:bCs/>
          <w:rtl/>
          <w:lang w:bidi="ar-EG"/>
        </w:rPr>
        <w:t xml:space="preserve">وصف </w:t>
      </w:r>
      <w:r w:rsidRPr="00503AE9">
        <w:rPr>
          <w:rFonts w:cstheme="minorHAnsi" w:hint="cs"/>
          <w:b/>
          <w:bCs/>
          <w:rtl/>
          <w:lang w:bidi="ar-EG"/>
        </w:rPr>
        <w:t>مستويات تقييم الأداء</w:t>
      </w:r>
    </w:p>
    <w:tbl>
      <w:tblPr>
        <w:tblStyle w:val="TableGrid"/>
        <w:bidiVisual/>
        <w:tblW w:w="9348" w:type="dxa"/>
        <w:tblInd w:w="45" w:type="dxa"/>
        <w:tblLook w:val="04A0" w:firstRow="1" w:lastRow="0" w:firstColumn="1" w:lastColumn="0" w:noHBand="0" w:noVBand="1"/>
      </w:tblPr>
      <w:tblGrid>
        <w:gridCol w:w="1453"/>
        <w:gridCol w:w="7895"/>
      </w:tblGrid>
      <w:tr w:rsidR="00A267F0" w14:paraId="5F3D43F9" w14:textId="77777777" w:rsidTr="007C06C1">
        <w:tc>
          <w:tcPr>
            <w:tcW w:w="1453" w:type="dxa"/>
            <w:vAlign w:val="center"/>
          </w:tcPr>
          <w:p w14:paraId="28533DDB" w14:textId="77777777" w:rsidR="00A267F0" w:rsidRPr="00503AE9" w:rsidRDefault="00A267F0" w:rsidP="007F75DC">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895" w:type="dxa"/>
          </w:tcPr>
          <w:p w14:paraId="1C78BED2" w14:textId="77777777" w:rsidR="00A267F0" w:rsidRPr="00503AE9" w:rsidRDefault="00A267F0" w:rsidP="00A267F0">
            <w:pPr>
              <w:pStyle w:val="ListParagraph"/>
              <w:numPr>
                <w:ilvl w:val="0"/>
                <w:numId w:val="38"/>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A267F0" w14:paraId="573C75B3" w14:textId="77777777" w:rsidTr="007C06C1">
        <w:tc>
          <w:tcPr>
            <w:tcW w:w="1453" w:type="dxa"/>
            <w:vAlign w:val="center"/>
          </w:tcPr>
          <w:p w14:paraId="4C657E73" w14:textId="77777777" w:rsidR="00A267F0" w:rsidRPr="00503AE9" w:rsidRDefault="00A267F0" w:rsidP="007F75DC">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895" w:type="dxa"/>
          </w:tcPr>
          <w:p w14:paraId="6CB0D731" w14:textId="77777777" w:rsidR="00A267F0" w:rsidRPr="00503AE9" w:rsidRDefault="00A267F0" w:rsidP="00A267F0">
            <w:pPr>
              <w:pStyle w:val="ListParagraph"/>
              <w:numPr>
                <w:ilvl w:val="0"/>
                <w:numId w:val="38"/>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A267F0" w14:paraId="7F08F3CE" w14:textId="77777777" w:rsidTr="007C06C1">
        <w:tc>
          <w:tcPr>
            <w:tcW w:w="1453" w:type="dxa"/>
            <w:vAlign w:val="center"/>
          </w:tcPr>
          <w:p w14:paraId="457C3A74" w14:textId="77777777" w:rsidR="00A267F0" w:rsidRPr="00503AE9" w:rsidRDefault="00A267F0" w:rsidP="007F75DC">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895" w:type="dxa"/>
          </w:tcPr>
          <w:p w14:paraId="49DB5998" w14:textId="77777777" w:rsidR="00A267F0" w:rsidRPr="00503AE9" w:rsidRDefault="00A267F0" w:rsidP="00A267F0">
            <w:pPr>
              <w:pStyle w:val="ListParagraph"/>
              <w:numPr>
                <w:ilvl w:val="0"/>
                <w:numId w:val="38"/>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A267F0" w14:paraId="71015BCF" w14:textId="77777777" w:rsidTr="007C06C1">
        <w:tc>
          <w:tcPr>
            <w:tcW w:w="1453" w:type="dxa"/>
            <w:vAlign w:val="center"/>
          </w:tcPr>
          <w:p w14:paraId="157E3301" w14:textId="77777777" w:rsidR="00A267F0" w:rsidRPr="00503AE9" w:rsidRDefault="00A267F0" w:rsidP="007F75DC">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895" w:type="dxa"/>
          </w:tcPr>
          <w:p w14:paraId="257768EF" w14:textId="77777777" w:rsidR="00A267F0" w:rsidRPr="00503AE9" w:rsidRDefault="00A267F0" w:rsidP="00A267F0">
            <w:pPr>
              <w:pStyle w:val="ListParagraph"/>
              <w:numPr>
                <w:ilvl w:val="0"/>
                <w:numId w:val="38"/>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A267F0" w14:paraId="4F5B431B" w14:textId="77777777" w:rsidTr="007C06C1">
        <w:trPr>
          <w:trHeight w:val="1412"/>
        </w:trPr>
        <w:tc>
          <w:tcPr>
            <w:tcW w:w="1453" w:type="dxa"/>
            <w:vAlign w:val="center"/>
          </w:tcPr>
          <w:p w14:paraId="5C2BFCDF" w14:textId="77777777" w:rsidR="00A267F0" w:rsidRPr="00503AE9" w:rsidRDefault="00A267F0" w:rsidP="007F75DC">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895" w:type="dxa"/>
          </w:tcPr>
          <w:p w14:paraId="1E90EDC7" w14:textId="77777777" w:rsidR="00A267F0" w:rsidRPr="00503AE9" w:rsidRDefault="00A267F0" w:rsidP="00A267F0">
            <w:pPr>
              <w:pStyle w:val="ListParagraph"/>
              <w:numPr>
                <w:ilvl w:val="0"/>
                <w:numId w:val="38"/>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38FE9AF3" w14:textId="77777777" w:rsidR="00A267F0" w:rsidRPr="00503AE9" w:rsidRDefault="00A267F0" w:rsidP="00A267F0">
            <w:pPr>
              <w:pStyle w:val="ListParagraph"/>
              <w:numPr>
                <w:ilvl w:val="0"/>
                <w:numId w:val="38"/>
              </w:numPr>
              <w:bidi/>
              <w:ind w:left="360"/>
              <w:jc w:val="lowKashida"/>
              <w:rPr>
                <w:rFonts w:cstheme="minorHAnsi"/>
              </w:rPr>
            </w:pPr>
            <w:r w:rsidRPr="00503AE9">
              <w:rPr>
                <w:rFonts w:cstheme="minorHAnsi"/>
                <w:rtl/>
              </w:rPr>
              <w:t>وتطبق جميعها بشكل مؤسسي موثق ومستمر.</w:t>
            </w:r>
          </w:p>
          <w:p w14:paraId="1A8B23D6" w14:textId="77777777" w:rsidR="00A267F0" w:rsidRPr="00503AE9" w:rsidRDefault="00A267F0" w:rsidP="00A267F0">
            <w:pPr>
              <w:pStyle w:val="ListParagraph"/>
              <w:numPr>
                <w:ilvl w:val="0"/>
                <w:numId w:val="38"/>
              </w:numPr>
              <w:bidi/>
              <w:ind w:left="360"/>
              <w:jc w:val="lowKashida"/>
              <w:rPr>
                <w:rFonts w:cstheme="minorHAnsi"/>
              </w:rPr>
            </w:pPr>
            <w:r w:rsidRPr="00503AE9">
              <w:rPr>
                <w:rFonts w:cstheme="minorHAnsi"/>
                <w:rtl/>
              </w:rPr>
              <w:t xml:space="preserve">وتتوفر أدلة كافية للتحقق </w:t>
            </w:r>
          </w:p>
          <w:p w14:paraId="66EA8E20" w14:textId="77777777" w:rsidR="00A267F0" w:rsidRPr="00503AE9" w:rsidRDefault="00A267F0" w:rsidP="00A267F0">
            <w:pPr>
              <w:pStyle w:val="ListParagraph"/>
              <w:numPr>
                <w:ilvl w:val="0"/>
                <w:numId w:val="38"/>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7EF2CA00" w14:textId="77777777" w:rsidR="00926117" w:rsidRDefault="00926117" w:rsidP="008E178B">
      <w:pPr>
        <w:bidi/>
        <w:spacing w:line="240" w:lineRule="auto"/>
        <w:jc w:val="center"/>
        <w:rPr>
          <w:rFonts w:cs="PT Bold Heading"/>
          <w:b/>
          <w:bCs/>
          <w:sz w:val="28"/>
          <w:szCs w:val="28"/>
          <w:rtl/>
          <w:lang w:bidi="ar-EG"/>
        </w:rPr>
      </w:pPr>
    </w:p>
    <w:p w14:paraId="7B687B0D" w14:textId="77777777" w:rsidR="00926117" w:rsidRDefault="00926117">
      <w:pPr>
        <w:rPr>
          <w:rFonts w:cs="PT Bold Heading"/>
          <w:b/>
          <w:bCs/>
          <w:sz w:val="28"/>
          <w:szCs w:val="28"/>
          <w:rtl/>
          <w:lang w:bidi="ar-EG"/>
        </w:rPr>
      </w:pPr>
      <w:r>
        <w:rPr>
          <w:rFonts w:cs="PT Bold Heading"/>
          <w:b/>
          <w:bCs/>
          <w:sz w:val="28"/>
          <w:szCs w:val="28"/>
          <w:rtl/>
          <w:lang w:bidi="ar-EG"/>
        </w:rPr>
        <w:br w:type="page"/>
      </w:r>
    </w:p>
    <w:p w14:paraId="59D49B7B" w14:textId="433C4D26" w:rsidR="00716E0D" w:rsidRPr="008E178B" w:rsidRDefault="00716E0D" w:rsidP="008E178B">
      <w:pPr>
        <w:bidi/>
        <w:spacing w:line="240" w:lineRule="auto"/>
        <w:jc w:val="center"/>
        <w:rPr>
          <w:rFonts w:cs="PT Bold Heading"/>
          <w:b/>
          <w:bCs/>
          <w:sz w:val="28"/>
          <w:szCs w:val="28"/>
          <w:rtl/>
          <w:lang w:bidi="ar-EG"/>
        </w:rPr>
      </w:pPr>
      <w:r w:rsidRPr="008E178B">
        <w:rPr>
          <w:rFonts w:cs="PT Bold Heading"/>
          <w:b/>
          <w:bCs/>
          <w:sz w:val="28"/>
          <w:szCs w:val="28"/>
          <w:rtl/>
          <w:lang w:bidi="ar-EG"/>
        </w:rPr>
        <w:lastRenderedPageBreak/>
        <w:t>الدراسة الذاتية ل (أسم المؤسسة)</w:t>
      </w:r>
    </w:p>
    <w:p w14:paraId="37F799F2" w14:textId="72DB2B10" w:rsidR="00716E0D" w:rsidRPr="008E178B" w:rsidRDefault="00716E0D" w:rsidP="008E178B">
      <w:pPr>
        <w:bidi/>
        <w:spacing w:line="240" w:lineRule="auto"/>
        <w:jc w:val="center"/>
        <w:rPr>
          <w:rFonts w:cs="PT Bold Heading"/>
          <w:b/>
          <w:bCs/>
          <w:sz w:val="28"/>
          <w:szCs w:val="28"/>
          <w:rtl/>
          <w:lang w:bidi="ar-EG"/>
        </w:rPr>
      </w:pPr>
      <w:r w:rsidRPr="008E178B">
        <w:rPr>
          <w:rFonts w:cs="PT Bold Heading"/>
          <w:b/>
          <w:bCs/>
          <w:sz w:val="28"/>
          <w:szCs w:val="28"/>
          <w:rtl/>
          <w:lang w:bidi="ar-EG"/>
        </w:rPr>
        <w:t xml:space="preserve">للعام </w:t>
      </w:r>
      <w:r w:rsidR="00BD56BA">
        <w:rPr>
          <w:rFonts w:cs="PT Bold Heading" w:hint="cs"/>
          <w:b/>
          <w:bCs/>
          <w:sz w:val="28"/>
          <w:szCs w:val="28"/>
          <w:rtl/>
          <w:lang w:bidi="ar-EG"/>
        </w:rPr>
        <w:t>الدراسي</w:t>
      </w:r>
      <w:r w:rsidRPr="008E178B">
        <w:rPr>
          <w:rFonts w:cs="PT Bold Heading"/>
          <w:b/>
          <w:bCs/>
          <w:sz w:val="28"/>
          <w:szCs w:val="28"/>
          <w:rtl/>
          <w:lang w:bidi="ar-EG"/>
        </w:rPr>
        <w:t xml:space="preserve"> .............. / .................</w:t>
      </w:r>
    </w:p>
    <w:p w14:paraId="050426C1" w14:textId="6458EBE8" w:rsidR="00716E0D" w:rsidRPr="008B76FC" w:rsidRDefault="00716E0D" w:rsidP="008B76FC">
      <w:pPr>
        <w:pStyle w:val="ListParagraph"/>
        <w:numPr>
          <w:ilvl w:val="0"/>
          <w:numId w:val="40"/>
        </w:numPr>
        <w:bidi/>
        <w:ind w:left="360" w:hanging="270"/>
        <w:rPr>
          <w:rFonts w:cstheme="minorHAnsi"/>
          <w:b/>
          <w:bCs/>
          <w:sz w:val="32"/>
          <w:szCs w:val="32"/>
          <w:rtl/>
          <w:lang w:bidi="ar-EG"/>
        </w:rPr>
      </w:pPr>
      <w:r w:rsidRPr="008B76FC">
        <w:rPr>
          <w:rFonts w:cstheme="minorHAnsi"/>
          <w:b/>
          <w:bCs/>
          <w:sz w:val="32"/>
          <w:szCs w:val="32"/>
          <w:rtl/>
          <w:lang w:bidi="ar-EG"/>
        </w:rPr>
        <w:t>البيانات الأساسية</w:t>
      </w:r>
      <w:r w:rsidR="008B76FC">
        <w:rPr>
          <w:rFonts w:cstheme="minorHAnsi" w:hint="cs"/>
          <w:b/>
          <w:bCs/>
          <w:sz w:val="32"/>
          <w:szCs w:val="32"/>
          <w:rtl/>
          <w:lang w:bidi="ar-EG"/>
        </w:rPr>
        <w:t>:</w:t>
      </w:r>
    </w:p>
    <w:tbl>
      <w:tblPr>
        <w:tblStyle w:val="GridTable1Light-Accent2"/>
        <w:bidiVisual/>
        <w:tblW w:w="9367" w:type="dxa"/>
        <w:tblInd w:w="18" w:type="dxa"/>
        <w:tblLook w:val="04A0" w:firstRow="1" w:lastRow="0" w:firstColumn="1" w:lastColumn="0" w:noHBand="0" w:noVBand="1"/>
      </w:tblPr>
      <w:tblGrid>
        <w:gridCol w:w="2610"/>
        <w:gridCol w:w="6757"/>
      </w:tblGrid>
      <w:tr w:rsidR="008E178B" w14:paraId="25416801" w14:textId="77777777" w:rsidTr="00C90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997BDC2" w14:textId="77777777" w:rsidR="008E178B" w:rsidRPr="008D7A8C" w:rsidRDefault="008E178B" w:rsidP="007F75DC">
            <w:pPr>
              <w:bidi/>
              <w:spacing w:line="276" w:lineRule="auto"/>
              <w:jc w:val="both"/>
              <w:rPr>
                <w:rFonts w:ascii="Calibri" w:hAnsi="Calibri" w:cs="Calibri"/>
                <w:b w:val="0"/>
                <w:bCs w:val="0"/>
                <w:sz w:val="20"/>
                <w:szCs w:val="20"/>
                <w:rtl/>
                <w:lang w:bidi="ar-EG"/>
              </w:rPr>
            </w:pPr>
            <w:r w:rsidRPr="008D7A8C">
              <w:rPr>
                <w:rFonts w:ascii="Calibri" w:hAnsi="Calibri" w:cs="Calibri" w:hint="cs"/>
                <w:sz w:val="20"/>
                <w:szCs w:val="20"/>
                <w:rtl/>
                <w:lang w:bidi="ar-EG"/>
              </w:rPr>
              <w:t>اسم المؤسسة:</w:t>
            </w:r>
          </w:p>
        </w:tc>
        <w:tc>
          <w:tcPr>
            <w:tcW w:w="6757" w:type="dxa"/>
          </w:tcPr>
          <w:p w14:paraId="7D579D7B" w14:textId="77777777" w:rsidR="008E178B" w:rsidRPr="006573A6" w:rsidRDefault="008E178B" w:rsidP="007F75DC">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tl/>
                <w:lang w:bidi="ar-EG"/>
              </w:rPr>
            </w:pPr>
          </w:p>
        </w:tc>
      </w:tr>
      <w:tr w:rsidR="008E178B" w14:paraId="5D4AE9F0" w14:textId="77777777" w:rsidTr="00C9015F">
        <w:tc>
          <w:tcPr>
            <w:cnfStyle w:val="001000000000" w:firstRow="0" w:lastRow="0" w:firstColumn="1" w:lastColumn="0" w:oddVBand="0" w:evenVBand="0" w:oddHBand="0" w:evenHBand="0" w:firstRowFirstColumn="0" w:firstRowLastColumn="0" w:lastRowFirstColumn="0" w:lastRowLastColumn="0"/>
            <w:tcW w:w="2610" w:type="dxa"/>
            <w:vMerge w:val="restart"/>
            <w:shd w:val="clear" w:color="auto" w:fill="FFF2CC" w:themeFill="accent4" w:themeFillTint="33"/>
          </w:tcPr>
          <w:p w14:paraId="593FACA1" w14:textId="77777777" w:rsidR="008E178B" w:rsidRPr="006573A6" w:rsidRDefault="008E178B" w:rsidP="007F75DC">
            <w:pPr>
              <w:bidi/>
              <w:spacing w:line="276" w:lineRule="auto"/>
              <w:rPr>
                <w:rFonts w:ascii="Calibri" w:hAnsi="Calibri" w:cs="Calibri"/>
                <w:b w:val="0"/>
                <w:bCs w:val="0"/>
                <w:sz w:val="20"/>
                <w:szCs w:val="20"/>
                <w:rtl/>
                <w:lang w:bidi="ar-EG"/>
              </w:rPr>
            </w:pPr>
            <w:r w:rsidRPr="006573A6">
              <w:rPr>
                <w:rFonts w:ascii="Calibri" w:hAnsi="Calibri" w:cs="Calibri" w:hint="cs"/>
                <w:sz w:val="20"/>
                <w:szCs w:val="20"/>
                <w:rtl/>
                <w:lang w:bidi="ar-EG"/>
              </w:rPr>
              <w:t>نوع المؤسسة:</w:t>
            </w:r>
          </w:p>
        </w:tc>
        <w:tc>
          <w:tcPr>
            <w:tcW w:w="6757" w:type="dxa"/>
          </w:tcPr>
          <w:p w14:paraId="7ACE7427" w14:textId="77777777" w:rsidR="008E178B" w:rsidRPr="006573A6" w:rsidRDefault="00000000" w:rsidP="008E178B">
            <w:pPr>
              <w:pStyle w:val="ListParagraph"/>
              <w:numPr>
                <w:ilvl w:val="0"/>
                <w:numId w:val="39"/>
              </w:numPr>
              <w:bidi/>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MS Gothic" w:eastAsia="MS Gothic" w:hAnsi="MS Gothic" w:cs="Calibri"/>
                  <w:b/>
                  <w:bCs/>
                  <w:sz w:val="20"/>
                  <w:szCs w:val="20"/>
                  <w:rtl/>
                  <w:lang w:bidi="ar-EG"/>
                </w:rPr>
                <w:id w:val="-928347861"/>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b/>
                <w:bCs/>
                <w:sz w:val="20"/>
                <w:szCs w:val="20"/>
                <w:lang w:bidi="ar-EG"/>
              </w:rPr>
              <w:t xml:space="preserve">  </w:t>
            </w:r>
            <w:r w:rsidR="008E178B" w:rsidRPr="006573A6">
              <w:rPr>
                <w:rFonts w:ascii="Calibri" w:hAnsi="Calibri" w:cs="Calibri" w:hint="cs"/>
                <w:b/>
                <w:bCs/>
                <w:sz w:val="20"/>
                <w:szCs w:val="20"/>
                <w:rtl/>
                <w:lang w:bidi="ar-EG"/>
              </w:rPr>
              <w:t xml:space="preserve">حكومية      </w:t>
            </w:r>
            <w:sdt>
              <w:sdtPr>
                <w:rPr>
                  <w:rFonts w:ascii="MS Gothic" w:eastAsia="MS Gothic" w:hAnsi="MS Gothic" w:cs="Calibri" w:hint="cs"/>
                  <w:b/>
                  <w:bCs/>
                  <w:sz w:val="20"/>
                  <w:szCs w:val="20"/>
                  <w:rtl/>
                  <w:lang w:bidi="ar-EG"/>
                </w:rPr>
                <w:id w:val="125820192"/>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MS Gothic" w:eastAsia="MS Gothic" w:hAnsi="MS Gothic" w:cs="Calibri" w:hint="cs"/>
                <w:b/>
                <w:bCs/>
                <w:sz w:val="20"/>
                <w:szCs w:val="20"/>
                <w:rtl/>
                <w:lang w:bidi="ar-EG"/>
              </w:rPr>
              <w:t xml:space="preserve">  أهلية       </w:t>
            </w:r>
            <w:sdt>
              <w:sdtPr>
                <w:rPr>
                  <w:rFonts w:ascii="MS Gothic" w:eastAsia="MS Gothic" w:hAnsi="MS Gothic" w:cs="Calibri" w:hint="cs"/>
                  <w:b/>
                  <w:bCs/>
                  <w:sz w:val="20"/>
                  <w:szCs w:val="20"/>
                  <w:rtl/>
                  <w:lang w:bidi="ar-EG"/>
                </w:rPr>
                <w:id w:val="-1072967181"/>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MS Gothic" w:eastAsia="MS Gothic" w:hAnsi="MS Gothic" w:cs="Calibri" w:hint="cs"/>
                <w:b/>
                <w:bCs/>
                <w:sz w:val="20"/>
                <w:szCs w:val="20"/>
                <w:rtl/>
                <w:lang w:bidi="ar-EG"/>
              </w:rPr>
              <w:t xml:space="preserve">  قطاع خاص</w:t>
            </w:r>
          </w:p>
        </w:tc>
      </w:tr>
      <w:tr w:rsidR="008E178B" w14:paraId="770CB976" w14:textId="77777777" w:rsidTr="00C9015F">
        <w:tc>
          <w:tcPr>
            <w:cnfStyle w:val="001000000000" w:firstRow="0" w:lastRow="0" w:firstColumn="1" w:lastColumn="0" w:oddVBand="0" w:evenVBand="0" w:oddHBand="0" w:evenHBand="0" w:firstRowFirstColumn="0" w:firstRowLastColumn="0" w:lastRowFirstColumn="0" w:lastRowLastColumn="0"/>
            <w:tcW w:w="2610" w:type="dxa"/>
            <w:vMerge/>
            <w:shd w:val="clear" w:color="auto" w:fill="FFF2CC" w:themeFill="accent4" w:themeFillTint="33"/>
          </w:tcPr>
          <w:p w14:paraId="1DFD7A13" w14:textId="77777777" w:rsidR="008E178B" w:rsidRPr="006573A6" w:rsidRDefault="008E178B" w:rsidP="007F75DC">
            <w:pPr>
              <w:bidi/>
              <w:spacing w:line="276" w:lineRule="auto"/>
              <w:jc w:val="both"/>
              <w:rPr>
                <w:rFonts w:ascii="Calibri" w:hAnsi="Calibri" w:cs="Calibri"/>
                <w:b w:val="0"/>
                <w:bCs w:val="0"/>
                <w:sz w:val="20"/>
                <w:szCs w:val="20"/>
                <w:rtl/>
                <w:lang w:bidi="ar-EG"/>
              </w:rPr>
            </w:pPr>
          </w:p>
        </w:tc>
        <w:tc>
          <w:tcPr>
            <w:tcW w:w="6757" w:type="dxa"/>
          </w:tcPr>
          <w:p w14:paraId="2040F53C" w14:textId="77777777" w:rsidR="008E178B" w:rsidRPr="006573A6" w:rsidRDefault="00000000" w:rsidP="008E178B">
            <w:pPr>
              <w:pStyle w:val="ListParagraph"/>
              <w:numPr>
                <w:ilvl w:val="0"/>
                <w:numId w:val="39"/>
              </w:numPr>
              <w:bidi/>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b/>
                  <w:bCs/>
                  <w:sz w:val="20"/>
                  <w:szCs w:val="20"/>
                  <w:rtl/>
                  <w:lang w:bidi="ar-EG"/>
                </w:rPr>
                <w:id w:val="-1063337438"/>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جامعة    </w:t>
            </w:r>
            <w:sdt>
              <w:sdtPr>
                <w:rPr>
                  <w:rFonts w:ascii="Calibri" w:hAnsi="Calibri" w:cs="Calibri" w:hint="cs"/>
                  <w:b/>
                  <w:bCs/>
                  <w:sz w:val="20"/>
                  <w:szCs w:val="20"/>
                  <w:rtl/>
                  <w:lang w:bidi="ar-EG"/>
                </w:rPr>
                <w:id w:val="-250732029"/>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كلية    </w:t>
            </w:r>
            <w:sdt>
              <w:sdtPr>
                <w:rPr>
                  <w:rFonts w:ascii="Calibri" w:hAnsi="Calibri" w:cs="Calibri" w:hint="cs"/>
                  <w:b/>
                  <w:bCs/>
                  <w:sz w:val="20"/>
                  <w:szCs w:val="20"/>
                  <w:rtl/>
                  <w:lang w:bidi="ar-EG"/>
                </w:rPr>
                <w:id w:val="-1809086527"/>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أكاديمية   </w:t>
            </w:r>
            <w:sdt>
              <w:sdtPr>
                <w:rPr>
                  <w:rFonts w:ascii="Calibri" w:hAnsi="Calibri" w:cs="Calibri" w:hint="cs"/>
                  <w:b/>
                  <w:bCs/>
                  <w:sz w:val="20"/>
                  <w:szCs w:val="20"/>
                  <w:rtl/>
                  <w:lang w:bidi="ar-EG"/>
                </w:rPr>
                <w:id w:val="948207889"/>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معهد عالي    </w:t>
            </w:r>
            <w:sdt>
              <w:sdtPr>
                <w:rPr>
                  <w:rFonts w:ascii="Calibri" w:hAnsi="Calibri" w:cs="Calibri" w:hint="cs"/>
                  <w:b/>
                  <w:bCs/>
                  <w:sz w:val="20"/>
                  <w:szCs w:val="20"/>
                  <w:rtl/>
                  <w:lang w:bidi="ar-EG"/>
                </w:rPr>
                <w:id w:val="1541323357"/>
                <w14:checkbox>
                  <w14:checked w14:val="0"/>
                  <w14:checkedState w14:val="2612" w14:font="MS Gothic"/>
                  <w14:uncheckedState w14:val="2610" w14:font="MS Gothic"/>
                </w14:checkbox>
              </w:sdtPr>
              <w:sdtContent>
                <w:r w:rsidR="008E178B" w:rsidRPr="006573A6">
                  <w:rPr>
                    <w:rFonts w:ascii="Segoe UI Symbol" w:eastAsia="MS Gothic" w:hAnsi="Segoe UI Symbol" w:cs="Segoe UI Symbol" w:hint="cs"/>
                    <w:b/>
                    <w:bCs/>
                    <w:sz w:val="20"/>
                    <w:szCs w:val="20"/>
                    <w:rtl/>
                    <w:lang w:bidi="ar-EG"/>
                  </w:rPr>
                  <w:t>☐</w:t>
                </w:r>
              </w:sdtContent>
            </w:sdt>
            <w:r w:rsidR="008E178B" w:rsidRPr="006573A6">
              <w:rPr>
                <w:rFonts w:ascii="Calibri" w:hAnsi="Calibri" w:cs="Calibri" w:hint="cs"/>
                <w:b/>
                <w:bCs/>
                <w:sz w:val="20"/>
                <w:szCs w:val="20"/>
                <w:rtl/>
                <w:lang w:bidi="ar-EG"/>
              </w:rPr>
              <w:t xml:space="preserve"> معهد فوق متوسط</w:t>
            </w:r>
          </w:p>
        </w:tc>
      </w:tr>
      <w:tr w:rsidR="008E178B" w14:paraId="09093A2E"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3E33ECB0" w14:textId="77777777" w:rsidR="008E178B" w:rsidRPr="006573A6" w:rsidRDefault="008E178B" w:rsidP="007F75DC">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الجهة التابع لها المؤسسة:</w:t>
            </w:r>
          </w:p>
        </w:tc>
        <w:tc>
          <w:tcPr>
            <w:tcW w:w="6757" w:type="dxa"/>
          </w:tcPr>
          <w:p w14:paraId="690BE97C" w14:textId="77777777" w:rsidR="008E178B" w:rsidRPr="006573A6" w:rsidRDefault="008E178B" w:rsidP="007F75D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059C07BD"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10C79F5A" w14:textId="77777777" w:rsidR="008E178B" w:rsidRPr="006573A6" w:rsidRDefault="008E178B" w:rsidP="007F75DC">
            <w:pPr>
              <w:bidi/>
              <w:spacing w:line="276" w:lineRule="auto"/>
              <w:jc w:val="both"/>
              <w:rPr>
                <w:rFonts w:ascii="Calibri" w:hAnsi="Calibri" w:cs="Calibri"/>
                <w:b w:val="0"/>
                <w:bCs w:val="0"/>
                <w:sz w:val="20"/>
                <w:szCs w:val="20"/>
                <w:rtl/>
                <w:lang w:bidi="ar-EG"/>
              </w:rPr>
            </w:pPr>
            <w:r>
              <w:rPr>
                <w:rFonts w:ascii="Calibri" w:hAnsi="Calibri" w:cs="Calibri" w:hint="cs"/>
                <w:b w:val="0"/>
                <w:bCs w:val="0"/>
                <w:sz w:val="20"/>
                <w:szCs w:val="20"/>
                <w:rtl/>
                <w:lang w:bidi="ar-EG"/>
              </w:rPr>
              <w:t>الموقع</w:t>
            </w:r>
            <w:r w:rsidRPr="006573A6">
              <w:rPr>
                <w:rFonts w:ascii="Calibri" w:hAnsi="Calibri" w:cs="Calibri" w:hint="cs"/>
                <w:sz w:val="20"/>
                <w:szCs w:val="20"/>
                <w:rtl/>
                <w:lang w:bidi="ar-EG"/>
              </w:rPr>
              <w:t xml:space="preserve"> الإلكتروني:</w:t>
            </w:r>
          </w:p>
        </w:tc>
        <w:tc>
          <w:tcPr>
            <w:tcW w:w="6757" w:type="dxa"/>
          </w:tcPr>
          <w:p w14:paraId="5538F857" w14:textId="77777777" w:rsidR="008E178B" w:rsidRPr="006573A6" w:rsidRDefault="008E178B" w:rsidP="007F75D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40B134E3"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16186936" w14:textId="77777777" w:rsidR="008E178B" w:rsidRPr="006573A6" w:rsidRDefault="008E178B" w:rsidP="007F75DC">
            <w:pPr>
              <w:bidi/>
              <w:spacing w:line="276" w:lineRule="auto"/>
              <w:rPr>
                <w:rFonts w:ascii="Calibri" w:hAnsi="Calibri" w:cs="Calibri"/>
                <w:b w:val="0"/>
                <w:bCs w:val="0"/>
                <w:sz w:val="20"/>
                <w:szCs w:val="20"/>
                <w:rtl/>
                <w:lang w:bidi="ar-EG"/>
              </w:rPr>
            </w:pPr>
            <w:r w:rsidRPr="006573A6">
              <w:rPr>
                <w:rFonts w:ascii="Calibri" w:hAnsi="Calibri" w:cs="Calibri" w:hint="cs"/>
                <w:sz w:val="20"/>
                <w:szCs w:val="20"/>
                <w:rtl/>
                <w:lang w:bidi="ar-EG"/>
              </w:rPr>
              <w:t>قرار الإنشاء/ تاريخ الترخيص بالعمل:</w:t>
            </w:r>
          </w:p>
        </w:tc>
        <w:tc>
          <w:tcPr>
            <w:tcW w:w="6757" w:type="dxa"/>
          </w:tcPr>
          <w:p w14:paraId="418905D3" w14:textId="77777777" w:rsidR="008E178B" w:rsidRPr="006573A6" w:rsidRDefault="008E178B" w:rsidP="007F75D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0AEDF34E"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946BC02" w14:textId="77777777" w:rsidR="008E178B" w:rsidRPr="006573A6" w:rsidRDefault="008E178B" w:rsidP="007F75DC">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تاريخ بدء نشاط المؤسسة:</w:t>
            </w:r>
          </w:p>
        </w:tc>
        <w:tc>
          <w:tcPr>
            <w:tcW w:w="6757" w:type="dxa"/>
          </w:tcPr>
          <w:p w14:paraId="59A786DF" w14:textId="77777777" w:rsidR="008E178B" w:rsidRPr="006573A6" w:rsidRDefault="008E178B" w:rsidP="007F75D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68052B13"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59BA617" w14:textId="77777777" w:rsidR="008E178B" w:rsidRPr="006573A6" w:rsidRDefault="008E178B" w:rsidP="007F75DC">
            <w:pPr>
              <w:bidi/>
              <w:spacing w:line="276" w:lineRule="auto"/>
              <w:jc w:val="both"/>
              <w:rPr>
                <w:rFonts w:ascii="Calibri" w:hAnsi="Calibri" w:cs="Calibri"/>
                <w:b w:val="0"/>
                <w:bCs w:val="0"/>
                <w:sz w:val="20"/>
                <w:szCs w:val="20"/>
                <w:rtl/>
                <w:lang w:bidi="ar-EG"/>
              </w:rPr>
            </w:pPr>
            <w:r>
              <w:rPr>
                <w:rFonts w:ascii="Calibri" w:hAnsi="Calibri" w:cs="Calibri" w:hint="cs"/>
                <w:sz w:val="20"/>
                <w:szCs w:val="20"/>
                <w:rtl/>
                <w:lang w:bidi="ar-EG"/>
              </w:rPr>
              <w:t>عدد البرامج التي تقدمها المؤسسة:</w:t>
            </w:r>
          </w:p>
        </w:tc>
        <w:tc>
          <w:tcPr>
            <w:tcW w:w="6757" w:type="dxa"/>
          </w:tcPr>
          <w:p w14:paraId="1F3FA762" w14:textId="77777777" w:rsidR="008E178B" w:rsidRPr="006573A6" w:rsidRDefault="008E178B" w:rsidP="007F75D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8E178B" w14:paraId="581F6076"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295254E4" w14:textId="77777777" w:rsidR="008E178B" w:rsidRPr="006573A6" w:rsidRDefault="008E178B" w:rsidP="007F75DC">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مدة الدورة الدراسية:</w:t>
            </w:r>
          </w:p>
        </w:tc>
        <w:tc>
          <w:tcPr>
            <w:tcW w:w="6757" w:type="dxa"/>
          </w:tcPr>
          <w:p w14:paraId="568F7243" w14:textId="77777777" w:rsidR="008E178B" w:rsidRPr="006573A6" w:rsidRDefault="008E178B" w:rsidP="007F75DC">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sidRPr="006573A6">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209184715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سنتان     </w:t>
            </w:r>
            <w:sdt>
              <w:sdtPr>
                <w:rPr>
                  <w:rFonts w:ascii="Calibri" w:hAnsi="Calibri" w:cs="Calibri" w:hint="cs"/>
                  <w:b/>
                  <w:bCs/>
                  <w:sz w:val="20"/>
                  <w:szCs w:val="20"/>
                  <w:rtl/>
                  <w:lang w:bidi="ar-EG"/>
                </w:rPr>
                <w:id w:val="-65830479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4 سنوات    </w:t>
            </w:r>
            <w:sdt>
              <w:sdtPr>
                <w:rPr>
                  <w:rFonts w:ascii="Calibri" w:hAnsi="Calibri" w:cs="Calibri" w:hint="cs"/>
                  <w:b/>
                  <w:bCs/>
                  <w:sz w:val="20"/>
                  <w:szCs w:val="20"/>
                  <w:rtl/>
                  <w:lang w:bidi="ar-EG"/>
                </w:rPr>
                <w:id w:val="24456481"/>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2+2    </w:t>
            </w:r>
            <w:sdt>
              <w:sdtPr>
                <w:rPr>
                  <w:rFonts w:ascii="Calibri" w:hAnsi="Calibri" w:cs="Calibri" w:hint="cs"/>
                  <w:b/>
                  <w:bCs/>
                  <w:sz w:val="20"/>
                  <w:szCs w:val="20"/>
                  <w:rtl/>
                  <w:lang w:bidi="ar-EG"/>
                </w:rPr>
                <w:id w:val="1764180805"/>
                <w14:checkbox>
                  <w14:checked w14:val="0"/>
                  <w14:checkedState w14:val="2612" w14:font="MS Gothic"/>
                  <w14:uncheckedState w14:val="2610" w14:font="MS Gothic"/>
                </w14:checkbox>
              </w:sdtPr>
              <w:sdtContent>
                <w:r w:rsidRPr="006573A6">
                  <w:rPr>
                    <w:rFonts w:ascii="Segoe UI Symbol" w:eastAsia="MS Gothic" w:hAnsi="Segoe UI Symbol" w:cs="Segoe UI Symbol" w:hint="cs"/>
                    <w:b/>
                    <w:bCs/>
                    <w:sz w:val="20"/>
                    <w:szCs w:val="20"/>
                    <w:rtl/>
                    <w:lang w:bidi="ar-EG"/>
                  </w:rPr>
                  <w:t>☐</w:t>
                </w:r>
              </w:sdtContent>
            </w:sdt>
            <w:r w:rsidRPr="006573A6">
              <w:rPr>
                <w:rFonts w:ascii="Calibri" w:hAnsi="Calibri" w:cs="Calibri" w:hint="cs"/>
                <w:b/>
                <w:bCs/>
                <w:sz w:val="20"/>
                <w:szCs w:val="20"/>
                <w:rtl/>
                <w:lang w:bidi="ar-EG"/>
              </w:rPr>
              <w:t xml:space="preserve"> أخرى (تذكر) .................................</w:t>
            </w:r>
          </w:p>
        </w:tc>
      </w:tr>
      <w:tr w:rsidR="00BD56BA" w14:paraId="74616E85" w14:textId="77777777" w:rsidTr="00C9015F">
        <w:tc>
          <w:tcPr>
            <w:cnfStyle w:val="001000000000" w:firstRow="0" w:lastRow="0" w:firstColumn="1" w:lastColumn="0" w:oddVBand="0" w:evenVBand="0" w:oddHBand="0" w:evenHBand="0" w:firstRowFirstColumn="0" w:firstRowLastColumn="0" w:lastRowFirstColumn="0" w:lastRowLastColumn="0"/>
            <w:tcW w:w="2610" w:type="dxa"/>
            <w:shd w:val="clear" w:color="auto" w:fill="FFF2CC" w:themeFill="accent4" w:themeFillTint="33"/>
          </w:tcPr>
          <w:p w14:paraId="65BE1F4D" w14:textId="35186DB1" w:rsidR="00BD56BA" w:rsidRPr="006573A6" w:rsidRDefault="00BD56BA" w:rsidP="00BD56BA">
            <w:pPr>
              <w:bidi/>
              <w:spacing w:line="276" w:lineRule="auto"/>
              <w:jc w:val="both"/>
              <w:rPr>
                <w:rFonts w:ascii="Calibri" w:hAnsi="Calibri" w:cs="Calibri"/>
                <w:sz w:val="20"/>
                <w:szCs w:val="20"/>
                <w:rtl/>
                <w:lang w:bidi="ar-EG"/>
              </w:rPr>
            </w:pPr>
            <w:r>
              <w:rPr>
                <w:rFonts w:ascii="Calibri" w:hAnsi="Calibri" w:cs="Calibri" w:hint="cs"/>
                <w:sz w:val="20"/>
                <w:szCs w:val="20"/>
                <w:rtl/>
                <w:lang w:bidi="ar-EG"/>
              </w:rPr>
              <w:t>المؤهل الذي تمنحه المؤسسة</w:t>
            </w:r>
            <w:r w:rsidRPr="006573A6">
              <w:rPr>
                <w:rFonts w:ascii="Calibri" w:hAnsi="Calibri" w:cs="Calibri" w:hint="cs"/>
                <w:sz w:val="20"/>
                <w:szCs w:val="20"/>
                <w:rtl/>
                <w:lang w:bidi="ar-EG"/>
              </w:rPr>
              <w:t>:</w:t>
            </w:r>
          </w:p>
        </w:tc>
        <w:tc>
          <w:tcPr>
            <w:tcW w:w="6757" w:type="dxa"/>
          </w:tcPr>
          <w:p w14:paraId="49C3B772" w14:textId="77777777" w:rsidR="00BD56BA" w:rsidRPr="006573A6" w:rsidRDefault="00BD56BA" w:rsidP="00BD56BA">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bl>
    <w:p w14:paraId="71B491D0" w14:textId="77777777" w:rsidR="00F12EBF" w:rsidRPr="00A1396F" w:rsidRDefault="00F12EBF" w:rsidP="00A1396F">
      <w:pPr>
        <w:bidi/>
        <w:spacing w:after="0" w:line="240" w:lineRule="auto"/>
        <w:rPr>
          <w:rFonts w:cstheme="minorHAnsi"/>
          <w:b/>
          <w:bCs/>
          <w:sz w:val="16"/>
          <w:szCs w:val="16"/>
          <w:u w:val="single"/>
          <w:rtl/>
          <w:lang w:bidi="ar-EG"/>
        </w:rPr>
      </w:pPr>
    </w:p>
    <w:p w14:paraId="45D9C676" w14:textId="775A3833" w:rsidR="00A9420D" w:rsidRPr="00A1396F" w:rsidRDefault="000F085A" w:rsidP="00A1396F">
      <w:pPr>
        <w:pStyle w:val="ListParagraph"/>
        <w:numPr>
          <w:ilvl w:val="0"/>
          <w:numId w:val="40"/>
        </w:numPr>
        <w:bidi/>
        <w:spacing w:line="240" w:lineRule="auto"/>
        <w:ind w:left="360" w:hanging="270"/>
        <w:rPr>
          <w:rFonts w:cstheme="minorHAnsi"/>
          <w:b/>
          <w:bCs/>
          <w:sz w:val="32"/>
          <w:szCs w:val="32"/>
          <w:lang w:bidi="ar-EG"/>
        </w:rPr>
      </w:pPr>
      <w:r w:rsidRPr="00A1396F">
        <w:rPr>
          <w:rFonts w:cstheme="minorHAnsi" w:hint="cs"/>
          <w:b/>
          <w:bCs/>
          <w:sz w:val="32"/>
          <w:szCs w:val="32"/>
          <w:rtl/>
          <w:lang w:bidi="ar-EG"/>
        </w:rPr>
        <w:t>القيادة الأكاديمية</w:t>
      </w:r>
      <w:r w:rsidR="001141E6" w:rsidRPr="00A1396F">
        <w:rPr>
          <w:rFonts w:cstheme="minorHAnsi"/>
          <w:b/>
          <w:bCs/>
          <w:sz w:val="32"/>
          <w:szCs w:val="32"/>
          <w:rtl/>
          <w:lang w:bidi="ar-EG"/>
        </w:rPr>
        <w:t xml:space="preserve"> </w:t>
      </w:r>
    </w:p>
    <w:tbl>
      <w:tblPr>
        <w:tblStyle w:val="TableGrid"/>
        <w:bidiVisual/>
        <w:tblW w:w="9323" w:type="dxa"/>
        <w:tblInd w:w="-4" w:type="dxa"/>
        <w:tblBorders>
          <w:top w:val="thinThickSmallGap" w:sz="24" w:space="0" w:color="ED7D31" w:themeColor="accent2"/>
          <w:left w:val="thickThinSmallGap" w:sz="24" w:space="0" w:color="ED7D31" w:themeColor="accent2"/>
          <w:bottom w:val="thickThinSmallGap" w:sz="24" w:space="0" w:color="ED7D31" w:themeColor="accent2"/>
          <w:right w:val="thinThickSmallGap" w:sz="2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628"/>
        <w:gridCol w:w="3960"/>
        <w:gridCol w:w="4735"/>
      </w:tblGrid>
      <w:tr w:rsidR="001141E6" w:rsidRPr="001141E6" w14:paraId="6D215FE2" w14:textId="77777777" w:rsidTr="00C9015F">
        <w:tc>
          <w:tcPr>
            <w:tcW w:w="628" w:type="dxa"/>
            <w:shd w:val="clear" w:color="auto" w:fill="FFF2CC" w:themeFill="accent4" w:themeFillTint="33"/>
          </w:tcPr>
          <w:p w14:paraId="3AB218B8" w14:textId="493C9FD6" w:rsidR="001141E6" w:rsidRPr="001141E6" w:rsidRDefault="001141E6" w:rsidP="00682ADA">
            <w:pPr>
              <w:bidi/>
              <w:rPr>
                <w:rFonts w:cstheme="minorHAnsi"/>
                <w:b/>
                <w:bCs/>
                <w:sz w:val="28"/>
                <w:szCs w:val="28"/>
                <w:rtl/>
                <w:lang w:bidi="ar-EG"/>
              </w:rPr>
            </w:pPr>
            <w:r w:rsidRPr="001141E6">
              <w:rPr>
                <w:rFonts w:cstheme="minorHAnsi"/>
                <w:b/>
                <w:bCs/>
                <w:sz w:val="28"/>
                <w:szCs w:val="28"/>
                <w:rtl/>
                <w:lang w:bidi="ar-EG"/>
              </w:rPr>
              <w:t>م</w:t>
            </w:r>
          </w:p>
        </w:tc>
        <w:tc>
          <w:tcPr>
            <w:tcW w:w="3960" w:type="dxa"/>
            <w:shd w:val="clear" w:color="auto" w:fill="FFF2CC" w:themeFill="accent4" w:themeFillTint="33"/>
          </w:tcPr>
          <w:p w14:paraId="5D6B2701" w14:textId="15F49B8C" w:rsidR="001141E6" w:rsidRPr="001141E6" w:rsidRDefault="001141E6" w:rsidP="00682ADA">
            <w:pPr>
              <w:bidi/>
              <w:jc w:val="center"/>
              <w:rPr>
                <w:rFonts w:cstheme="minorHAnsi"/>
                <w:b/>
                <w:bCs/>
                <w:sz w:val="28"/>
                <w:szCs w:val="28"/>
                <w:rtl/>
                <w:lang w:bidi="ar-EG"/>
              </w:rPr>
            </w:pPr>
            <w:r w:rsidRPr="001141E6">
              <w:rPr>
                <w:rFonts w:cstheme="minorHAnsi"/>
                <w:b/>
                <w:bCs/>
                <w:sz w:val="28"/>
                <w:szCs w:val="28"/>
                <w:rtl/>
                <w:lang w:bidi="ar-EG"/>
              </w:rPr>
              <w:t>الاسم</w:t>
            </w:r>
          </w:p>
        </w:tc>
        <w:tc>
          <w:tcPr>
            <w:tcW w:w="4735" w:type="dxa"/>
            <w:shd w:val="clear" w:color="auto" w:fill="FFF2CC" w:themeFill="accent4" w:themeFillTint="33"/>
          </w:tcPr>
          <w:p w14:paraId="72C43B3C" w14:textId="4E70BB40" w:rsidR="001141E6" w:rsidRPr="001141E6" w:rsidRDefault="001141E6" w:rsidP="00682ADA">
            <w:pPr>
              <w:bidi/>
              <w:jc w:val="center"/>
              <w:rPr>
                <w:rFonts w:cstheme="minorHAnsi"/>
                <w:b/>
                <w:bCs/>
                <w:sz w:val="28"/>
                <w:szCs w:val="28"/>
                <w:rtl/>
                <w:lang w:bidi="ar-EG"/>
              </w:rPr>
            </w:pPr>
            <w:r w:rsidRPr="001141E6">
              <w:rPr>
                <w:rFonts w:cstheme="minorHAnsi"/>
                <w:b/>
                <w:bCs/>
                <w:sz w:val="28"/>
                <w:szCs w:val="28"/>
                <w:rtl/>
                <w:lang w:bidi="ar-EG"/>
              </w:rPr>
              <w:t>الوظيفة</w:t>
            </w:r>
          </w:p>
        </w:tc>
      </w:tr>
      <w:tr w:rsidR="00BD56BA" w:rsidRPr="001141E6" w14:paraId="31DF731C" w14:textId="77777777" w:rsidTr="00C9015F">
        <w:tc>
          <w:tcPr>
            <w:tcW w:w="628" w:type="dxa"/>
            <w:shd w:val="clear" w:color="auto" w:fill="FFF2CC" w:themeFill="accent4" w:themeFillTint="33"/>
          </w:tcPr>
          <w:p w14:paraId="51A9F61E" w14:textId="77777777" w:rsidR="00BD56BA" w:rsidRPr="001141E6" w:rsidRDefault="00BD56BA" w:rsidP="00BD56BA">
            <w:pPr>
              <w:bidi/>
              <w:rPr>
                <w:rFonts w:cstheme="minorHAnsi"/>
                <w:b/>
                <w:bCs/>
                <w:sz w:val="28"/>
                <w:szCs w:val="28"/>
                <w:rtl/>
                <w:lang w:bidi="ar-EG"/>
              </w:rPr>
            </w:pPr>
          </w:p>
        </w:tc>
        <w:tc>
          <w:tcPr>
            <w:tcW w:w="3960" w:type="dxa"/>
          </w:tcPr>
          <w:p w14:paraId="0053CC19" w14:textId="77777777" w:rsidR="00BD56BA" w:rsidRPr="001141E6" w:rsidRDefault="00BD56BA" w:rsidP="00BD56BA">
            <w:pPr>
              <w:bidi/>
              <w:rPr>
                <w:rFonts w:cstheme="minorHAnsi"/>
                <w:b/>
                <w:bCs/>
                <w:sz w:val="28"/>
                <w:szCs w:val="28"/>
                <w:rtl/>
                <w:lang w:bidi="ar-EG"/>
              </w:rPr>
            </w:pPr>
          </w:p>
        </w:tc>
        <w:tc>
          <w:tcPr>
            <w:tcW w:w="4735" w:type="dxa"/>
          </w:tcPr>
          <w:p w14:paraId="29C97D7A" w14:textId="022EF29E" w:rsidR="00BD56BA" w:rsidRPr="00C34136" w:rsidRDefault="00BD56BA" w:rsidP="00BD56BA">
            <w:pPr>
              <w:bidi/>
              <w:rPr>
                <w:rFonts w:cstheme="minorHAnsi"/>
                <w:b/>
                <w:bCs/>
                <w:rtl/>
                <w:lang w:bidi="ar-EG"/>
              </w:rPr>
            </w:pPr>
            <w:r>
              <w:rPr>
                <w:rFonts w:cstheme="minorHAnsi" w:hint="cs"/>
                <w:b/>
                <w:bCs/>
                <w:rtl/>
                <w:lang w:bidi="ar-EG"/>
              </w:rPr>
              <w:t>مدير</w:t>
            </w:r>
            <w:r w:rsidRPr="00C34136">
              <w:rPr>
                <w:rFonts w:cstheme="minorHAnsi"/>
                <w:b/>
                <w:bCs/>
                <w:rtl/>
                <w:lang w:bidi="ar-EG"/>
              </w:rPr>
              <w:t xml:space="preserve"> المعهد</w:t>
            </w:r>
          </w:p>
        </w:tc>
      </w:tr>
      <w:tr w:rsidR="00064143" w:rsidRPr="001141E6" w14:paraId="229ED121" w14:textId="77777777" w:rsidTr="00C9015F">
        <w:tc>
          <w:tcPr>
            <w:tcW w:w="628" w:type="dxa"/>
            <w:shd w:val="clear" w:color="auto" w:fill="FFF2CC" w:themeFill="accent4" w:themeFillTint="33"/>
          </w:tcPr>
          <w:p w14:paraId="4235A0D4" w14:textId="77777777" w:rsidR="00064143" w:rsidRPr="001141E6" w:rsidRDefault="00064143" w:rsidP="00064143">
            <w:pPr>
              <w:bidi/>
              <w:rPr>
                <w:rFonts w:cstheme="minorHAnsi"/>
                <w:b/>
                <w:bCs/>
                <w:sz w:val="28"/>
                <w:szCs w:val="28"/>
                <w:rtl/>
                <w:lang w:bidi="ar-EG"/>
              </w:rPr>
            </w:pPr>
          </w:p>
        </w:tc>
        <w:tc>
          <w:tcPr>
            <w:tcW w:w="3960" w:type="dxa"/>
          </w:tcPr>
          <w:p w14:paraId="1E67CBAB" w14:textId="77777777" w:rsidR="00064143" w:rsidRPr="001141E6" w:rsidRDefault="00064143" w:rsidP="00064143">
            <w:pPr>
              <w:bidi/>
              <w:rPr>
                <w:rFonts w:cstheme="minorHAnsi"/>
                <w:b/>
                <w:bCs/>
                <w:sz w:val="28"/>
                <w:szCs w:val="28"/>
                <w:rtl/>
                <w:lang w:bidi="ar-EG"/>
              </w:rPr>
            </w:pPr>
          </w:p>
        </w:tc>
        <w:tc>
          <w:tcPr>
            <w:tcW w:w="4735" w:type="dxa"/>
          </w:tcPr>
          <w:p w14:paraId="0EFD331E" w14:textId="1A1333B6" w:rsidR="00064143" w:rsidRPr="00C34136" w:rsidRDefault="00064143" w:rsidP="00064143">
            <w:pPr>
              <w:bidi/>
              <w:rPr>
                <w:rFonts w:cstheme="minorHAnsi"/>
                <w:b/>
                <w:bCs/>
                <w:rtl/>
                <w:lang w:bidi="ar-EG"/>
              </w:rPr>
            </w:pPr>
            <w:r>
              <w:rPr>
                <w:rFonts w:cstheme="minorHAnsi" w:hint="cs"/>
                <w:b/>
                <w:bCs/>
                <w:rtl/>
                <w:lang w:bidi="ar-EG"/>
              </w:rPr>
              <w:t>وكلاء</w:t>
            </w:r>
            <w:r w:rsidRPr="00C34136">
              <w:rPr>
                <w:rFonts w:cstheme="minorHAnsi"/>
                <w:b/>
                <w:bCs/>
                <w:rtl/>
                <w:lang w:bidi="ar-EG"/>
              </w:rPr>
              <w:t xml:space="preserve"> المعهد</w:t>
            </w:r>
          </w:p>
        </w:tc>
      </w:tr>
      <w:tr w:rsidR="00064143" w:rsidRPr="001141E6" w14:paraId="65B9B5CB" w14:textId="77777777" w:rsidTr="00C9015F">
        <w:tc>
          <w:tcPr>
            <w:tcW w:w="628" w:type="dxa"/>
            <w:shd w:val="clear" w:color="auto" w:fill="FFF2CC" w:themeFill="accent4" w:themeFillTint="33"/>
          </w:tcPr>
          <w:p w14:paraId="5DDE75BF" w14:textId="77777777" w:rsidR="00064143" w:rsidRPr="001141E6" w:rsidRDefault="00064143" w:rsidP="00064143">
            <w:pPr>
              <w:bidi/>
              <w:rPr>
                <w:rFonts w:cstheme="minorHAnsi"/>
                <w:b/>
                <w:bCs/>
                <w:sz w:val="28"/>
                <w:szCs w:val="28"/>
                <w:rtl/>
                <w:lang w:bidi="ar-EG"/>
              </w:rPr>
            </w:pPr>
          </w:p>
        </w:tc>
        <w:tc>
          <w:tcPr>
            <w:tcW w:w="3960" w:type="dxa"/>
          </w:tcPr>
          <w:p w14:paraId="3A58059E" w14:textId="77777777" w:rsidR="00064143" w:rsidRPr="001141E6" w:rsidRDefault="00064143" w:rsidP="00064143">
            <w:pPr>
              <w:bidi/>
              <w:rPr>
                <w:rFonts w:cstheme="minorHAnsi"/>
                <w:b/>
                <w:bCs/>
                <w:sz w:val="28"/>
                <w:szCs w:val="28"/>
                <w:rtl/>
                <w:lang w:bidi="ar-EG"/>
              </w:rPr>
            </w:pPr>
          </w:p>
        </w:tc>
        <w:tc>
          <w:tcPr>
            <w:tcW w:w="4735" w:type="dxa"/>
          </w:tcPr>
          <w:p w14:paraId="5DDC4115" w14:textId="6457F9D5" w:rsidR="00064143" w:rsidRPr="00C34136" w:rsidRDefault="00064143" w:rsidP="00064143">
            <w:pPr>
              <w:bidi/>
              <w:rPr>
                <w:rFonts w:cstheme="minorHAnsi"/>
                <w:b/>
                <w:bCs/>
                <w:rtl/>
                <w:lang w:bidi="ar-EG"/>
              </w:rPr>
            </w:pPr>
            <w:r>
              <w:rPr>
                <w:rFonts w:cstheme="minorHAnsi" w:hint="cs"/>
                <w:b/>
                <w:bCs/>
                <w:rtl/>
                <w:lang w:bidi="ar-EG"/>
              </w:rPr>
              <w:t>مدير</w:t>
            </w:r>
            <w:r w:rsidRPr="00C34136">
              <w:rPr>
                <w:rFonts w:cstheme="minorHAnsi"/>
                <w:b/>
                <w:bCs/>
                <w:rtl/>
                <w:lang w:bidi="ar-EG"/>
              </w:rPr>
              <w:t xml:space="preserve"> المعهد</w:t>
            </w:r>
          </w:p>
        </w:tc>
      </w:tr>
      <w:tr w:rsidR="00064143" w:rsidRPr="001141E6" w14:paraId="17002BC6" w14:textId="77777777" w:rsidTr="00C9015F">
        <w:tc>
          <w:tcPr>
            <w:tcW w:w="628" w:type="dxa"/>
            <w:shd w:val="clear" w:color="auto" w:fill="FFF2CC" w:themeFill="accent4" w:themeFillTint="33"/>
          </w:tcPr>
          <w:p w14:paraId="31CC7C04" w14:textId="77777777" w:rsidR="00064143" w:rsidRPr="001141E6" w:rsidRDefault="00064143" w:rsidP="00064143">
            <w:pPr>
              <w:bidi/>
              <w:rPr>
                <w:rFonts w:cstheme="minorHAnsi"/>
                <w:b/>
                <w:bCs/>
                <w:sz w:val="28"/>
                <w:szCs w:val="28"/>
                <w:rtl/>
                <w:lang w:bidi="ar-EG"/>
              </w:rPr>
            </w:pPr>
          </w:p>
        </w:tc>
        <w:tc>
          <w:tcPr>
            <w:tcW w:w="3960" w:type="dxa"/>
          </w:tcPr>
          <w:p w14:paraId="0CBE7195" w14:textId="77777777" w:rsidR="00064143" w:rsidRPr="001141E6" w:rsidRDefault="00064143" w:rsidP="00064143">
            <w:pPr>
              <w:bidi/>
              <w:rPr>
                <w:rFonts w:cstheme="minorHAnsi"/>
                <w:b/>
                <w:bCs/>
                <w:sz w:val="28"/>
                <w:szCs w:val="28"/>
                <w:rtl/>
                <w:lang w:bidi="ar-EG"/>
              </w:rPr>
            </w:pPr>
          </w:p>
        </w:tc>
        <w:tc>
          <w:tcPr>
            <w:tcW w:w="4735" w:type="dxa"/>
          </w:tcPr>
          <w:p w14:paraId="01182997" w14:textId="1E184250" w:rsidR="00064143" w:rsidRPr="00C34136" w:rsidRDefault="00064143" w:rsidP="00064143">
            <w:pPr>
              <w:bidi/>
              <w:rPr>
                <w:rFonts w:cstheme="minorHAnsi"/>
                <w:b/>
                <w:bCs/>
                <w:rtl/>
                <w:lang w:bidi="ar-EG"/>
              </w:rPr>
            </w:pPr>
            <w:r>
              <w:rPr>
                <w:rFonts w:cstheme="minorHAnsi" w:hint="cs"/>
                <w:b/>
                <w:bCs/>
                <w:rtl/>
                <w:lang w:bidi="ar-EG"/>
              </w:rPr>
              <w:t>مدير</w:t>
            </w:r>
            <w:r w:rsidRPr="00C34136">
              <w:rPr>
                <w:rFonts w:cstheme="minorHAnsi"/>
                <w:b/>
                <w:bCs/>
                <w:rtl/>
                <w:lang w:bidi="ar-EG"/>
              </w:rPr>
              <w:t xml:space="preserve"> المعهد</w:t>
            </w:r>
          </w:p>
        </w:tc>
      </w:tr>
    </w:tbl>
    <w:p w14:paraId="6B5E769B" w14:textId="0183CCF1" w:rsidR="001141E6" w:rsidRPr="003061C5" w:rsidRDefault="00A1396F" w:rsidP="00682ADA">
      <w:pPr>
        <w:bidi/>
        <w:rPr>
          <w:rFonts w:cstheme="minorHAnsi"/>
          <w:b/>
          <w:bCs/>
          <w:color w:val="EE0000"/>
          <w:sz w:val="20"/>
          <w:szCs w:val="20"/>
          <w:rtl/>
          <w:lang w:bidi="ar-EG"/>
        </w:rPr>
      </w:pPr>
      <w:r w:rsidRPr="003061C5">
        <w:rPr>
          <w:rFonts w:cstheme="minorHAnsi" w:hint="cs"/>
          <w:b/>
          <w:bCs/>
          <w:color w:val="EE0000"/>
          <w:sz w:val="20"/>
          <w:szCs w:val="20"/>
          <w:highlight w:val="yellow"/>
          <w:rtl/>
          <w:lang w:bidi="ar-EG"/>
        </w:rPr>
        <w:t xml:space="preserve">*يذكر جميع </w:t>
      </w:r>
      <w:r w:rsidR="00064143">
        <w:rPr>
          <w:rFonts w:cstheme="minorHAnsi" w:hint="cs"/>
          <w:b/>
          <w:bCs/>
          <w:color w:val="EE0000"/>
          <w:sz w:val="20"/>
          <w:szCs w:val="20"/>
          <w:highlight w:val="yellow"/>
          <w:rtl/>
          <w:lang w:bidi="ar-EG"/>
        </w:rPr>
        <w:t>وكلاء</w:t>
      </w:r>
      <w:r w:rsidRPr="003061C5">
        <w:rPr>
          <w:rFonts w:cstheme="minorHAnsi" w:hint="cs"/>
          <w:b/>
          <w:bCs/>
          <w:color w:val="EE0000"/>
          <w:sz w:val="20"/>
          <w:szCs w:val="20"/>
          <w:highlight w:val="yellow"/>
          <w:rtl/>
          <w:lang w:bidi="ar-EG"/>
        </w:rPr>
        <w:t xml:space="preserve"> المعهد ووظائفهم طبقاً للقانون/ اللائحة</w:t>
      </w:r>
    </w:p>
    <w:p w14:paraId="38BD13A3" w14:textId="65A9C243" w:rsidR="00C76A9A" w:rsidRDefault="00C76A9A" w:rsidP="00C76A9A">
      <w:pPr>
        <w:pStyle w:val="ListParagraph"/>
        <w:numPr>
          <w:ilvl w:val="0"/>
          <w:numId w:val="40"/>
        </w:numPr>
        <w:bidi/>
        <w:spacing w:line="240" w:lineRule="auto"/>
        <w:ind w:left="360" w:hanging="270"/>
        <w:rPr>
          <w:rFonts w:cstheme="minorHAnsi"/>
          <w:b/>
          <w:bCs/>
          <w:sz w:val="32"/>
          <w:szCs w:val="32"/>
          <w:lang w:bidi="ar-EG"/>
        </w:rPr>
      </w:pPr>
      <w:r>
        <w:rPr>
          <w:rFonts w:cstheme="minorHAnsi" w:hint="cs"/>
          <w:b/>
          <w:bCs/>
          <w:sz w:val="32"/>
          <w:szCs w:val="32"/>
          <w:rtl/>
          <w:lang w:bidi="ar-EG"/>
        </w:rPr>
        <w:t>نبذة عن المؤسسة:</w:t>
      </w:r>
    </w:p>
    <w:tbl>
      <w:tblPr>
        <w:tblStyle w:val="GridTable1Light-Accent2"/>
        <w:bidiVisual/>
        <w:tblW w:w="9385"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9385"/>
      </w:tblGrid>
      <w:tr w:rsidR="00C76A9A" w14:paraId="6E2895EC" w14:textId="77777777" w:rsidTr="00C775BE">
        <w:trPr>
          <w:cnfStyle w:val="100000000000" w:firstRow="1" w:lastRow="0" w:firstColumn="0" w:lastColumn="0" w:oddVBand="0" w:evenVBand="0" w:oddHBand="0"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9385" w:type="dxa"/>
            <w:tcBorders>
              <w:bottom w:val="none" w:sz="0" w:space="0" w:color="auto"/>
            </w:tcBorders>
          </w:tcPr>
          <w:p w14:paraId="4640F884" w14:textId="6FE7E1A4" w:rsidR="00C76A9A" w:rsidRPr="00C76A9A" w:rsidRDefault="00C76A9A" w:rsidP="00C76A9A">
            <w:pPr>
              <w:bidi/>
              <w:ind w:left="360"/>
              <w:rPr>
                <w:rFonts w:cstheme="minorHAnsi"/>
                <w:b w:val="0"/>
                <w:bCs w:val="0"/>
                <w:sz w:val="28"/>
                <w:szCs w:val="28"/>
                <w:lang w:bidi="ar-EG"/>
              </w:rPr>
            </w:pPr>
            <w:r w:rsidRPr="00C76A9A">
              <w:rPr>
                <w:rFonts w:cstheme="minorHAnsi" w:hint="cs"/>
                <w:b w:val="0"/>
                <w:bCs w:val="0"/>
                <w:sz w:val="28"/>
                <w:szCs w:val="28"/>
                <w:rtl/>
                <w:lang w:bidi="ar-EG"/>
              </w:rPr>
              <w:t xml:space="preserve">(فيما لا يزيد عن صفحة واحدة، يذكر وصف مختصر </w:t>
            </w:r>
            <w:r w:rsidR="00766188">
              <w:rPr>
                <w:rFonts w:cstheme="minorHAnsi" w:hint="cs"/>
                <w:b w:val="0"/>
                <w:bCs w:val="0"/>
                <w:sz w:val="28"/>
                <w:szCs w:val="28"/>
                <w:rtl/>
                <w:lang w:bidi="ar-EG"/>
              </w:rPr>
              <w:t>عن المؤسسة</w:t>
            </w:r>
            <w:r w:rsidRPr="00C76A9A">
              <w:rPr>
                <w:rFonts w:cstheme="minorHAnsi" w:hint="cs"/>
                <w:b w:val="0"/>
                <w:bCs w:val="0"/>
                <w:sz w:val="28"/>
                <w:szCs w:val="28"/>
                <w:rtl/>
                <w:lang w:bidi="ar-EG"/>
              </w:rPr>
              <w:t xml:space="preserve">، وتاريخها، ونشأتها، </w:t>
            </w:r>
            <w:r w:rsidR="00766188">
              <w:rPr>
                <w:rFonts w:cstheme="minorHAnsi" w:hint="cs"/>
                <w:b w:val="0"/>
                <w:bCs w:val="0"/>
                <w:sz w:val="28"/>
                <w:szCs w:val="28"/>
                <w:rtl/>
                <w:lang w:bidi="ar-EG"/>
              </w:rPr>
              <w:t xml:space="preserve">وحجمها </w:t>
            </w:r>
            <w:r w:rsidRPr="00C76A9A">
              <w:rPr>
                <w:rFonts w:cstheme="minorHAnsi" w:hint="cs"/>
                <w:b w:val="0"/>
                <w:bCs w:val="0"/>
                <w:sz w:val="28"/>
                <w:szCs w:val="28"/>
                <w:rtl/>
                <w:lang w:bidi="ar-EG"/>
              </w:rPr>
              <w:t xml:space="preserve">وطبيعة أنشطتها، </w:t>
            </w:r>
            <w:r w:rsidR="00766188">
              <w:rPr>
                <w:rFonts w:cstheme="minorHAnsi" w:hint="cs"/>
                <w:b w:val="0"/>
                <w:bCs w:val="0"/>
                <w:sz w:val="28"/>
                <w:szCs w:val="28"/>
                <w:rtl/>
                <w:lang w:bidi="ar-EG"/>
              </w:rPr>
              <w:t>وخريجيها، والإنجازات الرئيسية التي حققتها.</w:t>
            </w:r>
          </w:p>
          <w:p w14:paraId="4C29798B" w14:textId="77777777" w:rsidR="00C76A9A" w:rsidRPr="00C775BE" w:rsidRDefault="00C76A9A" w:rsidP="00C76A9A">
            <w:pPr>
              <w:bidi/>
              <w:rPr>
                <w:rFonts w:cstheme="minorHAnsi"/>
                <w:sz w:val="32"/>
                <w:szCs w:val="32"/>
                <w:rtl/>
                <w:lang w:bidi="ar-EG"/>
              </w:rPr>
            </w:pPr>
          </w:p>
        </w:tc>
      </w:tr>
    </w:tbl>
    <w:p w14:paraId="4151C7BF" w14:textId="77777777" w:rsidR="00C76A9A" w:rsidRPr="00C76A9A" w:rsidRDefault="00C76A9A" w:rsidP="00C76A9A">
      <w:pPr>
        <w:bidi/>
        <w:spacing w:line="240" w:lineRule="auto"/>
        <w:ind w:left="90"/>
        <w:rPr>
          <w:rFonts w:cstheme="minorHAnsi"/>
          <w:b/>
          <w:bCs/>
          <w:sz w:val="32"/>
          <w:szCs w:val="32"/>
          <w:lang w:bidi="ar-EG"/>
        </w:rPr>
      </w:pPr>
    </w:p>
    <w:p w14:paraId="7FFB358F" w14:textId="159EA8FA" w:rsidR="00A1396F" w:rsidRDefault="00064143" w:rsidP="00A1396F">
      <w:pPr>
        <w:pStyle w:val="ListParagraph"/>
        <w:numPr>
          <w:ilvl w:val="0"/>
          <w:numId w:val="40"/>
        </w:numPr>
        <w:bidi/>
        <w:spacing w:line="240" w:lineRule="auto"/>
        <w:ind w:left="360" w:hanging="270"/>
        <w:rPr>
          <w:rFonts w:cstheme="minorHAnsi"/>
          <w:b/>
          <w:bCs/>
          <w:sz w:val="32"/>
          <w:szCs w:val="32"/>
          <w:lang w:bidi="ar-EG"/>
        </w:rPr>
      </w:pPr>
      <w:r>
        <w:rPr>
          <w:rFonts w:cstheme="minorHAnsi" w:hint="cs"/>
          <w:b/>
          <w:bCs/>
          <w:sz w:val="32"/>
          <w:szCs w:val="32"/>
          <w:rtl/>
          <w:lang w:bidi="ar-EG"/>
        </w:rPr>
        <w:t>القائم</w:t>
      </w:r>
      <w:r w:rsidR="006413CF">
        <w:rPr>
          <w:rFonts w:cstheme="minorHAnsi" w:hint="cs"/>
          <w:b/>
          <w:bCs/>
          <w:sz w:val="32"/>
          <w:szCs w:val="32"/>
          <w:rtl/>
          <w:lang w:bidi="ar-EG"/>
        </w:rPr>
        <w:t>ون</w:t>
      </w:r>
      <w:r>
        <w:rPr>
          <w:rFonts w:cstheme="minorHAnsi" w:hint="cs"/>
          <w:b/>
          <w:bCs/>
          <w:sz w:val="32"/>
          <w:szCs w:val="32"/>
          <w:rtl/>
          <w:lang w:bidi="ar-EG"/>
        </w:rPr>
        <w:t xml:space="preserve"> بالتدريس والتدريب</w:t>
      </w:r>
    </w:p>
    <w:tbl>
      <w:tblPr>
        <w:tblStyle w:val="GridTable1Light-Accent4"/>
        <w:bidiVisual/>
        <w:tblW w:w="0" w:type="auto"/>
        <w:tblLook w:val="04A0" w:firstRow="1" w:lastRow="0" w:firstColumn="1" w:lastColumn="0" w:noHBand="0" w:noVBand="1"/>
      </w:tblPr>
      <w:tblGrid>
        <w:gridCol w:w="2986"/>
        <w:gridCol w:w="750"/>
        <w:gridCol w:w="749"/>
        <w:gridCol w:w="750"/>
        <w:gridCol w:w="751"/>
        <w:gridCol w:w="634"/>
        <w:gridCol w:w="601"/>
        <w:gridCol w:w="598"/>
        <w:gridCol w:w="598"/>
        <w:gridCol w:w="599"/>
      </w:tblGrid>
      <w:tr w:rsidR="00910561" w14:paraId="620D78D7" w14:textId="77777777" w:rsidTr="0091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6" w:type="dxa"/>
            <w:vMerge w:val="restart"/>
            <w:shd w:val="clear" w:color="auto" w:fill="FFF2CC" w:themeFill="accent4" w:themeFillTint="33"/>
            <w:vAlign w:val="center"/>
          </w:tcPr>
          <w:p w14:paraId="55D5BC8C" w14:textId="7F33F1C2" w:rsidR="00910561" w:rsidRDefault="00910561" w:rsidP="00910561">
            <w:pPr>
              <w:bidi/>
              <w:jc w:val="center"/>
              <w:rPr>
                <w:rFonts w:cstheme="minorHAnsi"/>
                <w:b w:val="0"/>
                <w:bCs w:val="0"/>
                <w:sz w:val="32"/>
                <w:szCs w:val="32"/>
                <w:rtl/>
                <w:lang w:bidi="ar-EG"/>
              </w:rPr>
            </w:pPr>
            <w:r>
              <w:rPr>
                <w:rFonts w:cstheme="minorHAnsi" w:hint="cs"/>
                <w:b w:val="0"/>
                <w:bCs w:val="0"/>
                <w:rtl/>
                <w:lang w:bidi="ar-EG"/>
              </w:rPr>
              <w:t>التخصص</w:t>
            </w:r>
          </w:p>
        </w:tc>
        <w:tc>
          <w:tcPr>
            <w:tcW w:w="3000" w:type="dxa"/>
            <w:gridSpan w:val="4"/>
            <w:shd w:val="clear" w:color="auto" w:fill="FFF2CC" w:themeFill="accent4" w:themeFillTint="33"/>
          </w:tcPr>
          <w:p w14:paraId="03AF2486" w14:textId="791C45EC" w:rsidR="00910561" w:rsidRPr="00910561" w:rsidRDefault="00910561" w:rsidP="00910561">
            <w:pPr>
              <w:bidi/>
              <w:jc w:val="center"/>
              <w:cnfStyle w:val="100000000000" w:firstRow="1" w:lastRow="0" w:firstColumn="0" w:lastColumn="0" w:oddVBand="0" w:evenVBand="0" w:oddHBand="0" w:evenHBand="0" w:firstRowFirstColumn="0" w:firstRowLastColumn="0" w:lastRowFirstColumn="0" w:lastRowLastColumn="0"/>
              <w:rPr>
                <w:rFonts w:cstheme="minorHAnsi"/>
                <w:b w:val="0"/>
                <w:bCs w:val="0"/>
                <w:rtl/>
                <w:lang w:bidi="ar-EG"/>
              </w:rPr>
            </w:pPr>
            <w:r w:rsidRPr="00910561">
              <w:rPr>
                <w:rFonts w:cstheme="minorHAnsi" w:hint="cs"/>
                <w:b w:val="0"/>
                <w:bCs w:val="0"/>
                <w:rtl/>
                <w:lang w:bidi="ar-EG"/>
              </w:rPr>
              <w:t>القائمون بتدريس المواد النظرية والمعامل التابعة لها</w:t>
            </w:r>
          </w:p>
        </w:tc>
        <w:tc>
          <w:tcPr>
            <w:tcW w:w="3030" w:type="dxa"/>
            <w:gridSpan w:val="5"/>
            <w:shd w:val="clear" w:color="auto" w:fill="FFF2CC" w:themeFill="accent4" w:themeFillTint="33"/>
          </w:tcPr>
          <w:p w14:paraId="7118DE1A" w14:textId="44D2DBD7" w:rsidR="00910561" w:rsidRPr="00910561" w:rsidRDefault="00910561" w:rsidP="00910561">
            <w:pPr>
              <w:bidi/>
              <w:jc w:val="center"/>
              <w:cnfStyle w:val="100000000000" w:firstRow="1" w:lastRow="0" w:firstColumn="0" w:lastColumn="0" w:oddVBand="0" w:evenVBand="0" w:oddHBand="0" w:evenHBand="0" w:firstRowFirstColumn="0" w:firstRowLastColumn="0" w:lastRowFirstColumn="0" w:lastRowLastColumn="0"/>
              <w:rPr>
                <w:rFonts w:cstheme="minorHAnsi"/>
                <w:b w:val="0"/>
                <w:bCs w:val="0"/>
                <w:rtl/>
                <w:lang w:bidi="ar-EG"/>
              </w:rPr>
            </w:pPr>
            <w:r>
              <w:rPr>
                <w:rFonts w:cstheme="minorHAnsi" w:hint="cs"/>
                <w:b w:val="0"/>
                <w:bCs w:val="0"/>
                <w:rtl/>
                <w:lang w:bidi="ar-EG"/>
              </w:rPr>
              <w:t>القائمون بتدريس المواد العملية</w:t>
            </w:r>
          </w:p>
        </w:tc>
      </w:tr>
      <w:tr w:rsidR="00910561" w14:paraId="789FF19A" w14:textId="77777777" w:rsidTr="00910561">
        <w:tc>
          <w:tcPr>
            <w:cnfStyle w:val="001000000000" w:firstRow="0" w:lastRow="0" w:firstColumn="1" w:lastColumn="0" w:oddVBand="0" w:evenVBand="0" w:oddHBand="0" w:evenHBand="0" w:firstRowFirstColumn="0" w:firstRowLastColumn="0" w:lastRowFirstColumn="0" w:lastRowLastColumn="0"/>
            <w:tcW w:w="2986" w:type="dxa"/>
            <w:vMerge/>
          </w:tcPr>
          <w:p w14:paraId="39E1B170" w14:textId="77777777" w:rsidR="00910561" w:rsidRDefault="00910561" w:rsidP="00910561">
            <w:pPr>
              <w:bidi/>
              <w:rPr>
                <w:rFonts w:cstheme="minorHAnsi"/>
                <w:b w:val="0"/>
                <w:bCs w:val="0"/>
                <w:sz w:val="32"/>
                <w:szCs w:val="32"/>
                <w:rtl/>
                <w:lang w:bidi="ar-EG"/>
              </w:rPr>
            </w:pPr>
          </w:p>
        </w:tc>
        <w:tc>
          <w:tcPr>
            <w:tcW w:w="750" w:type="dxa"/>
            <w:shd w:val="clear" w:color="auto" w:fill="FFF8E5"/>
            <w:vAlign w:val="center"/>
          </w:tcPr>
          <w:p w14:paraId="218AB503" w14:textId="7803F469"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كبير مدرسين</w:t>
            </w:r>
          </w:p>
        </w:tc>
        <w:tc>
          <w:tcPr>
            <w:tcW w:w="749" w:type="dxa"/>
            <w:shd w:val="clear" w:color="auto" w:fill="FFF8E5"/>
            <w:vAlign w:val="center"/>
          </w:tcPr>
          <w:p w14:paraId="614F0516" w14:textId="2F7EE1AC"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مدرس نظري أول</w:t>
            </w:r>
          </w:p>
        </w:tc>
        <w:tc>
          <w:tcPr>
            <w:tcW w:w="750" w:type="dxa"/>
            <w:shd w:val="clear" w:color="auto" w:fill="FFF8E5"/>
            <w:vAlign w:val="center"/>
          </w:tcPr>
          <w:p w14:paraId="2F830465" w14:textId="2A94DDC5"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مدرس نظري ثان</w:t>
            </w:r>
          </w:p>
        </w:tc>
        <w:tc>
          <w:tcPr>
            <w:tcW w:w="751" w:type="dxa"/>
            <w:shd w:val="clear" w:color="auto" w:fill="FFF8E5"/>
            <w:vAlign w:val="center"/>
          </w:tcPr>
          <w:p w14:paraId="2260EDA8" w14:textId="7A67C898"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مدرس نظري ثالث</w:t>
            </w:r>
          </w:p>
        </w:tc>
        <w:tc>
          <w:tcPr>
            <w:tcW w:w="634" w:type="dxa"/>
            <w:shd w:val="clear" w:color="auto" w:fill="FFF8E5"/>
            <w:vAlign w:val="center"/>
          </w:tcPr>
          <w:p w14:paraId="04124BAB" w14:textId="0C204E42"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كبير مدربين</w:t>
            </w:r>
          </w:p>
        </w:tc>
        <w:tc>
          <w:tcPr>
            <w:tcW w:w="601" w:type="dxa"/>
            <w:shd w:val="clear" w:color="auto" w:fill="FFF8E5"/>
            <w:vAlign w:val="center"/>
          </w:tcPr>
          <w:p w14:paraId="4CED997D" w14:textId="1FB0EFCE"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أول</w:t>
            </w:r>
          </w:p>
        </w:tc>
        <w:tc>
          <w:tcPr>
            <w:tcW w:w="598" w:type="dxa"/>
            <w:shd w:val="clear" w:color="auto" w:fill="FFF8E5"/>
            <w:vAlign w:val="center"/>
          </w:tcPr>
          <w:p w14:paraId="52263D5B" w14:textId="0CE7A4B5"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ثان</w:t>
            </w:r>
          </w:p>
        </w:tc>
        <w:tc>
          <w:tcPr>
            <w:tcW w:w="598" w:type="dxa"/>
            <w:shd w:val="clear" w:color="auto" w:fill="FFF8E5"/>
            <w:vAlign w:val="center"/>
          </w:tcPr>
          <w:p w14:paraId="200CA9F2" w14:textId="4EC331F7"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ثالث</w:t>
            </w:r>
          </w:p>
        </w:tc>
        <w:tc>
          <w:tcPr>
            <w:tcW w:w="599" w:type="dxa"/>
            <w:shd w:val="clear" w:color="auto" w:fill="FFF8E5"/>
            <w:vAlign w:val="center"/>
          </w:tcPr>
          <w:p w14:paraId="7B8A02F2" w14:textId="4296E4F2" w:rsidR="00910561" w:rsidRPr="00910561" w:rsidRDefault="00910561" w:rsidP="00910561">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رابع</w:t>
            </w:r>
          </w:p>
        </w:tc>
      </w:tr>
      <w:tr w:rsidR="00910561" w14:paraId="21E65561" w14:textId="77777777" w:rsidTr="00910561">
        <w:tc>
          <w:tcPr>
            <w:cnfStyle w:val="001000000000" w:firstRow="0" w:lastRow="0" w:firstColumn="1" w:lastColumn="0" w:oddVBand="0" w:evenVBand="0" w:oddHBand="0" w:evenHBand="0" w:firstRowFirstColumn="0" w:firstRowLastColumn="0" w:lastRowFirstColumn="0" w:lastRowLastColumn="0"/>
            <w:tcW w:w="2986" w:type="dxa"/>
          </w:tcPr>
          <w:p w14:paraId="3C86228A" w14:textId="77777777" w:rsidR="00910561" w:rsidRDefault="00910561" w:rsidP="00910561">
            <w:pPr>
              <w:bidi/>
              <w:rPr>
                <w:rFonts w:cstheme="minorHAnsi"/>
                <w:b w:val="0"/>
                <w:bCs w:val="0"/>
                <w:sz w:val="32"/>
                <w:szCs w:val="32"/>
                <w:rtl/>
                <w:lang w:bidi="ar-EG"/>
              </w:rPr>
            </w:pPr>
          </w:p>
        </w:tc>
        <w:tc>
          <w:tcPr>
            <w:tcW w:w="750" w:type="dxa"/>
          </w:tcPr>
          <w:p w14:paraId="5A5AD46F"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49" w:type="dxa"/>
          </w:tcPr>
          <w:p w14:paraId="69949AFC"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0" w:type="dxa"/>
          </w:tcPr>
          <w:p w14:paraId="050AAEA3"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1" w:type="dxa"/>
          </w:tcPr>
          <w:p w14:paraId="00E7DD2E" w14:textId="70E69E7B"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34" w:type="dxa"/>
          </w:tcPr>
          <w:p w14:paraId="6A24302B"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01" w:type="dxa"/>
          </w:tcPr>
          <w:p w14:paraId="0958DDB5"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313E1470"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35A2E28E"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9" w:type="dxa"/>
          </w:tcPr>
          <w:p w14:paraId="5A1CE768" w14:textId="316AD2C2"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910561" w14:paraId="076A3C78" w14:textId="77777777" w:rsidTr="00910561">
        <w:tc>
          <w:tcPr>
            <w:cnfStyle w:val="001000000000" w:firstRow="0" w:lastRow="0" w:firstColumn="1" w:lastColumn="0" w:oddVBand="0" w:evenVBand="0" w:oddHBand="0" w:evenHBand="0" w:firstRowFirstColumn="0" w:firstRowLastColumn="0" w:lastRowFirstColumn="0" w:lastRowLastColumn="0"/>
            <w:tcW w:w="2986" w:type="dxa"/>
          </w:tcPr>
          <w:p w14:paraId="2FDB4EB4" w14:textId="77777777" w:rsidR="00910561" w:rsidRDefault="00910561" w:rsidP="00910561">
            <w:pPr>
              <w:bidi/>
              <w:rPr>
                <w:rFonts w:cstheme="minorHAnsi"/>
                <w:b w:val="0"/>
                <w:bCs w:val="0"/>
                <w:sz w:val="32"/>
                <w:szCs w:val="32"/>
                <w:rtl/>
                <w:lang w:bidi="ar-EG"/>
              </w:rPr>
            </w:pPr>
          </w:p>
        </w:tc>
        <w:tc>
          <w:tcPr>
            <w:tcW w:w="750" w:type="dxa"/>
          </w:tcPr>
          <w:p w14:paraId="1A84E997"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49" w:type="dxa"/>
          </w:tcPr>
          <w:p w14:paraId="7801FA27"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0" w:type="dxa"/>
          </w:tcPr>
          <w:p w14:paraId="7EE6A220"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1" w:type="dxa"/>
          </w:tcPr>
          <w:p w14:paraId="0B670A36" w14:textId="6306E4D0"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34" w:type="dxa"/>
          </w:tcPr>
          <w:p w14:paraId="27F930B5"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01" w:type="dxa"/>
          </w:tcPr>
          <w:p w14:paraId="1DCE48C7"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0DCAB68A"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34C9811C"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9" w:type="dxa"/>
          </w:tcPr>
          <w:p w14:paraId="0AFF83A6" w14:textId="0764255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910561" w14:paraId="2946E63A" w14:textId="77777777" w:rsidTr="00910561">
        <w:tc>
          <w:tcPr>
            <w:cnfStyle w:val="001000000000" w:firstRow="0" w:lastRow="0" w:firstColumn="1" w:lastColumn="0" w:oddVBand="0" w:evenVBand="0" w:oddHBand="0" w:evenHBand="0" w:firstRowFirstColumn="0" w:firstRowLastColumn="0" w:lastRowFirstColumn="0" w:lastRowLastColumn="0"/>
            <w:tcW w:w="2986" w:type="dxa"/>
          </w:tcPr>
          <w:p w14:paraId="260D126B" w14:textId="77777777" w:rsidR="00910561" w:rsidRDefault="00910561" w:rsidP="00910561">
            <w:pPr>
              <w:bidi/>
              <w:rPr>
                <w:rFonts w:cstheme="minorHAnsi"/>
                <w:b w:val="0"/>
                <w:bCs w:val="0"/>
                <w:sz w:val="32"/>
                <w:szCs w:val="32"/>
                <w:rtl/>
                <w:lang w:bidi="ar-EG"/>
              </w:rPr>
            </w:pPr>
          </w:p>
        </w:tc>
        <w:tc>
          <w:tcPr>
            <w:tcW w:w="750" w:type="dxa"/>
          </w:tcPr>
          <w:p w14:paraId="5E884A3E"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49" w:type="dxa"/>
          </w:tcPr>
          <w:p w14:paraId="2D950F48"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0" w:type="dxa"/>
          </w:tcPr>
          <w:p w14:paraId="4A780011"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1" w:type="dxa"/>
          </w:tcPr>
          <w:p w14:paraId="78A76DE1"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34" w:type="dxa"/>
          </w:tcPr>
          <w:p w14:paraId="4A2F4B8C"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01" w:type="dxa"/>
          </w:tcPr>
          <w:p w14:paraId="1372089D"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18C11ED8"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43C8F399"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9" w:type="dxa"/>
          </w:tcPr>
          <w:p w14:paraId="0F361817"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910561" w14:paraId="57529168" w14:textId="77777777" w:rsidTr="00910561">
        <w:tc>
          <w:tcPr>
            <w:cnfStyle w:val="001000000000" w:firstRow="0" w:lastRow="0" w:firstColumn="1" w:lastColumn="0" w:oddVBand="0" w:evenVBand="0" w:oddHBand="0" w:evenHBand="0" w:firstRowFirstColumn="0" w:firstRowLastColumn="0" w:lastRowFirstColumn="0" w:lastRowLastColumn="0"/>
            <w:tcW w:w="2986" w:type="dxa"/>
            <w:shd w:val="clear" w:color="auto" w:fill="FFF2CC" w:themeFill="accent4" w:themeFillTint="33"/>
          </w:tcPr>
          <w:p w14:paraId="7E7E3F0F" w14:textId="0B35D3CE" w:rsidR="00910561" w:rsidRPr="00910561" w:rsidRDefault="00910561" w:rsidP="00910561">
            <w:pPr>
              <w:bidi/>
              <w:jc w:val="right"/>
              <w:rPr>
                <w:rFonts w:cstheme="minorHAnsi"/>
                <w:rtl/>
                <w:lang w:bidi="ar-EG"/>
              </w:rPr>
            </w:pPr>
            <w:r w:rsidRPr="00910561">
              <w:rPr>
                <w:rFonts w:cstheme="minorHAnsi" w:hint="cs"/>
                <w:rtl/>
                <w:lang w:bidi="ar-EG"/>
              </w:rPr>
              <w:t>الإجمالي</w:t>
            </w:r>
          </w:p>
        </w:tc>
        <w:tc>
          <w:tcPr>
            <w:tcW w:w="750" w:type="dxa"/>
          </w:tcPr>
          <w:p w14:paraId="0E7F7BC4"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49" w:type="dxa"/>
          </w:tcPr>
          <w:p w14:paraId="4BBBB7DD"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0" w:type="dxa"/>
          </w:tcPr>
          <w:p w14:paraId="7B8972D2"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51" w:type="dxa"/>
          </w:tcPr>
          <w:p w14:paraId="4C461E15" w14:textId="414EFE53"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34" w:type="dxa"/>
          </w:tcPr>
          <w:p w14:paraId="7F202426"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601" w:type="dxa"/>
          </w:tcPr>
          <w:p w14:paraId="0F17C0C4"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1D4AD587"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8" w:type="dxa"/>
          </w:tcPr>
          <w:p w14:paraId="5AEE69F8" w14:textId="77777777"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599" w:type="dxa"/>
          </w:tcPr>
          <w:p w14:paraId="38FCDA61" w14:textId="0950E2F9" w:rsidR="00910561" w:rsidRDefault="00910561" w:rsidP="0091056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p w14:paraId="73753E73" w14:textId="77777777" w:rsidR="006413CF" w:rsidRPr="003A3EE5" w:rsidRDefault="006413CF" w:rsidP="006413CF">
      <w:pPr>
        <w:bidi/>
        <w:ind w:left="26"/>
        <w:cnfStyle w:val="001000000000" w:firstRow="0" w:lastRow="0" w:firstColumn="1" w:lastColumn="0" w:oddVBand="0" w:evenVBand="0" w:oddHBand="0" w:evenHBand="0" w:firstRowFirstColumn="0" w:firstRowLastColumn="0" w:lastRowFirstColumn="0" w:lastRowLastColumn="0"/>
        <w:rPr>
          <w:rFonts w:cstheme="minorHAnsi" w:hint="cs"/>
          <w:b/>
          <w:bCs/>
          <w:color w:val="EE0000"/>
          <w:sz w:val="22"/>
          <w:szCs w:val="22"/>
          <w:rtl/>
          <w:lang w:bidi="ar-EG"/>
        </w:rPr>
      </w:pPr>
      <w:r w:rsidRPr="003A3EE5">
        <w:rPr>
          <w:rFonts w:cstheme="minorHAnsi" w:hint="cs"/>
          <w:b/>
          <w:bCs/>
          <w:color w:val="EE0000"/>
          <w:sz w:val="22"/>
          <w:szCs w:val="22"/>
          <w:rtl/>
          <w:lang w:bidi="ar-EG"/>
        </w:rPr>
        <w:t>وظائف أعضاء الهيئة التدريسية المذكورة هي أمثلة استرشادية، ويتم استبدالها بالوظائف المعمول بها في المؤسسة.</w:t>
      </w:r>
    </w:p>
    <w:p w14:paraId="64D4B155" w14:textId="2ED0A3CA" w:rsidR="00C76A9A" w:rsidRDefault="00C9015F" w:rsidP="00EC2C23">
      <w:pPr>
        <w:pStyle w:val="ListParagraph"/>
        <w:numPr>
          <w:ilvl w:val="0"/>
          <w:numId w:val="40"/>
        </w:numPr>
        <w:bidi/>
        <w:spacing w:line="240" w:lineRule="auto"/>
        <w:ind w:left="360" w:hanging="270"/>
        <w:rPr>
          <w:rFonts w:cstheme="minorHAnsi"/>
          <w:b/>
          <w:bCs/>
          <w:sz w:val="32"/>
          <w:szCs w:val="32"/>
          <w:lang w:bidi="ar-EG"/>
        </w:rPr>
      </w:pPr>
      <w:r>
        <w:rPr>
          <w:rFonts w:cstheme="minorHAnsi" w:hint="cs"/>
          <w:b/>
          <w:bCs/>
          <w:sz w:val="32"/>
          <w:szCs w:val="32"/>
          <w:rtl/>
          <w:lang w:bidi="ar-EG"/>
        </w:rPr>
        <w:t>الطلاب</w:t>
      </w:r>
    </w:p>
    <w:tbl>
      <w:tblPr>
        <w:tblStyle w:val="GridTable1Light-Accent4"/>
        <w:bidiVisual/>
        <w:tblW w:w="0" w:type="auto"/>
        <w:tblLook w:val="04A0" w:firstRow="1" w:lastRow="0" w:firstColumn="1" w:lastColumn="0" w:noHBand="0" w:noVBand="1"/>
      </w:tblPr>
      <w:tblGrid>
        <w:gridCol w:w="3000"/>
        <w:gridCol w:w="1881"/>
        <w:gridCol w:w="1881"/>
        <w:gridCol w:w="2254"/>
      </w:tblGrid>
      <w:tr w:rsidR="00EC2C23" w14:paraId="112AF9A3" w14:textId="77777777" w:rsidTr="00EC2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shd w:val="clear" w:color="auto" w:fill="FFF2CC" w:themeFill="accent4" w:themeFillTint="33"/>
            <w:vAlign w:val="center"/>
          </w:tcPr>
          <w:p w14:paraId="339C4930" w14:textId="3BB1B92F" w:rsidR="00EC2C23" w:rsidRDefault="00EC2C23" w:rsidP="00EC2C23">
            <w:pPr>
              <w:bidi/>
              <w:jc w:val="center"/>
              <w:rPr>
                <w:rFonts w:cstheme="minorHAnsi"/>
                <w:b w:val="0"/>
                <w:bCs w:val="0"/>
                <w:sz w:val="32"/>
                <w:szCs w:val="32"/>
                <w:rtl/>
                <w:lang w:bidi="ar-EG"/>
              </w:rPr>
            </w:pPr>
            <w:r>
              <w:rPr>
                <w:rFonts w:cstheme="minorHAnsi" w:hint="cs"/>
                <w:rtl/>
                <w:lang w:bidi="ar-EG"/>
              </w:rPr>
              <w:t>التخصص</w:t>
            </w:r>
          </w:p>
        </w:tc>
        <w:tc>
          <w:tcPr>
            <w:tcW w:w="1881" w:type="dxa"/>
            <w:shd w:val="clear" w:color="auto" w:fill="FFF2CC" w:themeFill="accent4" w:themeFillTint="33"/>
          </w:tcPr>
          <w:p w14:paraId="0DB08C15" w14:textId="7CB0A323" w:rsidR="00EC2C23" w:rsidRPr="00EC2C23" w:rsidRDefault="00EC2C23" w:rsidP="00EC2C23">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EC2C23">
              <w:rPr>
                <w:rFonts w:cstheme="minorHAnsi" w:hint="cs"/>
                <w:rtl/>
                <w:lang w:bidi="ar-EG"/>
              </w:rPr>
              <w:t>عدد الطلاب بالفرقة الأولى</w:t>
            </w:r>
          </w:p>
        </w:tc>
        <w:tc>
          <w:tcPr>
            <w:tcW w:w="1881" w:type="dxa"/>
            <w:shd w:val="clear" w:color="auto" w:fill="FFF2CC" w:themeFill="accent4" w:themeFillTint="33"/>
          </w:tcPr>
          <w:p w14:paraId="48FACCB5" w14:textId="612169EA" w:rsidR="00EC2C23" w:rsidRPr="00EC2C23" w:rsidRDefault="00EC2C23" w:rsidP="00EC2C23">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EC2C23">
              <w:rPr>
                <w:rFonts w:cstheme="minorHAnsi" w:hint="cs"/>
                <w:rtl/>
                <w:lang w:bidi="ar-EG"/>
              </w:rPr>
              <w:t xml:space="preserve">عدد الطلاب بالفرقة </w:t>
            </w:r>
            <w:r>
              <w:rPr>
                <w:rFonts w:cstheme="minorHAnsi" w:hint="cs"/>
                <w:rtl/>
                <w:lang w:bidi="ar-EG"/>
              </w:rPr>
              <w:t>الثانية</w:t>
            </w:r>
          </w:p>
        </w:tc>
        <w:tc>
          <w:tcPr>
            <w:tcW w:w="2254" w:type="dxa"/>
            <w:shd w:val="clear" w:color="auto" w:fill="FFF2CC" w:themeFill="accent4" w:themeFillTint="33"/>
            <w:vAlign w:val="center"/>
          </w:tcPr>
          <w:p w14:paraId="588C15BE" w14:textId="6F010F94" w:rsidR="00EC2C23" w:rsidRPr="00EC2C23" w:rsidRDefault="00EC2C23" w:rsidP="00EC2C23">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Pr>
                <w:rFonts w:cstheme="minorHAnsi" w:hint="cs"/>
                <w:rtl/>
                <w:lang w:bidi="ar-EG"/>
              </w:rPr>
              <w:t>إجمالي عدد الطلاب</w:t>
            </w:r>
          </w:p>
        </w:tc>
      </w:tr>
      <w:tr w:rsidR="00EC2C23" w14:paraId="71310444" w14:textId="77777777" w:rsidTr="00EC2C23">
        <w:tc>
          <w:tcPr>
            <w:cnfStyle w:val="001000000000" w:firstRow="0" w:lastRow="0" w:firstColumn="1" w:lastColumn="0" w:oddVBand="0" w:evenVBand="0" w:oddHBand="0" w:evenHBand="0" w:firstRowFirstColumn="0" w:firstRowLastColumn="0" w:lastRowFirstColumn="0" w:lastRowLastColumn="0"/>
            <w:tcW w:w="3000" w:type="dxa"/>
          </w:tcPr>
          <w:p w14:paraId="38B78D00" w14:textId="77777777" w:rsidR="00EC2C23" w:rsidRDefault="00EC2C23" w:rsidP="00EC2C23">
            <w:pPr>
              <w:bidi/>
              <w:rPr>
                <w:rFonts w:cstheme="minorHAnsi"/>
                <w:b w:val="0"/>
                <w:bCs w:val="0"/>
                <w:sz w:val="32"/>
                <w:szCs w:val="32"/>
                <w:rtl/>
                <w:lang w:bidi="ar-EG"/>
              </w:rPr>
            </w:pPr>
          </w:p>
        </w:tc>
        <w:tc>
          <w:tcPr>
            <w:tcW w:w="1881" w:type="dxa"/>
          </w:tcPr>
          <w:p w14:paraId="74A907F9"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881" w:type="dxa"/>
          </w:tcPr>
          <w:p w14:paraId="13A3C688"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2254" w:type="dxa"/>
          </w:tcPr>
          <w:p w14:paraId="0D04189D"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EC2C23" w14:paraId="3D819965" w14:textId="77777777" w:rsidTr="00EC2C23">
        <w:tc>
          <w:tcPr>
            <w:cnfStyle w:val="001000000000" w:firstRow="0" w:lastRow="0" w:firstColumn="1" w:lastColumn="0" w:oddVBand="0" w:evenVBand="0" w:oddHBand="0" w:evenHBand="0" w:firstRowFirstColumn="0" w:firstRowLastColumn="0" w:lastRowFirstColumn="0" w:lastRowLastColumn="0"/>
            <w:tcW w:w="3000" w:type="dxa"/>
          </w:tcPr>
          <w:p w14:paraId="007D9E9E" w14:textId="77777777" w:rsidR="00EC2C23" w:rsidRDefault="00EC2C23" w:rsidP="00EC2C23">
            <w:pPr>
              <w:bidi/>
              <w:rPr>
                <w:rFonts w:cstheme="minorHAnsi"/>
                <w:b w:val="0"/>
                <w:bCs w:val="0"/>
                <w:sz w:val="32"/>
                <w:szCs w:val="32"/>
                <w:rtl/>
                <w:lang w:bidi="ar-EG"/>
              </w:rPr>
            </w:pPr>
          </w:p>
        </w:tc>
        <w:tc>
          <w:tcPr>
            <w:tcW w:w="1881" w:type="dxa"/>
          </w:tcPr>
          <w:p w14:paraId="6E3AB4E4"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881" w:type="dxa"/>
          </w:tcPr>
          <w:p w14:paraId="5D3A7016"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2254" w:type="dxa"/>
          </w:tcPr>
          <w:p w14:paraId="25EAD888"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EC2C23" w14:paraId="5012FF9B" w14:textId="77777777" w:rsidTr="00EC2C23">
        <w:tc>
          <w:tcPr>
            <w:cnfStyle w:val="001000000000" w:firstRow="0" w:lastRow="0" w:firstColumn="1" w:lastColumn="0" w:oddVBand="0" w:evenVBand="0" w:oddHBand="0" w:evenHBand="0" w:firstRowFirstColumn="0" w:firstRowLastColumn="0" w:lastRowFirstColumn="0" w:lastRowLastColumn="0"/>
            <w:tcW w:w="3000" w:type="dxa"/>
            <w:shd w:val="clear" w:color="auto" w:fill="FFF2CC" w:themeFill="accent4" w:themeFillTint="33"/>
          </w:tcPr>
          <w:p w14:paraId="2FE6962D" w14:textId="6442C440" w:rsidR="00EC2C23" w:rsidRPr="00EC2C23" w:rsidRDefault="00EC2C23" w:rsidP="00EC2C23">
            <w:pPr>
              <w:bidi/>
              <w:jc w:val="right"/>
              <w:rPr>
                <w:rFonts w:cstheme="minorHAnsi"/>
                <w:rtl/>
                <w:lang w:bidi="ar-EG"/>
              </w:rPr>
            </w:pPr>
            <w:r w:rsidRPr="00910561">
              <w:rPr>
                <w:rFonts w:cstheme="minorHAnsi" w:hint="cs"/>
                <w:rtl/>
                <w:lang w:bidi="ar-EG"/>
              </w:rPr>
              <w:t>الإجمالي</w:t>
            </w:r>
          </w:p>
        </w:tc>
        <w:tc>
          <w:tcPr>
            <w:tcW w:w="1881" w:type="dxa"/>
          </w:tcPr>
          <w:p w14:paraId="3C1C180F"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881" w:type="dxa"/>
          </w:tcPr>
          <w:p w14:paraId="1CD3DDE1"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2254" w:type="dxa"/>
          </w:tcPr>
          <w:p w14:paraId="06F3BFD5" w14:textId="77777777" w:rsidR="00EC2C23" w:rsidRDefault="00EC2C23" w:rsidP="00EC2C23">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p w14:paraId="76A7C493" w14:textId="77777777" w:rsidR="00EC2C23" w:rsidRPr="00EC2C23" w:rsidRDefault="00EC2C23" w:rsidP="00EC2C23">
      <w:pPr>
        <w:bidi/>
        <w:spacing w:line="240" w:lineRule="auto"/>
        <w:ind w:left="90"/>
        <w:rPr>
          <w:rFonts w:cstheme="minorHAnsi"/>
          <w:b/>
          <w:bCs/>
          <w:sz w:val="32"/>
          <w:szCs w:val="32"/>
          <w:lang w:bidi="ar-EG"/>
        </w:rPr>
      </w:pPr>
    </w:p>
    <w:p w14:paraId="7580C792" w14:textId="77777777" w:rsidR="00C76A9A" w:rsidRPr="00C76A9A" w:rsidRDefault="00C76A9A" w:rsidP="00C76A9A">
      <w:pPr>
        <w:bidi/>
        <w:spacing w:before="240" w:line="240" w:lineRule="auto"/>
        <w:ind w:left="1080"/>
        <w:rPr>
          <w:rFonts w:cstheme="minorHAnsi"/>
          <w:b/>
          <w:bCs/>
          <w:sz w:val="26"/>
          <w:szCs w:val="26"/>
          <w:lang w:bidi="ar-EG"/>
        </w:rPr>
      </w:pPr>
    </w:p>
    <w:p w14:paraId="7168C976" w14:textId="77777777" w:rsidR="00C9015F" w:rsidRPr="00A1396F" w:rsidRDefault="00C9015F" w:rsidP="00C9015F">
      <w:pPr>
        <w:bidi/>
        <w:spacing w:line="240" w:lineRule="auto"/>
        <w:rPr>
          <w:rFonts w:cstheme="minorHAnsi"/>
          <w:b/>
          <w:bCs/>
          <w:sz w:val="32"/>
          <w:szCs w:val="32"/>
          <w:lang w:bidi="ar-EG"/>
        </w:rPr>
      </w:pPr>
    </w:p>
    <w:p w14:paraId="70C0E5E5"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9A6D32B"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72B1FE1"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AAB7673"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0BA8F4B0"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2F7DDB9"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1D9E74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0A51A0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10942B01"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3C0E62C"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1DF3E8E8"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A30D53B"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01978A8"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7A4953C"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C2FE2C9"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034E9C2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A1CAF91" w14:textId="77777777" w:rsidR="0024695A" w:rsidRDefault="0024695A" w:rsidP="0024695A">
      <w:pPr>
        <w:bidi/>
        <w:jc w:val="center"/>
        <w:rPr>
          <w:rFonts w:cstheme="minorHAnsi"/>
          <w:b/>
          <w:bCs/>
          <w:sz w:val="40"/>
          <w:szCs w:val="40"/>
          <w:rtl/>
          <w:lang w:bidi="ar-EG"/>
        </w:rPr>
      </w:pPr>
    </w:p>
    <w:p w14:paraId="555C17FA" w14:textId="77777777" w:rsidR="00DE4A6F" w:rsidRDefault="00DE4A6F" w:rsidP="0024695A">
      <w:pPr>
        <w:bidi/>
        <w:jc w:val="center"/>
        <w:rPr>
          <w:rFonts w:cstheme="minorHAnsi"/>
          <w:b/>
          <w:bCs/>
          <w:sz w:val="40"/>
          <w:szCs w:val="40"/>
          <w:rtl/>
          <w:lang w:bidi="ar-EG"/>
        </w:rPr>
      </w:pPr>
    </w:p>
    <w:p w14:paraId="202BBD58" w14:textId="77777777" w:rsidR="00DE4A6F" w:rsidRDefault="00DE4A6F" w:rsidP="00DE4A6F">
      <w:pPr>
        <w:bidi/>
        <w:jc w:val="center"/>
        <w:rPr>
          <w:rFonts w:cstheme="minorHAnsi"/>
          <w:b/>
          <w:bCs/>
          <w:sz w:val="40"/>
          <w:szCs w:val="40"/>
          <w:rtl/>
          <w:lang w:bidi="ar-EG"/>
        </w:rPr>
      </w:pPr>
    </w:p>
    <w:p w14:paraId="5D67E871" w14:textId="77777777" w:rsidR="00DE4A6F" w:rsidRDefault="00DE4A6F" w:rsidP="00DE4A6F">
      <w:pPr>
        <w:bidi/>
        <w:jc w:val="center"/>
        <w:rPr>
          <w:rFonts w:cstheme="minorHAnsi"/>
          <w:b/>
          <w:bCs/>
          <w:sz w:val="40"/>
          <w:szCs w:val="40"/>
          <w:rtl/>
          <w:lang w:bidi="ar-EG"/>
        </w:rPr>
      </w:pPr>
    </w:p>
    <w:p w14:paraId="1B1CCC85" w14:textId="490B9BE1" w:rsidR="007616F3" w:rsidRPr="0024695A" w:rsidRDefault="007616F3" w:rsidP="00DE4A6F">
      <w:pPr>
        <w:bidi/>
        <w:jc w:val="center"/>
        <w:rPr>
          <w:rFonts w:cstheme="minorHAnsi"/>
          <w:b/>
          <w:bCs/>
          <w:sz w:val="40"/>
          <w:szCs w:val="40"/>
          <w:rtl/>
          <w:lang w:bidi="ar-EG"/>
        </w:rPr>
      </w:pPr>
      <w:r w:rsidRPr="0024695A">
        <w:rPr>
          <w:rFonts w:cstheme="minorHAnsi" w:hint="cs"/>
          <w:b/>
          <w:bCs/>
          <w:sz w:val="40"/>
          <w:szCs w:val="40"/>
          <w:rtl/>
          <w:lang w:bidi="ar-EG"/>
        </w:rPr>
        <w:t xml:space="preserve">القسم </w:t>
      </w:r>
      <w:r w:rsidR="00C34136" w:rsidRPr="0024695A">
        <w:rPr>
          <w:rFonts w:cstheme="minorHAnsi" w:hint="cs"/>
          <w:b/>
          <w:bCs/>
          <w:sz w:val="40"/>
          <w:szCs w:val="40"/>
          <w:rtl/>
          <w:lang w:bidi="ar-EG"/>
        </w:rPr>
        <w:t>الثاني</w:t>
      </w:r>
      <w:r w:rsidRPr="0024695A">
        <w:rPr>
          <w:rFonts w:cstheme="minorHAnsi" w:hint="cs"/>
          <w:b/>
          <w:bCs/>
          <w:sz w:val="40"/>
          <w:szCs w:val="40"/>
          <w:rtl/>
          <w:lang w:bidi="ar-EG"/>
        </w:rPr>
        <w:t>:</w:t>
      </w:r>
    </w:p>
    <w:p w14:paraId="1CAAD9A5" w14:textId="39E7E856" w:rsidR="007616F3" w:rsidRPr="0024695A" w:rsidRDefault="00C34136" w:rsidP="0024695A">
      <w:pPr>
        <w:bidi/>
        <w:jc w:val="center"/>
        <w:rPr>
          <w:rFonts w:cstheme="minorHAnsi"/>
          <w:b/>
          <w:bCs/>
          <w:sz w:val="40"/>
          <w:szCs w:val="40"/>
          <w:rtl/>
          <w:lang w:bidi="ar-EG"/>
        </w:rPr>
      </w:pPr>
      <w:r w:rsidRPr="0024695A">
        <w:rPr>
          <w:rFonts w:cstheme="minorHAnsi" w:hint="cs"/>
          <w:b/>
          <w:bCs/>
          <w:sz w:val="40"/>
          <w:szCs w:val="40"/>
          <w:rtl/>
          <w:lang w:bidi="ar-EG"/>
        </w:rPr>
        <w:t xml:space="preserve">تقرير التقويم الذاتي للمؤسسة عن العام </w:t>
      </w:r>
      <w:r w:rsidR="007F0AD9">
        <w:rPr>
          <w:rFonts w:cstheme="minorHAnsi" w:hint="cs"/>
          <w:b/>
          <w:bCs/>
          <w:sz w:val="40"/>
          <w:szCs w:val="40"/>
          <w:rtl/>
          <w:lang w:bidi="ar-EG"/>
        </w:rPr>
        <w:t>الدراسي</w:t>
      </w:r>
      <w:r w:rsidRPr="0024695A">
        <w:rPr>
          <w:rFonts w:cstheme="minorHAnsi" w:hint="cs"/>
          <w:b/>
          <w:bCs/>
          <w:sz w:val="40"/>
          <w:szCs w:val="40"/>
          <w:rtl/>
          <w:lang w:bidi="ar-EG"/>
        </w:rPr>
        <w:t xml:space="preserve"> (......../ .........)</w:t>
      </w:r>
    </w:p>
    <w:p w14:paraId="0FD31306"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1D586FA"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7D7F1E7"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E76B686"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354581B"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0DEC847"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34DC0F54"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60CD8302"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5C831F9F"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7AA4D97E"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1906D89A"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5C25E46"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2EEE03B7"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rtl/>
          <w14:ligatures w14:val="none"/>
        </w:rPr>
      </w:pPr>
    </w:p>
    <w:p w14:paraId="40C009C3" w14:textId="77777777" w:rsidR="007616F3" w:rsidRDefault="007616F3" w:rsidP="00682ADA">
      <w:pPr>
        <w:pBdr>
          <w:top w:val="nil"/>
          <w:left w:val="nil"/>
          <w:bottom w:val="nil"/>
          <w:right w:val="nil"/>
          <w:between w:val="nil"/>
        </w:pBdr>
        <w:bidi/>
        <w:spacing w:after="60" w:line="360" w:lineRule="exact"/>
        <w:jc w:val="both"/>
        <w:rPr>
          <w:rFonts w:ascii="Simplified Arabic" w:eastAsia="Times New Roman" w:hAnsi="Simplified Arabic" w:cs="Simplified Arabic"/>
          <w:b/>
          <w:bCs/>
          <w:kern w:val="0"/>
          <w:sz w:val="32"/>
          <w:szCs w:val="32"/>
          <w14:ligatures w14:val="none"/>
        </w:rPr>
      </w:pPr>
    </w:p>
    <w:p w14:paraId="3ECB66F4" w14:textId="10C8EDB5" w:rsidR="007F0AD9" w:rsidRDefault="007F0AD9">
      <w:pPr>
        <w:rPr>
          <w:rFonts w:ascii="Simplified Arabic" w:eastAsia="Times New Roman" w:hAnsi="Simplified Arabic" w:cs="Simplified Arabic"/>
          <w:b/>
          <w:bCs/>
          <w:kern w:val="0"/>
          <w:sz w:val="32"/>
          <w:szCs w:val="32"/>
          <w:rtl/>
          <w14:ligatures w14:val="none"/>
        </w:rPr>
      </w:pPr>
      <w:r>
        <w:rPr>
          <w:rFonts w:ascii="Simplified Arabic" w:eastAsia="Times New Roman" w:hAnsi="Simplified Arabic" w:cs="Simplified Arabic"/>
          <w:b/>
          <w:bCs/>
          <w:kern w:val="0"/>
          <w:sz w:val="32"/>
          <w:szCs w:val="32"/>
          <w:rtl/>
          <w14:ligatures w14:val="none"/>
        </w:rPr>
        <w:br w:type="page"/>
      </w:r>
    </w:p>
    <w:tbl>
      <w:tblPr>
        <w:tblStyle w:val="TableGrid"/>
        <w:bidiVisual/>
        <w:tblW w:w="9570" w:type="dxa"/>
        <w:tblInd w:w="-35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570"/>
      </w:tblGrid>
      <w:tr w:rsidR="0044298C" w14:paraId="519CF178" w14:textId="77777777" w:rsidTr="007C161F">
        <w:tc>
          <w:tcPr>
            <w:tcW w:w="9570" w:type="dxa"/>
          </w:tcPr>
          <w:p w14:paraId="6189911A" w14:textId="77777777" w:rsidR="0044298C" w:rsidRPr="003F0C22" w:rsidRDefault="00D66FBF" w:rsidP="007C161F">
            <w:pPr>
              <w:pStyle w:val="ListParagraph"/>
              <w:numPr>
                <w:ilvl w:val="0"/>
                <w:numId w:val="31"/>
              </w:numPr>
              <w:bidi/>
              <w:spacing w:after="60" w:line="360" w:lineRule="exact"/>
              <w:ind w:left="438" w:right="260" w:hanging="438"/>
              <w:jc w:val="both"/>
              <w:rPr>
                <w:rFonts w:ascii="Calibri" w:eastAsia="Times New Roman" w:hAnsi="Calibri" w:cs="Calibri"/>
                <w:b/>
                <w:bCs/>
                <w:kern w:val="0"/>
                <w:sz w:val="32"/>
                <w:szCs w:val="32"/>
                <w:lang w:bidi="ar-EG"/>
                <w14:ligatures w14:val="none"/>
              </w:rPr>
            </w:pPr>
            <w:bookmarkStart w:id="1" w:name="_Hlk214896091"/>
            <w:r w:rsidRPr="003F0C22">
              <w:rPr>
                <w:rFonts w:ascii="Calibri" w:eastAsia="Times New Roman" w:hAnsi="Calibri" w:cs="Calibri"/>
                <w:b/>
                <w:bCs/>
                <w:kern w:val="0"/>
                <w:sz w:val="32"/>
                <w:szCs w:val="32"/>
                <w:rtl/>
                <w:lang w:bidi="ar-EG"/>
                <w14:ligatures w14:val="none"/>
              </w:rPr>
              <w:lastRenderedPageBreak/>
              <w:t>الحوكمة والقيادة:</w:t>
            </w:r>
          </w:p>
          <w:p w14:paraId="30FF6A47" w14:textId="43401A82" w:rsidR="00D66FBF" w:rsidRPr="003F0C22" w:rsidRDefault="007F0AD9" w:rsidP="007C161F">
            <w:pPr>
              <w:bidi/>
              <w:spacing w:after="60" w:line="360" w:lineRule="exact"/>
              <w:ind w:right="260"/>
              <w:jc w:val="both"/>
              <w:rPr>
                <w:rFonts w:ascii="Calibri" w:eastAsia="Times New Roman" w:hAnsi="Calibri" w:cs="Calibri"/>
                <w:b/>
                <w:bCs/>
                <w:kern w:val="0"/>
                <w:rtl/>
                <w14:ligatures w14:val="none"/>
              </w:rPr>
            </w:pPr>
            <w:r w:rsidRPr="007F0AD9">
              <w:rPr>
                <w:rFonts w:ascii="Calibri" w:eastAsia="Times New Roman" w:hAnsi="Calibri" w:cs="Calibri"/>
                <w:b/>
                <w:bCs/>
                <w:kern w:val="0"/>
                <w:rtl/>
                <w:lang w:bidi="ar-EG"/>
                <w14:ligatures w14:val="none"/>
              </w:rPr>
              <w:t xml:space="preserve">للمؤسسة نظام للحوكمة الرشيدة والقيادة الفاعلة التي تتبنى رؤية مستقبلية </w:t>
            </w:r>
            <w:r w:rsidRPr="007F0AD9">
              <w:rPr>
                <w:rFonts w:ascii="Calibri" w:eastAsia="Times New Roman" w:hAnsi="Calibri" w:cs="Calibri" w:hint="cs"/>
                <w:b/>
                <w:bCs/>
                <w:kern w:val="0"/>
                <w:rtl/>
                <w:lang w:bidi="ar-EG"/>
                <w14:ligatures w14:val="none"/>
              </w:rPr>
              <w:t xml:space="preserve">وقيم حاكمة </w:t>
            </w:r>
            <w:r w:rsidRPr="007F0AD9">
              <w:rPr>
                <w:rFonts w:ascii="Calibri" w:eastAsia="Times New Roman" w:hAnsi="Calibri" w:cs="Calibri"/>
                <w:b/>
                <w:bCs/>
                <w:kern w:val="0"/>
                <w:rtl/>
                <w:lang w:bidi="ar-EG"/>
                <w14:ligatures w14:val="none"/>
              </w:rPr>
              <w:t xml:space="preserve">وتلتزم برسالة وأهداف واضحة </w:t>
            </w:r>
            <w:r w:rsidRPr="007F0AD9">
              <w:rPr>
                <w:rFonts w:ascii="Calibri" w:eastAsia="Times New Roman" w:hAnsi="Calibri" w:cs="Calibri" w:hint="cs"/>
                <w:b/>
                <w:bCs/>
                <w:kern w:val="0"/>
                <w:rtl/>
                <w:lang w:bidi="ar-EG"/>
                <w14:ligatures w14:val="none"/>
              </w:rPr>
              <w:t>تخطط لتحقيقها</w:t>
            </w:r>
            <w:r w:rsidRPr="007F0AD9">
              <w:rPr>
                <w:rFonts w:ascii="Calibri" w:eastAsia="Times New Roman" w:hAnsi="Calibri" w:cs="Calibri"/>
                <w:b/>
                <w:bCs/>
                <w:kern w:val="0"/>
                <w:rtl/>
                <w:lang w:bidi="ar-EG"/>
                <w14:ligatures w14:val="none"/>
              </w:rPr>
              <w:t>، وتُطبِّق نظام إدارة داعم</w:t>
            </w:r>
            <w:r w:rsidRPr="007F0AD9">
              <w:rPr>
                <w:rFonts w:ascii="Calibri" w:eastAsia="Times New Roman" w:hAnsi="Calibri" w:cs="Calibri" w:hint="cs"/>
                <w:b/>
                <w:bCs/>
                <w:kern w:val="0"/>
                <w:rtl/>
                <w:lang w:bidi="ar-EG"/>
                <w14:ligatures w14:val="none"/>
              </w:rPr>
              <w:t>ًا</w:t>
            </w:r>
            <w:r w:rsidRPr="007F0AD9">
              <w:rPr>
                <w:rFonts w:ascii="Calibri" w:eastAsia="Times New Roman" w:hAnsi="Calibri" w:cs="Calibri"/>
                <w:b/>
                <w:bCs/>
                <w:kern w:val="0"/>
                <w:rtl/>
                <w:lang w:bidi="ar-EG"/>
                <w14:ligatures w14:val="none"/>
              </w:rPr>
              <w:t>، مبني</w:t>
            </w:r>
            <w:r w:rsidRPr="007F0AD9">
              <w:rPr>
                <w:rFonts w:ascii="Calibri" w:eastAsia="Times New Roman" w:hAnsi="Calibri" w:cs="Calibri" w:hint="cs"/>
                <w:b/>
                <w:bCs/>
                <w:kern w:val="0"/>
                <w:rtl/>
                <w:lang w:bidi="ar-EG"/>
                <w14:ligatures w14:val="none"/>
              </w:rPr>
              <w:t>ًا</w:t>
            </w:r>
            <w:r w:rsidRPr="007F0AD9">
              <w:rPr>
                <w:rFonts w:ascii="Calibri" w:eastAsia="Times New Roman" w:hAnsi="Calibri" w:cs="Calibri"/>
                <w:b/>
                <w:bCs/>
                <w:kern w:val="0"/>
                <w:rtl/>
                <w:lang w:bidi="ar-EG"/>
                <w14:ligatures w14:val="none"/>
              </w:rPr>
              <w:t xml:space="preserve"> على التنظيم وتوزيع الصلاحيات والمسئوليات، وبما يمكنها من القيام بمسئولياتها وتحقيق أهدافها</w:t>
            </w:r>
            <w:r w:rsidR="00D66FBF" w:rsidRPr="003F0C22">
              <w:rPr>
                <w:rFonts w:ascii="Calibri" w:eastAsia="Times New Roman" w:hAnsi="Calibri" w:cs="Calibri"/>
                <w:b/>
                <w:bCs/>
                <w:kern w:val="0"/>
                <w:rtl/>
                <w:lang w:bidi="ar-EG"/>
                <w14:ligatures w14:val="none"/>
              </w:rPr>
              <w:t>.</w:t>
            </w:r>
          </w:p>
        </w:tc>
      </w:tr>
    </w:tbl>
    <w:p w14:paraId="4B667B3F" w14:textId="77777777" w:rsidR="00823A74" w:rsidRPr="00823A74" w:rsidRDefault="00823A74" w:rsidP="00682ADA">
      <w:pPr>
        <w:bidi/>
        <w:spacing w:after="0" w:line="240" w:lineRule="auto"/>
        <w:rPr>
          <w:rFonts w:ascii="Calibri" w:eastAsia="Calibri" w:hAnsi="Calibri" w:cs="Arial"/>
          <w:sz w:val="16"/>
          <w:szCs w:val="16"/>
          <w:rtl/>
        </w:rPr>
      </w:pPr>
      <w:bookmarkStart w:id="2" w:name="_Hlk212994899"/>
      <w:bookmarkEnd w:id="1"/>
    </w:p>
    <w:tbl>
      <w:tblPr>
        <w:tblStyle w:val="TableGrid"/>
        <w:bidiVisual/>
        <w:tblW w:w="5368" w:type="pct"/>
        <w:tblInd w:w="-366" w:type="dxa"/>
        <w:tblLook w:val="04A0" w:firstRow="1" w:lastRow="0" w:firstColumn="1" w:lastColumn="0" w:noHBand="0" w:noVBand="1"/>
      </w:tblPr>
      <w:tblGrid>
        <w:gridCol w:w="603"/>
        <w:gridCol w:w="1327"/>
        <w:gridCol w:w="3470"/>
        <w:gridCol w:w="502"/>
        <w:gridCol w:w="502"/>
        <w:gridCol w:w="501"/>
        <w:gridCol w:w="501"/>
        <w:gridCol w:w="501"/>
        <w:gridCol w:w="1773"/>
      </w:tblGrid>
      <w:tr w:rsidR="007F0AD9" w14:paraId="5F9778D7" w14:textId="77777777" w:rsidTr="007F0AD9">
        <w:trPr>
          <w:cantSplit/>
          <w:trHeight w:val="1331"/>
          <w:tblHeader/>
        </w:trPr>
        <w:tc>
          <w:tcPr>
            <w:tcW w:w="311" w:type="pct"/>
            <w:shd w:val="clear" w:color="auto" w:fill="D9E2F3" w:themeFill="accent1" w:themeFillTint="33"/>
            <w:vAlign w:val="center"/>
          </w:tcPr>
          <w:p w14:paraId="585AFBF0" w14:textId="77777777" w:rsidR="007F0AD9" w:rsidRDefault="007F0AD9"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685" w:type="pct"/>
            <w:shd w:val="clear" w:color="auto" w:fill="D9E2F3" w:themeFill="accent1" w:themeFillTint="33"/>
            <w:vAlign w:val="center"/>
          </w:tcPr>
          <w:p w14:paraId="35800D5D" w14:textId="77777777" w:rsidR="007F0AD9" w:rsidRDefault="007F0AD9"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791" w:type="pct"/>
            <w:shd w:val="clear" w:color="auto" w:fill="D9E2F3" w:themeFill="accent1" w:themeFillTint="33"/>
            <w:vAlign w:val="center"/>
          </w:tcPr>
          <w:p w14:paraId="0C8D8733" w14:textId="77777777" w:rsidR="007F0AD9" w:rsidRDefault="007F0AD9" w:rsidP="007F75DC">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259" w:type="pct"/>
            <w:shd w:val="clear" w:color="auto" w:fill="D9E2F3" w:themeFill="accent1" w:themeFillTint="33"/>
            <w:textDirection w:val="btLr"/>
            <w:vAlign w:val="center"/>
          </w:tcPr>
          <w:p w14:paraId="2C885DE9" w14:textId="77777777" w:rsidR="007F0AD9" w:rsidRPr="007F0AD9" w:rsidRDefault="007F0AD9" w:rsidP="007F75DC">
            <w:pPr>
              <w:bidi/>
              <w:ind w:left="113" w:right="113"/>
              <w:jc w:val="center"/>
              <w:rPr>
                <w:rFonts w:ascii="Calibri" w:hAnsi="Calibri" w:cs="Calibri"/>
                <w:b/>
                <w:bCs/>
                <w:sz w:val="20"/>
                <w:szCs w:val="20"/>
                <w:rtl/>
                <w:lang w:bidi="ar-EG"/>
              </w:rPr>
            </w:pPr>
            <w:r w:rsidRPr="007F0AD9">
              <w:rPr>
                <w:rFonts w:ascii="Calibri" w:hAnsi="Calibri" w:cs="Calibri" w:hint="cs"/>
                <w:b/>
                <w:bCs/>
                <w:sz w:val="20"/>
                <w:szCs w:val="20"/>
                <w:rtl/>
                <w:lang w:bidi="ar-EG"/>
              </w:rPr>
              <w:t>مستوفي</w:t>
            </w:r>
          </w:p>
        </w:tc>
        <w:tc>
          <w:tcPr>
            <w:tcW w:w="259" w:type="pct"/>
            <w:shd w:val="clear" w:color="auto" w:fill="D9E2F3" w:themeFill="accent1" w:themeFillTint="33"/>
            <w:textDirection w:val="btLr"/>
            <w:vAlign w:val="center"/>
          </w:tcPr>
          <w:p w14:paraId="068777D5" w14:textId="77777777" w:rsidR="007F0AD9" w:rsidRPr="007F0AD9" w:rsidRDefault="007F0AD9" w:rsidP="007F75DC">
            <w:pPr>
              <w:bidi/>
              <w:ind w:left="113" w:right="113"/>
              <w:jc w:val="center"/>
              <w:rPr>
                <w:rFonts w:ascii="Calibri" w:hAnsi="Calibri" w:cs="Calibri"/>
                <w:b/>
                <w:bCs/>
                <w:sz w:val="20"/>
                <w:szCs w:val="20"/>
                <w:rtl/>
                <w:lang w:bidi="ar-EG"/>
              </w:rPr>
            </w:pPr>
            <w:r w:rsidRPr="007F0AD9">
              <w:rPr>
                <w:rFonts w:ascii="Calibri" w:hAnsi="Calibri" w:cs="Calibri" w:hint="cs"/>
                <w:b/>
                <w:bCs/>
                <w:sz w:val="20"/>
                <w:szCs w:val="20"/>
                <w:rtl/>
                <w:lang w:bidi="ar-EG"/>
              </w:rPr>
              <w:t>مستوفي جزئي</w:t>
            </w:r>
          </w:p>
        </w:tc>
        <w:tc>
          <w:tcPr>
            <w:tcW w:w="259" w:type="pct"/>
            <w:shd w:val="clear" w:color="auto" w:fill="D9E2F3" w:themeFill="accent1" w:themeFillTint="33"/>
            <w:textDirection w:val="btLr"/>
            <w:vAlign w:val="center"/>
          </w:tcPr>
          <w:p w14:paraId="160CE519" w14:textId="77777777" w:rsidR="007F0AD9" w:rsidRPr="007F0AD9" w:rsidRDefault="007F0AD9" w:rsidP="007F75DC">
            <w:pPr>
              <w:bidi/>
              <w:ind w:left="113" w:right="113"/>
              <w:jc w:val="center"/>
              <w:rPr>
                <w:rFonts w:ascii="Calibri" w:hAnsi="Calibri" w:cs="Calibri"/>
                <w:b/>
                <w:bCs/>
                <w:sz w:val="20"/>
                <w:szCs w:val="20"/>
                <w:rtl/>
                <w:lang w:bidi="ar-EG"/>
              </w:rPr>
            </w:pPr>
            <w:r w:rsidRPr="007F0AD9">
              <w:rPr>
                <w:rFonts w:ascii="Calibri" w:hAnsi="Calibri" w:cs="Calibri" w:hint="cs"/>
                <w:b/>
                <w:bCs/>
                <w:sz w:val="20"/>
                <w:szCs w:val="20"/>
                <w:rtl/>
                <w:lang w:bidi="ar-EG"/>
              </w:rPr>
              <w:t>غير مستوف</w:t>
            </w:r>
          </w:p>
        </w:tc>
        <w:tc>
          <w:tcPr>
            <w:tcW w:w="259" w:type="pct"/>
            <w:shd w:val="clear" w:color="auto" w:fill="D9E2F3" w:themeFill="accent1" w:themeFillTint="33"/>
            <w:textDirection w:val="btLr"/>
            <w:vAlign w:val="center"/>
          </w:tcPr>
          <w:p w14:paraId="07BDA4D6" w14:textId="77777777" w:rsidR="007F0AD9" w:rsidRPr="007F0AD9" w:rsidRDefault="007F0AD9" w:rsidP="007F75DC">
            <w:pPr>
              <w:bidi/>
              <w:ind w:left="113" w:right="113"/>
              <w:jc w:val="center"/>
              <w:rPr>
                <w:rFonts w:ascii="Calibri" w:hAnsi="Calibri" w:cs="Calibri"/>
                <w:b/>
                <w:bCs/>
                <w:sz w:val="20"/>
                <w:szCs w:val="20"/>
                <w:rtl/>
                <w:lang w:bidi="ar-EG"/>
              </w:rPr>
            </w:pPr>
            <w:r w:rsidRPr="007F0AD9">
              <w:rPr>
                <w:rFonts w:ascii="Calibri" w:hAnsi="Calibri" w:cs="Calibri" w:hint="cs"/>
                <w:b/>
                <w:bCs/>
                <w:sz w:val="20"/>
                <w:szCs w:val="20"/>
                <w:rtl/>
                <w:lang w:bidi="ar-EG"/>
              </w:rPr>
              <w:t>لا يوجد</w:t>
            </w:r>
          </w:p>
        </w:tc>
        <w:tc>
          <w:tcPr>
            <w:tcW w:w="259" w:type="pct"/>
            <w:shd w:val="clear" w:color="auto" w:fill="D9E2F3" w:themeFill="accent1" w:themeFillTint="33"/>
            <w:textDirection w:val="btLr"/>
            <w:vAlign w:val="center"/>
          </w:tcPr>
          <w:p w14:paraId="1169546D" w14:textId="77777777" w:rsidR="007F0AD9" w:rsidRPr="007F0AD9" w:rsidRDefault="007F0AD9" w:rsidP="007F75DC">
            <w:pPr>
              <w:bidi/>
              <w:ind w:left="113" w:right="113"/>
              <w:jc w:val="center"/>
              <w:rPr>
                <w:rFonts w:ascii="Calibri" w:hAnsi="Calibri" w:cs="Calibri"/>
                <w:b/>
                <w:bCs/>
                <w:sz w:val="20"/>
                <w:szCs w:val="20"/>
                <w:rtl/>
                <w:lang w:bidi="ar-EG"/>
              </w:rPr>
            </w:pPr>
            <w:r w:rsidRPr="007F0AD9">
              <w:rPr>
                <w:rFonts w:ascii="Calibri" w:hAnsi="Calibri" w:cs="Calibri" w:hint="cs"/>
                <w:b/>
                <w:bCs/>
                <w:sz w:val="20"/>
                <w:szCs w:val="20"/>
                <w:rtl/>
                <w:lang w:bidi="ar-EG"/>
              </w:rPr>
              <w:t>لا ينطبق</w:t>
            </w:r>
          </w:p>
        </w:tc>
        <w:tc>
          <w:tcPr>
            <w:tcW w:w="916" w:type="pct"/>
            <w:shd w:val="clear" w:color="auto" w:fill="D9E2F3" w:themeFill="accent1" w:themeFillTint="33"/>
            <w:vAlign w:val="center"/>
          </w:tcPr>
          <w:p w14:paraId="10D8934C" w14:textId="77777777" w:rsidR="007F0AD9" w:rsidRDefault="007F0AD9"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تعليقات المؤسسة (إن وجدت)</w:t>
            </w:r>
          </w:p>
        </w:tc>
      </w:tr>
      <w:tr w:rsidR="007F0AD9" w14:paraId="166F9C9F" w14:textId="77777777" w:rsidTr="007F0AD9">
        <w:trPr>
          <w:trHeight w:val="1160"/>
        </w:trPr>
        <w:tc>
          <w:tcPr>
            <w:tcW w:w="311" w:type="pct"/>
            <w:vMerge w:val="restart"/>
            <w:vAlign w:val="center"/>
          </w:tcPr>
          <w:p w14:paraId="5103ACB7" w14:textId="77777777" w:rsidR="007F0AD9" w:rsidRPr="007F0AD9" w:rsidRDefault="007F0AD9" w:rsidP="007F0AD9">
            <w:pPr>
              <w:bidi/>
              <w:jc w:val="center"/>
              <w:rPr>
                <w:b/>
                <w:bCs/>
                <w:rtl/>
              </w:rPr>
            </w:pPr>
            <w:r w:rsidRPr="007F0AD9">
              <w:rPr>
                <w:b/>
                <w:bCs/>
              </w:rPr>
              <w:t>1-1</w:t>
            </w:r>
          </w:p>
        </w:tc>
        <w:tc>
          <w:tcPr>
            <w:tcW w:w="685" w:type="pct"/>
            <w:vMerge w:val="restart"/>
            <w:vAlign w:val="center"/>
          </w:tcPr>
          <w:p w14:paraId="1505D5CE" w14:textId="56D6832C" w:rsidR="007F0AD9" w:rsidRPr="007F0AD9" w:rsidRDefault="007F0AD9" w:rsidP="007F0AD9">
            <w:pPr>
              <w:bidi/>
              <w:rPr>
                <w:rFonts w:cstheme="minorHAnsi"/>
                <w:b/>
                <w:bCs/>
                <w:rtl/>
              </w:rPr>
            </w:pPr>
            <w:r w:rsidRPr="007F0AD9">
              <w:rPr>
                <w:rFonts w:cstheme="minorHAnsi"/>
                <w:b/>
                <w:bCs/>
                <w:rtl/>
              </w:rPr>
              <w:t>تضع المؤسسة رؤية ورسالة واضحة ومُعلنة، تعبر عن دورها التعليمي والمجتمعي، وشارك في وضعها الأطراف المعنية</w:t>
            </w:r>
            <w:r w:rsidRPr="007F0AD9">
              <w:rPr>
                <w:rFonts w:cstheme="minorHAnsi"/>
                <w:b/>
                <w:bCs/>
              </w:rPr>
              <w:t>.</w:t>
            </w:r>
          </w:p>
        </w:tc>
        <w:tc>
          <w:tcPr>
            <w:tcW w:w="1791" w:type="pct"/>
          </w:tcPr>
          <w:p w14:paraId="2C8234D5" w14:textId="040F14FE" w:rsidR="007F0AD9" w:rsidRPr="007F0AD9" w:rsidRDefault="007F0AD9" w:rsidP="007F0AD9">
            <w:pPr>
              <w:pStyle w:val="ListParagraph"/>
              <w:numPr>
                <w:ilvl w:val="0"/>
                <w:numId w:val="44"/>
              </w:numPr>
              <w:bidi/>
              <w:ind w:left="170" w:hanging="170"/>
              <w:jc w:val="both"/>
              <w:rPr>
                <w:rFonts w:eastAsia="Times New Roman" w:cstheme="minorHAnsi"/>
                <w:kern w:val="0"/>
                <w:sz w:val="22"/>
                <w:szCs w:val="22"/>
                <w:rtl/>
                <w:lang w:bidi="ar-EG"/>
                <w14:ligatures w14:val="none"/>
              </w:rPr>
            </w:pPr>
            <w:r w:rsidRPr="007F0AD9">
              <w:rPr>
                <w:rFonts w:eastAsia="Times New Roman" w:cstheme="minorHAnsi" w:hint="cs"/>
                <w:kern w:val="0"/>
                <w:sz w:val="22"/>
                <w:szCs w:val="22"/>
                <w:rtl/>
                <w:lang w:bidi="ar-EG"/>
                <w14:ligatures w14:val="none"/>
              </w:rPr>
              <w:t>للمؤسسة</w:t>
            </w:r>
            <w:r w:rsidRPr="007F0AD9">
              <w:rPr>
                <w:rFonts w:eastAsia="Times New Roman" w:cstheme="minorHAnsi"/>
                <w:kern w:val="0"/>
                <w:sz w:val="22"/>
                <w:szCs w:val="22"/>
                <w:rtl/>
                <w:lang w:bidi="ar-EG"/>
                <w14:ligatures w14:val="none"/>
              </w:rPr>
              <w:t xml:space="preserve"> رؤية</w:t>
            </w:r>
            <w:r w:rsidRPr="007F0AD9">
              <w:rPr>
                <w:rFonts w:eastAsia="Times New Roman" w:cstheme="minorHAnsi" w:hint="cs"/>
                <w:kern w:val="0"/>
                <w:sz w:val="22"/>
                <w:szCs w:val="22"/>
                <w:rtl/>
                <w:lang w:bidi="ar-EG"/>
                <w14:ligatures w14:val="none"/>
              </w:rPr>
              <w:t xml:space="preserve"> طموحة</w:t>
            </w:r>
            <w:r w:rsidRPr="007F0AD9">
              <w:rPr>
                <w:rFonts w:eastAsia="Times New Roman" w:cstheme="minorHAnsi"/>
                <w:kern w:val="0"/>
                <w:sz w:val="22"/>
                <w:szCs w:val="22"/>
                <w:rtl/>
                <w:lang w:bidi="ar-EG"/>
                <w14:ligatures w14:val="none"/>
              </w:rPr>
              <w:t xml:space="preserve"> </w:t>
            </w:r>
            <w:r w:rsidRPr="007F0AD9">
              <w:rPr>
                <w:rFonts w:eastAsia="Times New Roman" w:cstheme="minorHAnsi" w:hint="cs"/>
                <w:kern w:val="0"/>
                <w:sz w:val="22"/>
                <w:szCs w:val="22"/>
                <w:rtl/>
                <w:lang w:bidi="ar-EG"/>
                <w14:ligatures w14:val="none"/>
              </w:rPr>
              <w:t xml:space="preserve">تمت صياغتها بمفردات واضحة ومفهومة، وتراعي الأولويات الوطنية، ومتطلبات التنمية، ومُعتمدة من المجلس الرسمي للمؤسسة. </w:t>
            </w:r>
          </w:p>
        </w:tc>
        <w:tc>
          <w:tcPr>
            <w:tcW w:w="259" w:type="pct"/>
          </w:tcPr>
          <w:p w14:paraId="1A318BEC" w14:textId="77777777" w:rsidR="007F0AD9" w:rsidRDefault="007F0AD9" w:rsidP="007F75DC">
            <w:pPr>
              <w:bidi/>
              <w:rPr>
                <w:rFonts w:ascii="Calibri" w:hAnsi="Calibri" w:cs="Calibri"/>
                <w:b/>
                <w:bCs/>
                <w:sz w:val="22"/>
                <w:szCs w:val="22"/>
                <w:rtl/>
                <w:lang w:bidi="ar-EG"/>
              </w:rPr>
            </w:pPr>
          </w:p>
        </w:tc>
        <w:tc>
          <w:tcPr>
            <w:tcW w:w="259" w:type="pct"/>
          </w:tcPr>
          <w:p w14:paraId="79D1AD94" w14:textId="77777777" w:rsidR="007F0AD9" w:rsidRDefault="007F0AD9" w:rsidP="007F75DC">
            <w:pPr>
              <w:bidi/>
              <w:rPr>
                <w:rFonts w:ascii="Calibri" w:hAnsi="Calibri" w:cs="Calibri"/>
                <w:b/>
                <w:bCs/>
                <w:sz w:val="22"/>
                <w:szCs w:val="22"/>
                <w:rtl/>
                <w:lang w:bidi="ar-EG"/>
              </w:rPr>
            </w:pPr>
          </w:p>
        </w:tc>
        <w:tc>
          <w:tcPr>
            <w:tcW w:w="259" w:type="pct"/>
          </w:tcPr>
          <w:p w14:paraId="7BFD0697" w14:textId="77777777" w:rsidR="007F0AD9" w:rsidRDefault="007F0AD9" w:rsidP="007F75DC">
            <w:pPr>
              <w:bidi/>
              <w:rPr>
                <w:rFonts w:ascii="Calibri" w:hAnsi="Calibri" w:cs="Calibri"/>
                <w:b/>
                <w:bCs/>
                <w:sz w:val="22"/>
                <w:szCs w:val="22"/>
                <w:rtl/>
                <w:lang w:bidi="ar-EG"/>
              </w:rPr>
            </w:pPr>
          </w:p>
        </w:tc>
        <w:tc>
          <w:tcPr>
            <w:tcW w:w="259" w:type="pct"/>
          </w:tcPr>
          <w:p w14:paraId="34F2CA90" w14:textId="77777777" w:rsidR="007F0AD9" w:rsidRDefault="007F0AD9" w:rsidP="007F75DC">
            <w:pPr>
              <w:bidi/>
              <w:rPr>
                <w:rFonts w:ascii="Calibri" w:hAnsi="Calibri" w:cs="Calibri"/>
                <w:b/>
                <w:bCs/>
                <w:sz w:val="22"/>
                <w:szCs w:val="22"/>
                <w:rtl/>
                <w:lang w:bidi="ar-EG"/>
              </w:rPr>
            </w:pPr>
          </w:p>
        </w:tc>
        <w:tc>
          <w:tcPr>
            <w:tcW w:w="259" w:type="pct"/>
          </w:tcPr>
          <w:p w14:paraId="6151CBF4" w14:textId="77777777" w:rsidR="007F0AD9" w:rsidRDefault="007F0AD9" w:rsidP="007F75DC">
            <w:pPr>
              <w:bidi/>
              <w:rPr>
                <w:rFonts w:ascii="Calibri" w:hAnsi="Calibri" w:cs="Calibri"/>
                <w:b/>
                <w:bCs/>
                <w:sz w:val="22"/>
                <w:szCs w:val="22"/>
                <w:rtl/>
                <w:lang w:bidi="ar-EG"/>
              </w:rPr>
            </w:pPr>
          </w:p>
        </w:tc>
        <w:tc>
          <w:tcPr>
            <w:tcW w:w="916" w:type="pct"/>
          </w:tcPr>
          <w:p w14:paraId="1A0A4116" w14:textId="77777777" w:rsidR="007F0AD9" w:rsidRDefault="007F0AD9" w:rsidP="007F75DC">
            <w:pPr>
              <w:bidi/>
              <w:rPr>
                <w:rFonts w:ascii="Calibri" w:hAnsi="Calibri" w:cs="Calibri"/>
                <w:b/>
                <w:bCs/>
                <w:sz w:val="22"/>
                <w:szCs w:val="22"/>
                <w:rtl/>
                <w:lang w:bidi="ar-EG"/>
              </w:rPr>
            </w:pPr>
          </w:p>
        </w:tc>
      </w:tr>
      <w:tr w:rsidR="007F0AD9" w14:paraId="7129CC29" w14:textId="77777777" w:rsidTr="00E278DC">
        <w:trPr>
          <w:trHeight w:val="1151"/>
        </w:trPr>
        <w:tc>
          <w:tcPr>
            <w:tcW w:w="311" w:type="pct"/>
            <w:vMerge/>
          </w:tcPr>
          <w:p w14:paraId="52D83902" w14:textId="77777777" w:rsidR="007F0AD9" w:rsidRDefault="007F0AD9" w:rsidP="007F75DC">
            <w:pPr>
              <w:bidi/>
              <w:rPr>
                <w:rFonts w:ascii="Calibri" w:hAnsi="Calibri" w:cs="Calibri"/>
                <w:b/>
                <w:bCs/>
                <w:sz w:val="22"/>
                <w:szCs w:val="22"/>
                <w:rtl/>
                <w:lang w:bidi="ar-EG"/>
              </w:rPr>
            </w:pPr>
          </w:p>
        </w:tc>
        <w:tc>
          <w:tcPr>
            <w:tcW w:w="685" w:type="pct"/>
            <w:vMerge/>
          </w:tcPr>
          <w:p w14:paraId="4C0FD2E0" w14:textId="77777777" w:rsidR="007F0AD9" w:rsidRDefault="007F0AD9" w:rsidP="007F75DC">
            <w:pPr>
              <w:bidi/>
              <w:rPr>
                <w:rFonts w:ascii="Calibri" w:hAnsi="Calibri" w:cs="Calibri"/>
                <w:b/>
                <w:bCs/>
                <w:sz w:val="22"/>
                <w:szCs w:val="22"/>
                <w:rtl/>
                <w:lang w:bidi="ar-EG"/>
              </w:rPr>
            </w:pPr>
          </w:p>
        </w:tc>
        <w:tc>
          <w:tcPr>
            <w:tcW w:w="1791" w:type="pct"/>
          </w:tcPr>
          <w:p w14:paraId="1619AA5A" w14:textId="77777777" w:rsidR="007F0AD9" w:rsidRPr="007F0AD9" w:rsidRDefault="007F0AD9" w:rsidP="007F0AD9">
            <w:pPr>
              <w:pStyle w:val="ListParagraph"/>
              <w:numPr>
                <w:ilvl w:val="0"/>
                <w:numId w:val="44"/>
              </w:numPr>
              <w:bidi/>
              <w:ind w:left="170" w:hanging="170"/>
              <w:jc w:val="both"/>
              <w:rPr>
                <w:rFonts w:eastAsia="Times New Roman" w:cstheme="minorHAnsi"/>
                <w:kern w:val="0"/>
                <w:sz w:val="22"/>
                <w:szCs w:val="22"/>
                <w:rtl/>
                <w:lang w:bidi="ar-EG"/>
                <w14:ligatures w14:val="none"/>
              </w:rPr>
            </w:pPr>
            <w:r w:rsidRPr="007F0AD9">
              <w:rPr>
                <w:rFonts w:eastAsia="Times New Roman" w:cstheme="minorHAnsi" w:hint="cs"/>
                <w:kern w:val="0"/>
                <w:sz w:val="22"/>
                <w:szCs w:val="22"/>
                <w:rtl/>
                <w:lang w:bidi="ar-EG"/>
                <w14:ligatures w14:val="none"/>
              </w:rPr>
              <w:t xml:space="preserve">للمؤسسة رسالة تصف المهام الحالية التي تقوم بها المؤسسة مُصاغة بمفردات واضحة ومفهومة / تركز على المتعلم، ومُعتمدة من المجلس الرسمي للمؤسسة. </w:t>
            </w:r>
          </w:p>
        </w:tc>
        <w:tc>
          <w:tcPr>
            <w:tcW w:w="259" w:type="pct"/>
          </w:tcPr>
          <w:p w14:paraId="71A90367" w14:textId="77777777" w:rsidR="007F0AD9" w:rsidRDefault="007F0AD9" w:rsidP="007F75DC">
            <w:pPr>
              <w:bidi/>
              <w:rPr>
                <w:rFonts w:ascii="Calibri" w:hAnsi="Calibri" w:cs="Calibri"/>
                <w:b/>
                <w:bCs/>
                <w:sz w:val="22"/>
                <w:szCs w:val="22"/>
                <w:rtl/>
                <w:lang w:bidi="ar-EG"/>
              </w:rPr>
            </w:pPr>
          </w:p>
        </w:tc>
        <w:tc>
          <w:tcPr>
            <w:tcW w:w="259" w:type="pct"/>
          </w:tcPr>
          <w:p w14:paraId="7BF475E8" w14:textId="77777777" w:rsidR="007F0AD9" w:rsidRDefault="007F0AD9" w:rsidP="007F75DC">
            <w:pPr>
              <w:bidi/>
              <w:rPr>
                <w:rFonts w:ascii="Calibri" w:hAnsi="Calibri" w:cs="Calibri"/>
                <w:b/>
                <w:bCs/>
                <w:sz w:val="22"/>
                <w:szCs w:val="22"/>
                <w:rtl/>
                <w:lang w:bidi="ar-EG"/>
              </w:rPr>
            </w:pPr>
          </w:p>
        </w:tc>
        <w:tc>
          <w:tcPr>
            <w:tcW w:w="259" w:type="pct"/>
          </w:tcPr>
          <w:p w14:paraId="6C5C5045" w14:textId="77777777" w:rsidR="007F0AD9" w:rsidRDefault="007F0AD9" w:rsidP="007F75DC">
            <w:pPr>
              <w:bidi/>
              <w:rPr>
                <w:rFonts w:ascii="Calibri" w:hAnsi="Calibri" w:cs="Calibri"/>
                <w:b/>
                <w:bCs/>
                <w:sz w:val="22"/>
                <w:szCs w:val="22"/>
                <w:rtl/>
                <w:lang w:bidi="ar-EG"/>
              </w:rPr>
            </w:pPr>
          </w:p>
        </w:tc>
        <w:tc>
          <w:tcPr>
            <w:tcW w:w="259" w:type="pct"/>
          </w:tcPr>
          <w:p w14:paraId="2C80652C" w14:textId="77777777" w:rsidR="007F0AD9" w:rsidRDefault="007F0AD9" w:rsidP="007F75DC">
            <w:pPr>
              <w:bidi/>
              <w:rPr>
                <w:rFonts w:ascii="Calibri" w:hAnsi="Calibri" w:cs="Calibri"/>
                <w:b/>
                <w:bCs/>
                <w:sz w:val="22"/>
                <w:szCs w:val="22"/>
                <w:rtl/>
                <w:lang w:bidi="ar-EG"/>
              </w:rPr>
            </w:pPr>
          </w:p>
        </w:tc>
        <w:tc>
          <w:tcPr>
            <w:tcW w:w="259" w:type="pct"/>
          </w:tcPr>
          <w:p w14:paraId="54B6176F" w14:textId="77777777" w:rsidR="007F0AD9" w:rsidRDefault="007F0AD9" w:rsidP="007F75DC">
            <w:pPr>
              <w:bidi/>
              <w:rPr>
                <w:rFonts w:ascii="Calibri" w:hAnsi="Calibri" w:cs="Calibri"/>
                <w:b/>
                <w:bCs/>
                <w:sz w:val="22"/>
                <w:szCs w:val="22"/>
                <w:rtl/>
                <w:lang w:bidi="ar-EG"/>
              </w:rPr>
            </w:pPr>
          </w:p>
        </w:tc>
        <w:tc>
          <w:tcPr>
            <w:tcW w:w="916" w:type="pct"/>
          </w:tcPr>
          <w:p w14:paraId="68ADDDFB" w14:textId="77777777" w:rsidR="007F0AD9" w:rsidRDefault="007F0AD9" w:rsidP="007F75DC">
            <w:pPr>
              <w:bidi/>
              <w:rPr>
                <w:rFonts w:ascii="Calibri" w:hAnsi="Calibri" w:cs="Calibri"/>
                <w:b/>
                <w:bCs/>
                <w:sz w:val="22"/>
                <w:szCs w:val="22"/>
                <w:rtl/>
                <w:lang w:bidi="ar-EG"/>
              </w:rPr>
            </w:pPr>
          </w:p>
        </w:tc>
      </w:tr>
      <w:tr w:rsidR="007F0AD9" w14:paraId="4F26BF38" w14:textId="77777777" w:rsidTr="00E278DC">
        <w:trPr>
          <w:trHeight w:val="1430"/>
        </w:trPr>
        <w:tc>
          <w:tcPr>
            <w:tcW w:w="311" w:type="pct"/>
            <w:vMerge/>
          </w:tcPr>
          <w:p w14:paraId="6B8A22E6" w14:textId="77777777" w:rsidR="007F0AD9" w:rsidRDefault="007F0AD9" w:rsidP="007F75DC">
            <w:pPr>
              <w:bidi/>
              <w:rPr>
                <w:rFonts w:ascii="Calibri" w:hAnsi="Calibri" w:cs="Calibri"/>
                <w:b/>
                <w:bCs/>
                <w:sz w:val="22"/>
                <w:szCs w:val="22"/>
                <w:rtl/>
                <w:lang w:bidi="ar-EG"/>
              </w:rPr>
            </w:pPr>
          </w:p>
        </w:tc>
        <w:tc>
          <w:tcPr>
            <w:tcW w:w="685" w:type="pct"/>
            <w:vMerge/>
          </w:tcPr>
          <w:p w14:paraId="2D69C1E0" w14:textId="77777777" w:rsidR="007F0AD9" w:rsidRDefault="007F0AD9" w:rsidP="007F75DC">
            <w:pPr>
              <w:bidi/>
              <w:rPr>
                <w:rFonts w:ascii="Calibri" w:hAnsi="Calibri" w:cs="Calibri"/>
                <w:b/>
                <w:bCs/>
                <w:sz w:val="22"/>
                <w:szCs w:val="22"/>
                <w:rtl/>
                <w:lang w:bidi="ar-EG"/>
              </w:rPr>
            </w:pPr>
          </w:p>
        </w:tc>
        <w:tc>
          <w:tcPr>
            <w:tcW w:w="1791" w:type="pct"/>
          </w:tcPr>
          <w:p w14:paraId="4D3F6CA4" w14:textId="77777777" w:rsidR="007F0AD9" w:rsidRPr="007F0AD9" w:rsidRDefault="007F0AD9" w:rsidP="007F0AD9">
            <w:pPr>
              <w:pStyle w:val="ListParagraph"/>
              <w:numPr>
                <w:ilvl w:val="0"/>
                <w:numId w:val="44"/>
              </w:numPr>
              <w:bidi/>
              <w:ind w:left="170" w:hanging="170"/>
              <w:jc w:val="both"/>
              <w:rPr>
                <w:rFonts w:eastAsia="Times New Roman" w:cstheme="minorHAnsi"/>
                <w:kern w:val="0"/>
                <w:sz w:val="22"/>
                <w:szCs w:val="22"/>
                <w:rtl/>
                <w:lang w:bidi="ar-EG"/>
                <w14:ligatures w14:val="none"/>
              </w:rPr>
            </w:pPr>
            <w:r w:rsidRPr="007F0AD9">
              <w:rPr>
                <w:rFonts w:eastAsia="Times New Roman" w:cstheme="minorHAnsi" w:hint="cs"/>
                <w:kern w:val="0"/>
                <w:sz w:val="22"/>
                <w:szCs w:val="22"/>
                <w:rtl/>
                <w:lang w:bidi="ar-EG"/>
                <w14:ligatures w14:val="none"/>
              </w:rPr>
              <w:t>شارك في إعداد الرؤية والرسالة الأطراف المعنيَّة من الداخل: (القيادات / أعضاء الهيئة التدريسية / ممثلون عن الإداريين والطلاب)، ومن الخارج: (ممثلو سوق العمل / المستفيدين الخارجيين....).</w:t>
            </w:r>
          </w:p>
        </w:tc>
        <w:tc>
          <w:tcPr>
            <w:tcW w:w="259" w:type="pct"/>
          </w:tcPr>
          <w:p w14:paraId="1537A73F" w14:textId="77777777" w:rsidR="007F0AD9" w:rsidRDefault="007F0AD9" w:rsidP="007F75DC">
            <w:pPr>
              <w:bidi/>
              <w:rPr>
                <w:rFonts w:ascii="Calibri" w:hAnsi="Calibri" w:cs="Calibri"/>
                <w:b/>
                <w:bCs/>
                <w:sz w:val="22"/>
                <w:szCs w:val="22"/>
                <w:rtl/>
                <w:lang w:bidi="ar-EG"/>
              </w:rPr>
            </w:pPr>
          </w:p>
        </w:tc>
        <w:tc>
          <w:tcPr>
            <w:tcW w:w="259" w:type="pct"/>
          </w:tcPr>
          <w:p w14:paraId="1317E34C" w14:textId="77777777" w:rsidR="007F0AD9" w:rsidRDefault="007F0AD9" w:rsidP="007F75DC">
            <w:pPr>
              <w:bidi/>
              <w:rPr>
                <w:rFonts w:ascii="Calibri" w:hAnsi="Calibri" w:cs="Calibri"/>
                <w:b/>
                <w:bCs/>
                <w:sz w:val="22"/>
                <w:szCs w:val="22"/>
                <w:rtl/>
                <w:lang w:bidi="ar-EG"/>
              </w:rPr>
            </w:pPr>
          </w:p>
        </w:tc>
        <w:tc>
          <w:tcPr>
            <w:tcW w:w="259" w:type="pct"/>
          </w:tcPr>
          <w:p w14:paraId="1677920F" w14:textId="77777777" w:rsidR="007F0AD9" w:rsidRDefault="007F0AD9" w:rsidP="007F75DC">
            <w:pPr>
              <w:bidi/>
              <w:rPr>
                <w:rFonts w:ascii="Calibri" w:hAnsi="Calibri" w:cs="Calibri"/>
                <w:b/>
                <w:bCs/>
                <w:sz w:val="22"/>
                <w:szCs w:val="22"/>
                <w:rtl/>
                <w:lang w:bidi="ar-EG"/>
              </w:rPr>
            </w:pPr>
          </w:p>
        </w:tc>
        <w:tc>
          <w:tcPr>
            <w:tcW w:w="259" w:type="pct"/>
          </w:tcPr>
          <w:p w14:paraId="042B0CD0" w14:textId="77777777" w:rsidR="007F0AD9" w:rsidRDefault="007F0AD9" w:rsidP="007F75DC">
            <w:pPr>
              <w:bidi/>
              <w:rPr>
                <w:rFonts w:ascii="Calibri" w:hAnsi="Calibri" w:cs="Calibri"/>
                <w:b/>
                <w:bCs/>
                <w:sz w:val="22"/>
                <w:szCs w:val="22"/>
                <w:rtl/>
                <w:lang w:bidi="ar-EG"/>
              </w:rPr>
            </w:pPr>
          </w:p>
        </w:tc>
        <w:tc>
          <w:tcPr>
            <w:tcW w:w="259" w:type="pct"/>
          </w:tcPr>
          <w:p w14:paraId="0297465B" w14:textId="77777777" w:rsidR="007F0AD9" w:rsidRDefault="007F0AD9" w:rsidP="007F75DC">
            <w:pPr>
              <w:bidi/>
              <w:rPr>
                <w:rFonts w:ascii="Calibri" w:hAnsi="Calibri" w:cs="Calibri"/>
                <w:b/>
                <w:bCs/>
                <w:sz w:val="22"/>
                <w:szCs w:val="22"/>
                <w:rtl/>
                <w:lang w:bidi="ar-EG"/>
              </w:rPr>
            </w:pPr>
          </w:p>
        </w:tc>
        <w:tc>
          <w:tcPr>
            <w:tcW w:w="916" w:type="pct"/>
          </w:tcPr>
          <w:p w14:paraId="0072CCC8" w14:textId="77777777" w:rsidR="007F0AD9" w:rsidRDefault="007F0AD9" w:rsidP="007F75DC">
            <w:pPr>
              <w:bidi/>
              <w:rPr>
                <w:rFonts w:ascii="Calibri" w:hAnsi="Calibri" w:cs="Calibri"/>
                <w:b/>
                <w:bCs/>
                <w:sz w:val="22"/>
                <w:szCs w:val="22"/>
                <w:rtl/>
                <w:lang w:bidi="ar-EG"/>
              </w:rPr>
            </w:pPr>
          </w:p>
        </w:tc>
      </w:tr>
      <w:tr w:rsidR="007F0AD9" w14:paraId="0F16FE12" w14:textId="77777777" w:rsidTr="00E278DC">
        <w:trPr>
          <w:trHeight w:val="980"/>
        </w:trPr>
        <w:tc>
          <w:tcPr>
            <w:tcW w:w="311" w:type="pct"/>
            <w:vMerge/>
          </w:tcPr>
          <w:p w14:paraId="1C82986A" w14:textId="77777777" w:rsidR="007F0AD9" w:rsidRDefault="007F0AD9" w:rsidP="007F75DC">
            <w:pPr>
              <w:bidi/>
              <w:rPr>
                <w:rFonts w:ascii="Calibri" w:hAnsi="Calibri" w:cs="Calibri"/>
                <w:b/>
                <w:bCs/>
                <w:sz w:val="22"/>
                <w:szCs w:val="22"/>
                <w:rtl/>
                <w:lang w:bidi="ar-EG"/>
              </w:rPr>
            </w:pPr>
          </w:p>
        </w:tc>
        <w:tc>
          <w:tcPr>
            <w:tcW w:w="685" w:type="pct"/>
            <w:vMerge/>
          </w:tcPr>
          <w:p w14:paraId="591DCF68" w14:textId="77777777" w:rsidR="007F0AD9" w:rsidRDefault="007F0AD9" w:rsidP="007F75DC">
            <w:pPr>
              <w:bidi/>
              <w:rPr>
                <w:rFonts w:ascii="Calibri" w:hAnsi="Calibri" w:cs="Calibri"/>
                <w:b/>
                <w:bCs/>
                <w:sz w:val="22"/>
                <w:szCs w:val="22"/>
                <w:rtl/>
                <w:lang w:bidi="ar-EG"/>
              </w:rPr>
            </w:pPr>
          </w:p>
        </w:tc>
        <w:tc>
          <w:tcPr>
            <w:tcW w:w="1791" w:type="pct"/>
            <w:tcBorders>
              <w:bottom w:val="single" w:sz="4" w:space="0" w:color="auto"/>
            </w:tcBorders>
          </w:tcPr>
          <w:p w14:paraId="67AAABC2" w14:textId="77777777" w:rsidR="007F0AD9" w:rsidRPr="007F0AD9" w:rsidRDefault="007F0AD9" w:rsidP="007F0AD9">
            <w:pPr>
              <w:pStyle w:val="ListParagraph"/>
              <w:numPr>
                <w:ilvl w:val="0"/>
                <w:numId w:val="44"/>
              </w:numPr>
              <w:bidi/>
              <w:ind w:left="170" w:hanging="170"/>
              <w:jc w:val="both"/>
              <w:rPr>
                <w:rFonts w:eastAsia="Times New Roman" w:cstheme="minorHAnsi"/>
                <w:kern w:val="0"/>
                <w:sz w:val="22"/>
                <w:szCs w:val="22"/>
                <w:rtl/>
                <w:lang w:bidi="ar-EG"/>
                <w14:ligatures w14:val="none"/>
              </w:rPr>
            </w:pPr>
            <w:r w:rsidRPr="007F0AD9">
              <w:rPr>
                <w:rFonts w:eastAsia="Times New Roman" w:cstheme="minorHAnsi" w:hint="cs"/>
                <w:kern w:val="0"/>
                <w:sz w:val="22"/>
                <w:szCs w:val="22"/>
                <w:rtl/>
                <w:lang w:bidi="ar-EG"/>
                <w14:ligatures w14:val="none"/>
              </w:rPr>
              <w:t>تم اتباع طرق ووسائل متنوعة لنشر الرؤية والرسالة وتوعية الأطراف الداخلية والخارجية بها.</w:t>
            </w:r>
          </w:p>
        </w:tc>
        <w:tc>
          <w:tcPr>
            <w:tcW w:w="259" w:type="pct"/>
            <w:tcBorders>
              <w:bottom w:val="single" w:sz="4" w:space="0" w:color="auto"/>
            </w:tcBorders>
          </w:tcPr>
          <w:p w14:paraId="198C2FA9"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320D1560"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3AF9D972"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1E17AE87"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0D8F28CB"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auto"/>
            </w:tcBorders>
          </w:tcPr>
          <w:p w14:paraId="481CAC9E" w14:textId="77777777" w:rsidR="007F0AD9" w:rsidRDefault="007F0AD9" w:rsidP="007F75DC">
            <w:pPr>
              <w:bidi/>
              <w:rPr>
                <w:rFonts w:ascii="Calibri" w:hAnsi="Calibri" w:cs="Calibri"/>
                <w:b/>
                <w:bCs/>
                <w:sz w:val="22"/>
                <w:szCs w:val="22"/>
                <w:rtl/>
                <w:lang w:bidi="ar-EG"/>
              </w:rPr>
            </w:pPr>
          </w:p>
        </w:tc>
      </w:tr>
      <w:tr w:rsidR="007F0AD9" w14:paraId="61B856FA" w14:textId="77777777" w:rsidTr="00E278DC">
        <w:trPr>
          <w:trHeight w:val="638"/>
        </w:trPr>
        <w:tc>
          <w:tcPr>
            <w:tcW w:w="311" w:type="pct"/>
            <w:vMerge/>
          </w:tcPr>
          <w:p w14:paraId="001DB5C2" w14:textId="77777777" w:rsidR="007F0AD9" w:rsidRDefault="007F0AD9" w:rsidP="007F75DC">
            <w:pPr>
              <w:bidi/>
              <w:rPr>
                <w:rFonts w:ascii="Calibri" w:hAnsi="Calibri" w:cs="Calibri"/>
                <w:b/>
                <w:bCs/>
                <w:sz w:val="22"/>
                <w:szCs w:val="22"/>
                <w:rtl/>
                <w:lang w:bidi="ar-EG"/>
              </w:rPr>
            </w:pPr>
          </w:p>
        </w:tc>
        <w:tc>
          <w:tcPr>
            <w:tcW w:w="685" w:type="pct"/>
            <w:vMerge/>
          </w:tcPr>
          <w:p w14:paraId="0ED29651" w14:textId="77777777" w:rsidR="007F0AD9" w:rsidRDefault="007F0AD9" w:rsidP="007F75DC">
            <w:pPr>
              <w:bidi/>
              <w:rPr>
                <w:rFonts w:ascii="Calibri" w:hAnsi="Calibri" w:cs="Calibri"/>
                <w:b/>
                <w:bCs/>
                <w:sz w:val="22"/>
                <w:szCs w:val="22"/>
                <w:rtl/>
                <w:lang w:bidi="ar-EG"/>
              </w:rPr>
            </w:pPr>
          </w:p>
        </w:tc>
        <w:tc>
          <w:tcPr>
            <w:tcW w:w="1791" w:type="pct"/>
            <w:tcBorders>
              <w:bottom w:val="single" w:sz="4" w:space="0" w:color="auto"/>
            </w:tcBorders>
          </w:tcPr>
          <w:p w14:paraId="3FDD55CD" w14:textId="77777777" w:rsidR="007F0AD9" w:rsidRPr="007F0AD9" w:rsidRDefault="007F0AD9" w:rsidP="007F0AD9">
            <w:pPr>
              <w:pStyle w:val="ListParagraph"/>
              <w:numPr>
                <w:ilvl w:val="0"/>
                <w:numId w:val="44"/>
              </w:numPr>
              <w:bidi/>
              <w:ind w:left="170" w:hanging="170"/>
              <w:jc w:val="both"/>
              <w:rPr>
                <w:rFonts w:eastAsia="Times New Roman" w:cstheme="minorHAnsi"/>
                <w:kern w:val="0"/>
                <w:sz w:val="22"/>
                <w:szCs w:val="22"/>
                <w:rtl/>
                <w:lang w:bidi="ar-EG"/>
                <w14:ligatures w14:val="none"/>
              </w:rPr>
            </w:pPr>
            <w:r w:rsidRPr="007F0AD9">
              <w:rPr>
                <w:rFonts w:eastAsia="Times New Roman" w:cstheme="minorHAnsi" w:hint="cs"/>
                <w:kern w:val="0"/>
                <w:sz w:val="22"/>
                <w:szCs w:val="22"/>
                <w:rtl/>
                <w:lang w:bidi="ar-EG"/>
                <w14:ligatures w14:val="none"/>
              </w:rPr>
              <w:t>توجد إجراءات</w:t>
            </w:r>
            <w:r w:rsidRPr="007F0AD9">
              <w:rPr>
                <w:rFonts w:eastAsia="Times New Roman" w:cstheme="minorHAnsi"/>
                <w:kern w:val="0"/>
                <w:sz w:val="22"/>
                <w:szCs w:val="22"/>
                <w:rtl/>
                <w:lang w:bidi="ar-EG"/>
                <w14:ligatures w14:val="none"/>
              </w:rPr>
              <w:t xml:space="preserve"> تضمن المراجعة </w:t>
            </w:r>
            <w:r w:rsidRPr="007F0AD9">
              <w:rPr>
                <w:rFonts w:eastAsia="Times New Roman" w:cstheme="minorHAnsi" w:hint="cs"/>
                <w:kern w:val="0"/>
                <w:sz w:val="22"/>
                <w:szCs w:val="22"/>
                <w:rtl/>
                <w:lang w:bidi="ar-EG"/>
                <w14:ligatures w14:val="none"/>
              </w:rPr>
              <w:t>الدورية</w:t>
            </w:r>
            <w:r w:rsidRPr="007F0AD9">
              <w:rPr>
                <w:rFonts w:eastAsia="Times New Roman" w:cstheme="minorHAnsi"/>
                <w:kern w:val="0"/>
                <w:sz w:val="22"/>
                <w:szCs w:val="22"/>
                <w:rtl/>
                <w:lang w:bidi="ar-EG"/>
                <w14:ligatures w14:val="none"/>
              </w:rPr>
              <w:t xml:space="preserve"> </w:t>
            </w:r>
            <w:r w:rsidRPr="007F0AD9">
              <w:rPr>
                <w:rFonts w:eastAsia="Times New Roman" w:cstheme="minorHAnsi" w:hint="cs"/>
                <w:kern w:val="0"/>
                <w:sz w:val="22"/>
                <w:szCs w:val="22"/>
                <w:rtl/>
                <w:lang w:bidi="ar-EG"/>
                <w14:ligatures w14:val="none"/>
              </w:rPr>
              <w:t>ل</w:t>
            </w:r>
            <w:r w:rsidRPr="007F0AD9">
              <w:rPr>
                <w:rFonts w:eastAsia="Times New Roman" w:cstheme="minorHAnsi"/>
                <w:kern w:val="0"/>
                <w:sz w:val="22"/>
                <w:szCs w:val="22"/>
                <w:rtl/>
                <w:lang w:bidi="ar-EG"/>
                <w14:ligatures w14:val="none"/>
              </w:rPr>
              <w:t>لرؤية و</w:t>
            </w:r>
            <w:r w:rsidRPr="007F0AD9">
              <w:rPr>
                <w:rFonts w:eastAsia="Times New Roman" w:cstheme="minorHAnsi" w:hint="cs"/>
                <w:kern w:val="0"/>
                <w:sz w:val="22"/>
                <w:szCs w:val="22"/>
                <w:rtl/>
                <w:lang w:bidi="ar-EG"/>
                <w14:ligatures w14:val="none"/>
              </w:rPr>
              <w:t>ال</w:t>
            </w:r>
            <w:r w:rsidRPr="007F0AD9">
              <w:rPr>
                <w:rFonts w:eastAsia="Times New Roman" w:cstheme="minorHAnsi"/>
                <w:kern w:val="0"/>
                <w:sz w:val="22"/>
                <w:szCs w:val="22"/>
                <w:rtl/>
                <w:lang w:bidi="ar-EG"/>
                <w14:ligatures w14:val="none"/>
              </w:rPr>
              <w:t xml:space="preserve">رسالة </w:t>
            </w:r>
            <w:r w:rsidRPr="007F0AD9">
              <w:rPr>
                <w:rFonts w:eastAsia="Times New Roman" w:cstheme="minorHAnsi" w:hint="cs"/>
                <w:kern w:val="0"/>
                <w:sz w:val="22"/>
                <w:szCs w:val="22"/>
                <w:rtl/>
                <w:lang w:bidi="ar-EG"/>
                <w14:ligatures w14:val="none"/>
              </w:rPr>
              <w:t>ومواءمتها مع التوجُّهات والأولويات.</w:t>
            </w:r>
          </w:p>
        </w:tc>
        <w:tc>
          <w:tcPr>
            <w:tcW w:w="259" w:type="pct"/>
            <w:tcBorders>
              <w:bottom w:val="single" w:sz="4" w:space="0" w:color="auto"/>
            </w:tcBorders>
          </w:tcPr>
          <w:p w14:paraId="29318068"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6B17E727"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0F0BA70D"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4D145625"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20399AAA"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auto"/>
            </w:tcBorders>
          </w:tcPr>
          <w:p w14:paraId="5CEF41B3" w14:textId="77777777" w:rsidR="007F0AD9" w:rsidRDefault="007F0AD9" w:rsidP="007F75DC">
            <w:pPr>
              <w:bidi/>
              <w:rPr>
                <w:rFonts w:ascii="Calibri" w:hAnsi="Calibri" w:cs="Calibri"/>
                <w:b/>
                <w:bCs/>
                <w:sz w:val="22"/>
                <w:szCs w:val="22"/>
                <w:rtl/>
                <w:lang w:bidi="ar-EG"/>
              </w:rPr>
            </w:pPr>
          </w:p>
        </w:tc>
      </w:tr>
      <w:tr w:rsidR="007F0AD9" w14:paraId="5EDD1DE1" w14:textId="77777777" w:rsidTr="00E278DC">
        <w:trPr>
          <w:trHeight w:val="1061"/>
        </w:trPr>
        <w:tc>
          <w:tcPr>
            <w:tcW w:w="311" w:type="pct"/>
            <w:vMerge w:val="restart"/>
            <w:vAlign w:val="center"/>
          </w:tcPr>
          <w:p w14:paraId="77EDA4AF" w14:textId="77777777" w:rsidR="007F0AD9" w:rsidRPr="00E278DC" w:rsidRDefault="007F0AD9" w:rsidP="007F75DC">
            <w:pPr>
              <w:bidi/>
              <w:jc w:val="center"/>
              <w:rPr>
                <w:b/>
                <w:bCs/>
                <w:rtl/>
              </w:rPr>
            </w:pPr>
            <w:r w:rsidRPr="00E278DC">
              <w:rPr>
                <w:rFonts w:hint="cs"/>
                <w:b/>
                <w:bCs/>
                <w:rtl/>
              </w:rPr>
              <w:t>1-2</w:t>
            </w:r>
          </w:p>
          <w:p w14:paraId="72D3D50B" w14:textId="77777777" w:rsidR="007F0AD9" w:rsidRPr="00E278DC" w:rsidRDefault="007F0AD9" w:rsidP="007F75DC">
            <w:pPr>
              <w:bidi/>
              <w:jc w:val="center"/>
              <w:rPr>
                <w:b/>
                <w:bCs/>
                <w:rtl/>
              </w:rPr>
            </w:pPr>
          </w:p>
        </w:tc>
        <w:tc>
          <w:tcPr>
            <w:tcW w:w="685" w:type="pct"/>
            <w:vMerge w:val="restart"/>
            <w:vAlign w:val="center"/>
          </w:tcPr>
          <w:p w14:paraId="43A0F06C" w14:textId="77777777" w:rsidR="007F0AD9" w:rsidRPr="00E278DC" w:rsidRDefault="007F0AD9" w:rsidP="00E278DC">
            <w:pPr>
              <w:bidi/>
              <w:rPr>
                <w:rFonts w:cstheme="minorHAnsi"/>
                <w:b/>
                <w:bCs/>
                <w:rtl/>
              </w:rPr>
            </w:pPr>
            <w:r w:rsidRPr="00E278DC">
              <w:rPr>
                <w:rFonts w:cstheme="minorHAnsi" w:hint="cs"/>
                <w:b/>
                <w:bCs/>
                <w:rtl/>
              </w:rPr>
              <w:t xml:space="preserve">تضع المؤسسة </w:t>
            </w:r>
            <w:r w:rsidRPr="00E278DC">
              <w:rPr>
                <w:rFonts w:cstheme="minorHAnsi"/>
                <w:b/>
                <w:bCs/>
                <w:rtl/>
              </w:rPr>
              <w:t xml:space="preserve">أهداف واضحة ومعلنة، </w:t>
            </w:r>
            <w:r w:rsidRPr="00E278DC">
              <w:rPr>
                <w:rFonts w:cstheme="minorHAnsi" w:hint="cs"/>
                <w:b/>
                <w:bCs/>
                <w:rtl/>
              </w:rPr>
              <w:t>وخطط تنفيذية سنوية لتحقيقها</w:t>
            </w:r>
            <w:r w:rsidRPr="00E278DC">
              <w:rPr>
                <w:rFonts w:cstheme="minorHAnsi"/>
                <w:b/>
                <w:bCs/>
                <w:rtl/>
              </w:rPr>
              <w:t xml:space="preserve">، </w:t>
            </w:r>
            <w:r w:rsidRPr="00E278DC">
              <w:rPr>
                <w:rFonts w:cstheme="minorHAnsi" w:hint="cs"/>
                <w:b/>
                <w:bCs/>
                <w:rtl/>
              </w:rPr>
              <w:t xml:space="preserve">مدعومة بخطة لإدارة المخاطر والاستفادة من الفرص. </w:t>
            </w:r>
          </w:p>
        </w:tc>
        <w:tc>
          <w:tcPr>
            <w:tcW w:w="1791" w:type="pct"/>
            <w:tcBorders>
              <w:top w:val="single" w:sz="4" w:space="0" w:color="auto"/>
            </w:tcBorders>
          </w:tcPr>
          <w:p w14:paraId="10342898"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 xml:space="preserve">تضع المؤسسة </w:t>
            </w:r>
            <w:r w:rsidRPr="00E278DC">
              <w:rPr>
                <w:rFonts w:eastAsia="Times New Roman" w:cstheme="minorHAnsi"/>
                <w:kern w:val="0"/>
                <w:sz w:val="22"/>
                <w:szCs w:val="22"/>
                <w:rtl/>
                <w:lang w:bidi="ar-EG"/>
                <w14:ligatures w14:val="none"/>
              </w:rPr>
              <w:t>أهداف (محددة، قابلة للقياس، قابلة للتحقيق، ذات صلة، ومرتبطة بوقت</w:t>
            </w:r>
            <w:r w:rsidRPr="00E278DC">
              <w:rPr>
                <w:rFonts w:eastAsia="Times New Roman" w:cstheme="minorHAnsi" w:hint="cs"/>
                <w:kern w:val="0"/>
                <w:sz w:val="22"/>
                <w:szCs w:val="22"/>
                <w:rtl/>
                <w:lang w:bidi="ar-EG"/>
                <w14:ligatures w14:val="none"/>
              </w:rPr>
              <w:t xml:space="preserve">)، </w:t>
            </w:r>
            <w:r w:rsidRPr="00E278DC">
              <w:rPr>
                <w:rFonts w:eastAsia="Times New Roman" w:cstheme="minorHAnsi"/>
                <w:kern w:val="0"/>
                <w:sz w:val="22"/>
                <w:szCs w:val="22"/>
                <w:rtl/>
                <w:lang w:bidi="ar-EG"/>
                <w14:ligatures w14:val="none"/>
              </w:rPr>
              <w:t>تتضمن ما تستهدفه المؤسسة في مجالات التطوير المؤسسي والإداري، جودة التعليم والتدريب، خدمات الطلاب</w:t>
            </w:r>
            <w:r w:rsidRPr="00E278DC">
              <w:rPr>
                <w:rFonts w:eastAsia="Times New Roman" w:cstheme="minorHAnsi" w:hint="cs"/>
                <w:kern w:val="0"/>
                <w:sz w:val="22"/>
                <w:szCs w:val="22"/>
                <w:rtl/>
                <w:lang w:bidi="ar-EG"/>
                <w14:ligatures w14:val="none"/>
              </w:rPr>
              <w:t>، الخدمات المجتمعية.</w:t>
            </w:r>
          </w:p>
        </w:tc>
        <w:tc>
          <w:tcPr>
            <w:tcW w:w="259" w:type="pct"/>
            <w:tcBorders>
              <w:top w:val="single" w:sz="4" w:space="0" w:color="auto"/>
            </w:tcBorders>
          </w:tcPr>
          <w:p w14:paraId="3C05FC07"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4CA263D8"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0CDD445E"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1F947708"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1DA7402E" w14:textId="77777777" w:rsidR="007F0AD9" w:rsidRDefault="007F0AD9" w:rsidP="007F75DC">
            <w:pPr>
              <w:bidi/>
              <w:rPr>
                <w:rFonts w:ascii="Calibri" w:hAnsi="Calibri" w:cs="Calibri"/>
                <w:b/>
                <w:bCs/>
                <w:sz w:val="22"/>
                <w:szCs w:val="22"/>
                <w:rtl/>
                <w:lang w:bidi="ar-EG"/>
              </w:rPr>
            </w:pPr>
          </w:p>
        </w:tc>
        <w:tc>
          <w:tcPr>
            <w:tcW w:w="916" w:type="pct"/>
            <w:tcBorders>
              <w:top w:val="single" w:sz="4" w:space="0" w:color="auto"/>
            </w:tcBorders>
          </w:tcPr>
          <w:p w14:paraId="3455E91F" w14:textId="77777777" w:rsidR="007F0AD9" w:rsidRDefault="007F0AD9" w:rsidP="007F75DC">
            <w:pPr>
              <w:bidi/>
              <w:rPr>
                <w:rFonts w:ascii="Calibri" w:hAnsi="Calibri" w:cs="Calibri"/>
                <w:b/>
                <w:bCs/>
                <w:sz w:val="22"/>
                <w:szCs w:val="22"/>
                <w:rtl/>
                <w:lang w:bidi="ar-EG"/>
              </w:rPr>
            </w:pPr>
          </w:p>
        </w:tc>
      </w:tr>
      <w:tr w:rsidR="007F0AD9" w14:paraId="7E65EC10" w14:textId="77777777" w:rsidTr="007F0AD9">
        <w:trPr>
          <w:trHeight w:val="890"/>
        </w:trPr>
        <w:tc>
          <w:tcPr>
            <w:tcW w:w="311" w:type="pct"/>
            <w:vMerge/>
            <w:vAlign w:val="center"/>
          </w:tcPr>
          <w:p w14:paraId="63D035D9" w14:textId="77777777" w:rsidR="007F0AD9" w:rsidRPr="00E278DC" w:rsidRDefault="007F0AD9" w:rsidP="00E278DC">
            <w:pPr>
              <w:bidi/>
              <w:jc w:val="center"/>
              <w:rPr>
                <w:b/>
                <w:bCs/>
                <w:rtl/>
              </w:rPr>
            </w:pPr>
          </w:p>
        </w:tc>
        <w:tc>
          <w:tcPr>
            <w:tcW w:w="685" w:type="pct"/>
            <w:vMerge/>
            <w:vAlign w:val="center"/>
          </w:tcPr>
          <w:p w14:paraId="45AEC25D" w14:textId="77777777" w:rsidR="007F0AD9" w:rsidRPr="00E278DC" w:rsidRDefault="007F0AD9" w:rsidP="007F75DC">
            <w:pPr>
              <w:bidi/>
              <w:rPr>
                <w:rFonts w:cstheme="minorHAnsi"/>
                <w:b/>
                <w:bCs/>
                <w:rtl/>
              </w:rPr>
            </w:pPr>
          </w:p>
        </w:tc>
        <w:tc>
          <w:tcPr>
            <w:tcW w:w="1791" w:type="pct"/>
          </w:tcPr>
          <w:p w14:paraId="5C633F47"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شارك في إعداد الأهداف القيادات، وممثلون عن العاملين والطلاب، ومعلنة بطرق ووسائل مختلفة، ويتم التوعية بها.</w:t>
            </w:r>
          </w:p>
        </w:tc>
        <w:tc>
          <w:tcPr>
            <w:tcW w:w="259" w:type="pct"/>
          </w:tcPr>
          <w:p w14:paraId="667F6A4C" w14:textId="77777777" w:rsidR="007F0AD9" w:rsidRDefault="007F0AD9" w:rsidP="007F75DC">
            <w:pPr>
              <w:bidi/>
              <w:rPr>
                <w:rFonts w:ascii="Calibri" w:hAnsi="Calibri" w:cs="Calibri"/>
                <w:b/>
                <w:bCs/>
                <w:sz w:val="22"/>
                <w:szCs w:val="22"/>
                <w:rtl/>
                <w:lang w:bidi="ar-EG"/>
              </w:rPr>
            </w:pPr>
          </w:p>
        </w:tc>
        <w:tc>
          <w:tcPr>
            <w:tcW w:w="259" w:type="pct"/>
          </w:tcPr>
          <w:p w14:paraId="411DC7D7" w14:textId="77777777" w:rsidR="007F0AD9" w:rsidRDefault="007F0AD9" w:rsidP="007F75DC">
            <w:pPr>
              <w:bidi/>
              <w:rPr>
                <w:rFonts w:ascii="Calibri" w:hAnsi="Calibri" w:cs="Calibri"/>
                <w:b/>
                <w:bCs/>
                <w:sz w:val="22"/>
                <w:szCs w:val="22"/>
                <w:rtl/>
                <w:lang w:bidi="ar-EG"/>
              </w:rPr>
            </w:pPr>
          </w:p>
        </w:tc>
        <w:tc>
          <w:tcPr>
            <w:tcW w:w="259" w:type="pct"/>
          </w:tcPr>
          <w:p w14:paraId="2E8861F7" w14:textId="77777777" w:rsidR="007F0AD9" w:rsidRDefault="007F0AD9" w:rsidP="007F75DC">
            <w:pPr>
              <w:bidi/>
              <w:rPr>
                <w:rFonts w:ascii="Calibri" w:hAnsi="Calibri" w:cs="Calibri"/>
                <w:b/>
                <w:bCs/>
                <w:sz w:val="22"/>
                <w:szCs w:val="22"/>
                <w:rtl/>
                <w:lang w:bidi="ar-EG"/>
              </w:rPr>
            </w:pPr>
          </w:p>
        </w:tc>
        <w:tc>
          <w:tcPr>
            <w:tcW w:w="259" w:type="pct"/>
          </w:tcPr>
          <w:p w14:paraId="412318EC" w14:textId="77777777" w:rsidR="007F0AD9" w:rsidRDefault="007F0AD9" w:rsidP="007F75DC">
            <w:pPr>
              <w:bidi/>
              <w:rPr>
                <w:rFonts w:ascii="Calibri" w:hAnsi="Calibri" w:cs="Calibri"/>
                <w:b/>
                <w:bCs/>
                <w:sz w:val="22"/>
                <w:szCs w:val="22"/>
                <w:rtl/>
                <w:lang w:bidi="ar-EG"/>
              </w:rPr>
            </w:pPr>
          </w:p>
        </w:tc>
        <w:tc>
          <w:tcPr>
            <w:tcW w:w="259" w:type="pct"/>
          </w:tcPr>
          <w:p w14:paraId="7A7FE78E" w14:textId="77777777" w:rsidR="007F0AD9" w:rsidRDefault="007F0AD9" w:rsidP="007F75DC">
            <w:pPr>
              <w:bidi/>
              <w:rPr>
                <w:rFonts w:ascii="Calibri" w:hAnsi="Calibri" w:cs="Calibri"/>
                <w:b/>
                <w:bCs/>
                <w:sz w:val="22"/>
                <w:szCs w:val="22"/>
                <w:rtl/>
                <w:lang w:bidi="ar-EG"/>
              </w:rPr>
            </w:pPr>
          </w:p>
        </w:tc>
        <w:tc>
          <w:tcPr>
            <w:tcW w:w="916" w:type="pct"/>
          </w:tcPr>
          <w:p w14:paraId="17E319EA" w14:textId="77777777" w:rsidR="007F0AD9" w:rsidRDefault="007F0AD9" w:rsidP="007F75DC">
            <w:pPr>
              <w:bidi/>
              <w:rPr>
                <w:rFonts w:ascii="Calibri" w:hAnsi="Calibri" w:cs="Calibri"/>
                <w:b/>
                <w:bCs/>
                <w:sz w:val="22"/>
                <w:szCs w:val="22"/>
                <w:rtl/>
                <w:lang w:bidi="ar-EG"/>
              </w:rPr>
            </w:pPr>
          </w:p>
        </w:tc>
      </w:tr>
      <w:tr w:rsidR="007F0AD9" w14:paraId="51F237D0" w14:textId="77777777" w:rsidTr="007F0AD9">
        <w:trPr>
          <w:trHeight w:val="890"/>
        </w:trPr>
        <w:tc>
          <w:tcPr>
            <w:tcW w:w="311" w:type="pct"/>
            <w:vMerge/>
            <w:vAlign w:val="center"/>
          </w:tcPr>
          <w:p w14:paraId="271E1BA6" w14:textId="77777777" w:rsidR="007F0AD9" w:rsidRPr="00E278DC" w:rsidRDefault="007F0AD9" w:rsidP="00E278DC">
            <w:pPr>
              <w:bidi/>
              <w:jc w:val="center"/>
              <w:rPr>
                <w:b/>
                <w:bCs/>
                <w:rtl/>
              </w:rPr>
            </w:pPr>
          </w:p>
        </w:tc>
        <w:tc>
          <w:tcPr>
            <w:tcW w:w="685" w:type="pct"/>
            <w:vMerge/>
            <w:vAlign w:val="center"/>
          </w:tcPr>
          <w:p w14:paraId="49177044" w14:textId="77777777" w:rsidR="007F0AD9" w:rsidRPr="00E278DC" w:rsidRDefault="007F0AD9" w:rsidP="007F75DC">
            <w:pPr>
              <w:bidi/>
              <w:rPr>
                <w:rFonts w:cstheme="minorHAnsi"/>
                <w:b/>
                <w:bCs/>
                <w:rtl/>
              </w:rPr>
            </w:pPr>
          </w:p>
        </w:tc>
        <w:tc>
          <w:tcPr>
            <w:tcW w:w="1791" w:type="pct"/>
          </w:tcPr>
          <w:p w14:paraId="233ACD0D"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توجد خطة تنفيذية لتحقيق هذه الأهداف، وتعريف المخاطر التي تعوق التنفيذ، وكيفية الاستفادة من الفرص المتاحة</w:t>
            </w:r>
          </w:p>
        </w:tc>
        <w:tc>
          <w:tcPr>
            <w:tcW w:w="259" w:type="pct"/>
          </w:tcPr>
          <w:p w14:paraId="21D9383A" w14:textId="77777777" w:rsidR="007F0AD9" w:rsidRDefault="007F0AD9" w:rsidP="007F75DC">
            <w:pPr>
              <w:bidi/>
              <w:rPr>
                <w:rFonts w:ascii="Calibri" w:hAnsi="Calibri" w:cs="Calibri"/>
                <w:b/>
                <w:bCs/>
                <w:sz w:val="22"/>
                <w:szCs w:val="22"/>
                <w:rtl/>
                <w:lang w:bidi="ar-EG"/>
              </w:rPr>
            </w:pPr>
          </w:p>
        </w:tc>
        <w:tc>
          <w:tcPr>
            <w:tcW w:w="259" w:type="pct"/>
          </w:tcPr>
          <w:p w14:paraId="254ECE02" w14:textId="77777777" w:rsidR="007F0AD9" w:rsidRDefault="007F0AD9" w:rsidP="007F75DC">
            <w:pPr>
              <w:bidi/>
              <w:rPr>
                <w:rFonts w:ascii="Calibri" w:hAnsi="Calibri" w:cs="Calibri"/>
                <w:b/>
                <w:bCs/>
                <w:sz w:val="22"/>
                <w:szCs w:val="22"/>
                <w:rtl/>
                <w:lang w:bidi="ar-EG"/>
              </w:rPr>
            </w:pPr>
          </w:p>
        </w:tc>
        <w:tc>
          <w:tcPr>
            <w:tcW w:w="259" w:type="pct"/>
          </w:tcPr>
          <w:p w14:paraId="5B41DA66" w14:textId="77777777" w:rsidR="007F0AD9" w:rsidRDefault="007F0AD9" w:rsidP="007F75DC">
            <w:pPr>
              <w:bidi/>
              <w:rPr>
                <w:rFonts w:ascii="Calibri" w:hAnsi="Calibri" w:cs="Calibri"/>
                <w:b/>
                <w:bCs/>
                <w:sz w:val="22"/>
                <w:szCs w:val="22"/>
                <w:rtl/>
                <w:lang w:bidi="ar-EG"/>
              </w:rPr>
            </w:pPr>
          </w:p>
        </w:tc>
        <w:tc>
          <w:tcPr>
            <w:tcW w:w="259" w:type="pct"/>
          </w:tcPr>
          <w:p w14:paraId="08645353" w14:textId="77777777" w:rsidR="007F0AD9" w:rsidRDefault="007F0AD9" w:rsidP="007F75DC">
            <w:pPr>
              <w:bidi/>
              <w:rPr>
                <w:rFonts w:ascii="Calibri" w:hAnsi="Calibri" w:cs="Calibri"/>
                <w:b/>
                <w:bCs/>
                <w:sz w:val="22"/>
                <w:szCs w:val="22"/>
                <w:rtl/>
                <w:lang w:bidi="ar-EG"/>
              </w:rPr>
            </w:pPr>
          </w:p>
        </w:tc>
        <w:tc>
          <w:tcPr>
            <w:tcW w:w="259" w:type="pct"/>
          </w:tcPr>
          <w:p w14:paraId="0BDD4995" w14:textId="77777777" w:rsidR="007F0AD9" w:rsidRDefault="007F0AD9" w:rsidP="007F75DC">
            <w:pPr>
              <w:bidi/>
              <w:rPr>
                <w:rFonts w:ascii="Calibri" w:hAnsi="Calibri" w:cs="Calibri"/>
                <w:b/>
                <w:bCs/>
                <w:sz w:val="22"/>
                <w:szCs w:val="22"/>
                <w:rtl/>
                <w:lang w:bidi="ar-EG"/>
              </w:rPr>
            </w:pPr>
          </w:p>
        </w:tc>
        <w:tc>
          <w:tcPr>
            <w:tcW w:w="916" w:type="pct"/>
          </w:tcPr>
          <w:p w14:paraId="435C95F9" w14:textId="77777777" w:rsidR="007F0AD9" w:rsidRDefault="007F0AD9" w:rsidP="007F75DC">
            <w:pPr>
              <w:bidi/>
              <w:rPr>
                <w:rFonts w:ascii="Calibri" w:hAnsi="Calibri" w:cs="Calibri"/>
                <w:b/>
                <w:bCs/>
                <w:sz w:val="22"/>
                <w:szCs w:val="22"/>
                <w:rtl/>
                <w:lang w:bidi="ar-EG"/>
              </w:rPr>
            </w:pPr>
          </w:p>
        </w:tc>
      </w:tr>
      <w:tr w:rsidR="007F0AD9" w14:paraId="2C3B5A1C" w14:textId="77777777" w:rsidTr="00E278DC">
        <w:trPr>
          <w:trHeight w:val="584"/>
        </w:trPr>
        <w:tc>
          <w:tcPr>
            <w:tcW w:w="311" w:type="pct"/>
            <w:vMerge/>
            <w:tcBorders>
              <w:bottom w:val="single" w:sz="4" w:space="0" w:color="000000" w:themeColor="text1"/>
            </w:tcBorders>
          </w:tcPr>
          <w:p w14:paraId="545415E8" w14:textId="77777777" w:rsidR="007F0AD9" w:rsidRPr="00E278DC" w:rsidRDefault="007F0AD9" w:rsidP="00E278DC">
            <w:pPr>
              <w:bidi/>
              <w:jc w:val="center"/>
              <w:rPr>
                <w:b/>
                <w:bCs/>
                <w:rtl/>
              </w:rPr>
            </w:pPr>
          </w:p>
        </w:tc>
        <w:tc>
          <w:tcPr>
            <w:tcW w:w="685" w:type="pct"/>
            <w:vMerge/>
            <w:tcBorders>
              <w:bottom w:val="single" w:sz="4" w:space="0" w:color="000000" w:themeColor="text1"/>
            </w:tcBorders>
          </w:tcPr>
          <w:p w14:paraId="38D93BF9" w14:textId="77777777" w:rsidR="007F0AD9" w:rsidRPr="00E278DC" w:rsidRDefault="007F0AD9" w:rsidP="007F75DC">
            <w:pPr>
              <w:bidi/>
              <w:rPr>
                <w:rFonts w:cstheme="minorHAnsi"/>
                <w:b/>
                <w:bCs/>
                <w:rtl/>
              </w:rPr>
            </w:pPr>
          </w:p>
        </w:tc>
        <w:tc>
          <w:tcPr>
            <w:tcW w:w="1791" w:type="pct"/>
            <w:tcBorders>
              <w:bottom w:val="single" w:sz="4" w:space="0" w:color="000000" w:themeColor="text1"/>
            </w:tcBorders>
          </w:tcPr>
          <w:p w14:paraId="00DE9F5F"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تطبِّق المؤسسة إجراءات لمراجعة مدى تحقق الأهداف، وتحديثها دورياً.</w:t>
            </w:r>
          </w:p>
        </w:tc>
        <w:tc>
          <w:tcPr>
            <w:tcW w:w="259" w:type="pct"/>
            <w:tcBorders>
              <w:bottom w:val="single" w:sz="4" w:space="0" w:color="000000" w:themeColor="text1"/>
            </w:tcBorders>
          </w:tcPr>
          <w:p w14:paraId="77949FCE"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1BC386B1"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3713060C"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6FDBDAB7"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60628EF2"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000000" w:themeColor="text1"/>
            </w:tcBorders>
          </w:tcPr>
          <w:p w14:paraId="4012CC7B" w14:textId="77777777" w:rsidR="007F0AD9" w:rsidRDefault="007F0AD9" w:rsidP="007F75DC">
            <w:pPr>
              <w:bidi/>
              <w:rPr>
                <w:rFonts w:ascii="Calibri" w:hAnsi="Calibri" w:cs="Calibri"/>
                <w:b/>
                <w:bCs/>
                <w:sz w:val="22"/>
                <w:szCs w:val="22"/>
                <w:rtl/>
                <w:lang w:bidi="ar-EG"/>
              </w:rPr>
            </w:pPr>
          </w:p>
        </w:tc>
      </w:tr>
      <w:tr w:rsidR="007F0AD9" w14:paraId="1C32EEC1" w14:textId="77777777" w:rsidTr="00E278DC">
        <w:trPr>
          <w:trHeight w:val="719"/>
        </w:trPr>
        <w:tc>
          <w:tcPr>
            <w:tcW w:w="311" w:type="pct"/>
            <w:vMerge w:val="restart"/>
            <w:tcBorders>
              <w:top w:val="single" w:sz="4" w:space="0" w:color="000000" w:themeColor="text1"/>
            </w:tcBorders>
            <w:vAlign w:val="center"/>
          </w:tcPr>
          <w:p w14:paraId="7BFCAC53" w14:textId="77777777" w:rsidR="007F0AD9" w:rsidRPr="00E278DC" w:rsidRDefault="007F0AD9" w:rsidP="007F75DC">
            <w:pPr>
              <w:bidi/>
              <w:jc w:val="center"/>
              <w:rPr>
                <w:b/>
                <w:bCs/>
                <w:rtl/>
              </w:rPr>
            </w:pPr>
            <w:r w:rsidRPr="00E278DC">
              <w:rPr>
                <w:b/>
                <w:bCs/>
                <w:rtl/>
              </w:rPr>
              <w:t>1-3</w:t>
            </w:r>
          </w:p>
        </w:tc>
        <w:tc>
          <w:tcPr>
            <w:tcW w:w="685" w:type="pct"/>
            <w:vMerge w:val="restart"/>
            <w:tcBorders>
              <w:top w:val="single" w:sz="4" w:space="0" w:color="000000" w:themeColor="text1"/>
            </w:tcBorders>
            <w:vAlign w:val="center"/>
          </w:tcPr>
          <w:p w14:paraId="276BE949" w14:textId="77777777" w:rsidR="007F0AD9" w:rsidRPr="00E278DC" w:rsidRDefault="007F0AD9" w:rsidP="00E278DC">
            <w:pPr>
              <w:bidi/>
              <w:rPr>
                <w:rFonts w:cstheme="minorHAnsi"/>
                <w:b/>
                <w:bCs/>
                <w:rtl/>
              </w:rPr>
            </w:pPr>
            <w:r w:rsidRPr="00E278DC">
              <w:rPr>
                <w:rFonts w:cstheme="minorHAnsi" w:hint="cs"/>
                <w:b/>
                <w:bCs/>
                <w:rtl/>
              </w:rPr>
              <w:t xml:space="preserve">لدى المؤسسة </w:t>
            </w:r>
            <w:r w:rsidRPr="00E278DC">
              <w:rPr>
                <w:rFonts w:cstheme="minorHAnsi" w:hint="cs"/>
                <w:b/>
                <w:bCs/>
                <w:rtl/>
              </w:rPr>
              <w:lastRenderedPageBreak/>
              <w:t>هيكل تنظيمي مُعلن ومُحدَّث يغطي كافة أنشطتها، ويسمح بالتنسيق والتواصل في صنع القرار.</w:t>
            </w:r>
          </w:p>
        </w:tc>
        <w:tc>
          <w:tcPr>
            <w:tcW w:w="1791" w:type="pct"/>
            <w:tcBorders>
              <w:top w:val="single" w:sz="4" w:space="0" w:color="000000" w:themeColor="text1"/>
            </w:tcBorders>
          </w:tcPr>
          <w:p w14:paraId="71E1562E"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lastRenderedPageBreak/>
              <w:t xml:space="preserve">لدى المؤسسة هيكل تنظيمي محدث ومُعتمد ومُعلن، وملائم للغرض ويتناسب مع </w:t>
            </w:r>
            <w:r w:rsidRPr="00E278DC">
              <w:rPr>
                <w:rFonts w:eastAsia="Times New Roman" w:cstheme="minorHAnsi"/>
                <w:kern w:val="0"/>
                <w:sz w:val="22"/>
                <w:szCs w:val="22"/>
                <w:rtl/>
                <w:lang w:bidi="ar-EG"/>
                <w14:ligatures w14:val="none"/>
              </w:rPr>
              <w:lastRenderedPageBreak/>
              <w:t xml:space="preserve">طبيعة وحجم النشاط بالمؤسسة، يوضح المهام الرئيسة لجميع المستويات الإدارية. </w:t>
            </w:r>
          </w:p>
        </w:tc>
        <w:tc>
          <w:tcPr>
            <w:tcW w:w="259" w:type="pct"/>
            <w:tcBorders>
              <w:top w:val="single" w:sz="4" w:space="0" w:color="000000" w:themeColor="text1"/>
            </w:tcBorders>
          </w:tcPr>
          <w:p w14:paraId="6CB4198B"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5444ECFF"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7344C415"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3023447A"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5406D70F" w14:textId="77777777" w:rsidR="007F0AD9" w:rsidRDefault="007F0AD9" w:rsidP="007F75DC">
            <w:pPr>
              <w:bidi/>
              <w:rPr>
                <w:rFonts w:ascii="Calibri" w:hAnsi="Calibri" w:cs="Calibri"/>
                <w:b/>
                <w:bCs/>
                <w:sz w:val="22"/>
                <w:szCs w:val="22"/>
                <w:rtl/>
                <w:lang w:bidi="ar-EG"/>
              </w:rPr>
            </w:pPr>
          </w:p>
        </w:tc>
        <w:tc>
          <w:tcPr>
            <w:tcW w:w="916" w:type="pct"/>
            <w:tcBorders>
              <w:top w:val="single" w:sz="4" w:space="0" w:color="000000" w:themeColor="text1"/>
            </w:tcBorders>
          </w:tcPr>
          <w:p w14:paraId="25753304" w14:textId="77777777" w:rsidR="007F0AD9" w:rsidRDefault="007F0AD9" w:rsidP="007F75DC">
            <w:pPr>
              <w:bidi/>
              <w:rPr>
                <w:rFonts w:ascii="Calibri" w:hAnsi="Calibri" w:cs="Calibri"/>
                <w:b/>
                <w:bCs/>
                <w:sz w:val="22"/>
                <w:szCs w:val="22"/>
                <w:rtl/>
                <w:lang w:bidi="ar-EG"/>
              </w:rPr>
            </w:pPr>
          </w:p>
        </w:tc>
      </w:tr>
      <w:tr w:rsidR="007F0AD9" w14:paraId="6BF1F9D4" w14:textId="77777777" w:rsidTr="00E278DC">
        <w:trPr>
          <w:trHeight w:val="1799"/>
        </w:trPr>
        <w:tc>
          <w:tcPr>
            <w:tcW w:w="311" w:type="pct"/>
            <w:vMerge/>
          </w:tcPr>
          <w:p w14:paraId="68FE34D5" w14:textId="77777777" w:rsidR="007F0AD9" w:rsidRPr="00E278DC" w:rsidRDefault="007F0AD9" w:rsidP="00E278DC">
            <w:pPr>
              <w:bidi/>
              <w:jc w:val="center"/>
              <w:rPr>
                <w:b/>
                <w:bCs/>
                <w:rtl/>
              </w:rPr>
            </w:pPr>
          </w:p>
        </w:tc>
        <w:tc>
          <w:tcPr>
            <w:tcW w:w="685" w:type="pct"/>
            <w:vMerge/>
          </w:tcPr>
          <w:p w14:paraId="7B3DBD98" w14:textId="77777777" w:rsidR="007F0AD9" w:rsidRPr="00E278DC" w:rsidRDefault="007F0AD9" w:rsidP="007F75DC">
            <w:pPr>
              <w:bidi/>
              <w:rPr>
                <w:rFonts w:cstheme="minorHAnsi"/>
                <w:b/>
                <w:bCs/>
                <w:rtl/>
              </w:rPr>
            </w:pPr>
          </w:p>
        </w:tc>
        <w:tc>
          <w:tcPr>
            <w:tcW w:w="1791" w:type="pct"/>
          </w:tcPr>
          <w:p w14:paraId="0A9F77D8" w14:textId="77777777" w:rsidR="007F0AD9" w:rsidRPr="004870A3"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4870A3">
              <w:rPr>
                <w:rFonts w:eastAsia="Times New Roman" w:cstheme="minorHAnsi"/>
                <w:kern w:val="0"/>
                <w:sz w:val="22"/>
                <w:szCs w:val="22"/>
                <w:rtl/>
                <w:lang w:bidi="ar-EG"/>
                <w14:ligatures w14:val="none"/>
              </w:rPr>
              <w:t>يسمح الهيكل التنظيمي بوجود قنوات واضحة للتواصل بين المجالس الحاكمة بالمؤسسة، والقيادات، وأعضاء الهيئة التدريسية، والعاملين، بهدف توفير مناخ تنظيمي وبيئة عمل إيجابية، ودعم المشاركة في صنع القرار.</w:t>
            </w:r>
          </w:p>
        </w:tc>
        <w:tc>
          <w:tcPr>
            <w:tcW w:w="259" w:type="pct"/>
          </w:tcPr>
          <w:p w14:paraId="22C54441" w14:textId="77777777" w:rsidR="007F0AD9" w:rsidRDefault="007F0AD9" w:rsidP="007F75DC">
            <w:pPr>
              <w:bidi/>
              <w:rPr>
                <w:rFonts w:ascii="Calibri" w:hAnsi="Calibri" w:cs="Calibri"/>
                <w:b/>
                <w:bCs/>
                <w:sz w:val="22"/>
                <w:szCs w:val="22"/>
                <w:rtl/>
                <w:lang w:bidi="ar-EG"/>
              </w:rPr>
            </w:pPr>
          </w:p>
        </w:tc>
        <w:tc>
          <w:tcPr>
            <w:tcW w:w="259" w:type="pct"/>
          </w:tcPr>
          <w:p w14:paraId="04D84097" w14:textId="77777777" w:rsidR="007F0AD9" w:rsidRDefault="007F0AD9" w:rsidP="007F75DC">
            <w:pPr>
              <w:bidi/>
              <w:rPr>
                <w:rFonts w:ascii="Calibri" w:hAnsi="Calibri" w:cs="Calibri"/>
                <w:b/>
                <w:bCs/>
                <w:sz w:val="22"/>
                <w:szCs w:val="22"/>
                <w:rtl/>
                <w:lang w:bidi="ar-EG"/>
              </w:rPr>
            </w:pPr>
          </w:p>
        </w:tc>
        <w:tc>
          <w:tcPr>
            <w:tcW w:w="259" w:type="pct"/>
          </w:tcPr>
          <w:p w14:paraId="7732A590" w14:textId="77777777" w:rsidR="007F0AD9" w:rsidRDefault="007F0AD9" w:rsidP="007F75DC">
            <w:pPr>
              <w:bidi/>
              <w:rPr>
                <w:rFonts w:ascii="Calibri" w:hAnsi="Calibri" w:cs="Calibri"/>
                <w:b/>
                <w:bCs/>
                <w:sz w:val="22"/>
                <w:szCs w:val="22"/>
                <w:rtl/>
                <w:lang w:bidi="ar-EG"/>
              </w:rPr>
            </w:pPr>
          </w:p>
        </w:tc>
        <w:tc>
          <w:tcPr>
            <w:tcW w:w="259" w:type="pct"/>
          </w:tcPr>
          <w:p w14:paraId="6D0674CE" w14:textId="77777777" w:rsidR="007F0AD9" w:rsidRDefault="007F0AD9" w:rsidP="007F75DC">
            <w:pPr>
              <w:bidi/>
              <w:rPr>
                <w:rFonts w:ascii="Calibri" w:hAnsi="Calibri" w:cs="Calibri"/>
                <w:b/>
                <w:bCs/>
                <w:sz w:val="22"/>
                <w:szCs w:val="22"/>
                <w:rtl/>
                <w:lang w:bidi="ar-EG"/>
              </w:rPr>
            </w:pPr>
          </w:p>
        </w:tc>
        <w:tc>
          <w:tcPr>
            <w:tcW w:w="259" w:type="pct"/>
          </w:tcPr>
          <w:p w14:paraId="2BBBE777" w14:textId="77777777" w:rsidR="007F0AD9" w:rsidRDefault="007F0AD9" w:rsidP="007F75DC">
            <w:pPr>
              <w:bidi/>
              <w:rPr>
                <w:rFonts w:ascii="Calibri" w:hAnsi="Calibri" w:cs="Calibri"/>
                <w:b/>
                <w:bCs/>
                <w:sz w:val="22"/>
                <w:szCs w:val="22"/>
                <w:rtl/>
                <w:lang w:bidi="ar-EG"/>
              </w:rPr>
            </w:pPr>
          </w:p>
        </w:tc>
        <w:tc>
          <w:tcPr>
            <w:tcW w:w="916" w:type="pct"/>
          </w:tcPr>
          <w:p w14:paraId="62AB97F8" w14:textId="77777777" w:rsidR="007F0AD9" w:rsidRDefault="007F0AD9" w:rsidP="007F75DC">
            <w:pPr>
              <w:bidi/>
              <w:rPr>
                <w:rFonts w:ascii="Calibri" w:hAnsi="Calibri" w:cs="Calibri"/>
                <w:b/>
                <w:bCs/>
                <w:sz w:val="22"/>
                <w:szCs w:val="22"/>
                <w:rtl/>
                <w:lang w:bidi="ar-EG"/>
              </w:rPr>
            </w:pPr>
          </w:p>
        </w:tc>
      </w:tr>
      <w:tr w:rsidR="007F0AD9" w14:paraId="4A2191D9" w14:textId="77777777" w:rsidTr="00E278DC">
        <w:trPr>
          <w:trHeight w:val="971"/>
        </w:trPr>
        <w:tc>
          <w:tcPr>
            <w:tcW w:w="311" w:type="pct"/>
            <w:vMerge/>
          </w:tcPr>
          <w:p w14:paraId="3D0A3A12" w14:textId="77777777" w:rsidR="007F0AD9" w:rsidRPr="00E278DC" w:rsidRDefault="007F0AD9" w:rsidP="00E278DC">
            <w:pPr>
              <w:bidi/>
              <w:jc w:val="center"/>
              <w:rPr>
                <w:b/>
                <w:bCs/>
                <w:rtl/>
              </w:rPr>
            </w:pPr>
          </w:p>
        </w:tc>
        <w:tc>
          <w:tcPr>
            <w:tcW w:w="685" w:type="pct"/>
            <w:vMerge/>
          </w:tcPr>
          <w:p w14:paraId="4C628859" w14:textId="77777777" w:rsidR="007F0AD9" w:rsidRPr="00E278DC" w:rsidRDefault="007F0AD9" w:rsidP="007F75DC">
            <w:pPr>
              <w:bidi/>
              <w:rPr>
                <w:rFonts w:cstheme="minorHAnsi"/>
                <w:b/>
                <w:bCs/>
                <w:rtl/>
              </w:rPr>
            </w:pPr>
          </w:p>
        </w:tc>
        <w:tc>
          <w:tcPr>
            <w:tcW w:w="1791" w:type="pct"/>
          </w:tcPr>
          <w:p w14:paraId="7B15A6EE" w14:textId="77777777" w:rsidR="007F0AD9" w:rsidRPr="004870A3"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4870A3">
              <w:rPr>
                <w:rFonts w:eastAsia="Times New Roman" w:cstheme="minorHAnsi"/>
                <w:kern w:val="0"/>
                <w:sz w:val="22"/>
                <w:szCs w:val="22"/>
                <w:rtl/>
                <w:lang w:bidi="ar-EG"/>
                <w14:ligatures w14:val="none"/>
              </w:rPr>
              <w:t>يحدد الهيكل التنظيمي بوضوح المهام والاختصاصات والصلاحيات لجميع المستويات الإدارية</w:t>
            </w:r>
          </w:p>
        </w:tc>
        <w:tc>
          <w:tcPr>
            <w:tcW w:w="259" w:type="pct"/>
          </w:tcPr>
          <w:p w14:paraId="08B1E82F" w14:textId="77777777" w:rsidR="007F0AD9" w:rsidRDefault="007F0AD9" w:rsidP="007F75DC">
            <w:pPr>
              <w:bidi/>
              <w:rPr>
                <w:rFonts w:ascii="Calibri" w:hAnsi="Calibri" w:cs="Calibri"/>
                <w:b/>
                <w:bCs/>
                <w:sz w:val="22"/>
                <w:szCs w:val="22"/>
                <w:rtl/>
                <w:lang w:bidi="ar-EG"/>
              </w:rPr>
            </w:pPr>
          </w:p>
        </w:tc>
        <w:tc>
          <w:tcPr>
            <w:tcW w:w="259" w:type="pct"/>
          </w:tcPr>
          <w:p w14:paraId="2C24FFF5" w14:textId="77777777" w:rsidR="007F0AD9" w:rsidRDefault="007F0AD9" w:rsidP="007F75DC">
            <w:pPr>
              <w:bidi/>
              <w:rPr>
                <w:rFonts w:ascii="Calibri" w:hAnsi="Calibri" w:cs="Calibri"/>
                <w:b/>
                <w:bCs/>
                <w:sz w:val="22"/>
                <w:szCs w:val="22"/>
                <w:rtl/>
                <w:lang w:bidi="ar-EG"/>
              </w:rPr>
            </w:pPr>
          </w:p>
        </w:tc>
        <w:tc>
          <w:tcPr>
            <w:tcW w:w="259" w:type="pct"/>
          </w:tcPr>
          <w:p w14:paraId="227C2C47" w14:textId="77777777" w:rsidR="007F0AD9" w:rsidRDefault="007F0AD9" w:rsidP="007F75DC">
            <w:pPr>
              <w:bidi/>
              <w:rPr>
                <w:rFonts w:ascii="Calibri" w:hAnsi="Calibri" w:cs="Calibri"/>
                <w:b/>
                <w:bCs/>
                <w:sz w:val="22"/>
                <w:szCs w:val="22"/>
                <w:rtl/>
                <w:lang w:bidi="ar-EG"/>
              </w:rPr>
            </w:pPr>
          </w:p>
        </w:tc>
        <w:tc>
          <w:tcPr>
            <w:tcW w:w="259" w:type="pct"/>
          </w:tcPr>
          <w:p w14:paraId="10BB6435" w14:textId="77777777" w:rsidR="007F0AD9" w:rsidRDefault="007F0AD9" w:rsidP="007F75DC">
            <w:pPr>
              <w:bidi/>
              <w:rPr>
                <w:rFonts w:ascii="Calibri" w:hAnsi="Calibri" w:cs="Calibri"/>
                <w:b/>
                <w:bCs/>
                <w:sz w:val="22"/>
                <w:szCs w:val="22"/>
                <w:rtl/>
                <w:lang w:bidi="ar-EG"/>
              </w:rPr>
            </w:pPr>
          </w:p>
        </w:tc>
        <w:tc>
          <w:tcPr>
            <w:tcW w:w="259" w:type="pct"/>
          </w:tcPr>
          <w:p w14:paraId="7FFFF282" w14:textId="77777777" w:rsidR="007F0AD9" w:rsidRDefault="007F0AD9" w:rsidP="007F75DC">
            <w:pPr>
              <w:bidi/>
              <w:rPr>
                <w:rFonts w:ascii="Calibri" w:hAnsi="Calibri" w:cs="Calibri"/>
                <w:b/>
                <w:bCs/>
                <w:sz w:val="22"/>
                <w:szCs w:val="22"/>
                <w:rtl/>
                <w:lang w:bidi="ar-EG"/>
              </w:rPr>
            </w:pPr>
          </w:p>
        </w:tc>
        <w:tc>
          <w:tcPr>
            <w:tcW w:w="916" w:type="pct"/>
          </w:tcPr>
          <w:p w14:paraId="19075A58" w14:textId="77777777" w:rsidR="007F0AD9" w:rsidRDefault="007F0AD9" w:rsidP="007F75DC">
            <w:pPr>
              <w:bidi/>
              <w:rPr>
                <w:rFonts w:ascii="Calibri" w:hAnsi="Calibri" w:cs="Calibri"/>
                <w:b/>
                <w:bCs/>
                <w:sz w:val="22"/>
                <w:szCs w:val="22"/>
                <w:rtl/>
                <w:lang w:bidi="ar-EG"/>
              </w:rPr>
            </w:pPr>
          </w:p>
        </w:tc>
      </w:tr>
      <w:tr w:rsidR="007F0AD9" w14:paraId="423E8D75" w14:textId="77777777" w:rsidTr="00E278DC">
        <w:trPr>
          <w:trHeight w:val="1250"/>
        </w:trPr>
        <w:tc>
          <w:tcPr>
            <w:tcW w:w="311" w:type="pct"/>
            <w:vMerge/>
          </w:tcPr>
          <w:p w14:paraId="04E50E4C" w14:textId="77777777" w:rsidR="007F0AD9" w:rsidRPr="00E278DC" w:rsidRDefault="007F0AD9" w:rsidP="00E278DC">
            <w:pPr>
              <w:bidi/>
              <w:jc w:val="center"/>
              <w:rPr>
                <w:b/>
                <w:bCs/>
                <w:rtl/>
              </w:rPr>
            </w:pPr>
          </w:p>
        </w:tc>
        <w:tc>
          <w:tcPr>
            <w:tcW w:w="685" w:type="pct"/>
            <w:vMerge/>
          </w:tcPr>
          <w:p w14:paraId="626232A1" w14:textId="77777777" w:rsidR="007F0AD9" w:rsidRPr="00E278DC" w:rsidRDefault="007F0AD9" w:rsidP="007F75DC">
            <w:pPr>
              <w:bidi/>
              <w:rPr>
                <w:rFonts w:cstheme="minorHAnsi"/>
                <w:b/>
                <w:bCs/>
                <w:rtl/>
              </w:rPr>
            </w:pPr>
          </w:p>
        </w:tc>
        <w:tc>
          <w:tcPr>
            <w:tcW w:w="1791" w:type="pct"/>
          </w:tcPr>
          <w:p w14:paraId="6C3D2D17" w14:textId="77777777" w:rsidR="007F0AD9" w:rsidRPr="004870A3"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4870A3">
              <w:rPr>
                <w:rFonts w:eastAsia="Times New Roman" w:cstheme="minorHAnsi"/>
                <w:kern w:val="0"/>
                <w:sz w:val="22"/>
                <w:szCs w:val="22"/>
                <w:rtl/>
                <w:lang w:bidi="ar-EG"/>
                <w14:ligatures w14:val="none"/>
              </w:rPr>
              <w:t>يوجد وصف وظيفي مُوثَّق ومُعلن للوظائف الموجودة بالهيكل التنظيمي، ويحقق التكافؤ بين السلطات، ويُطبَّق في حالات التعيين والنقل والانتداب للوظائف المختلفة.</w:t>
            </w:r>
          </w:p>
        </w:tc>
        <w:tc>
          <w:tcPr>
            <w:tcW w:w="259" w:type="pct"/>
          </w:tcPr>
          <w:p w14:paraId="01F7CD0F" w14:textId="77777777" w:rsidR="007F0AD9" w:rsidRDefault="007F0AD9" w:rsidP="007F75DC">
            <w:pPr>
              <w:bidi/>
              <w:rPr>
                <w:rFonts w:ascii="Calibri" w:hAnsi="Calibri" w:cs="Calibri"/>
                <w:b/>
                <w:bCs/>
                <w:sz w:val="22"/>
                <w:szCs w:val="22"/>
                <w:rtl/>
                <w:lang w:bidi="ar-EG"/>
              </w:rPr>
            </w:pPr>
          </w:p>
        </w:tc>
        <w:tc>
          <w:tcPr>
            <w:tcW w:w="259" w:type="pct"/>
          </w:tcPr>
          <w:p w14:paraId="1A827C1D" w14:textId="77777777" w:rsidR="007F0AD9" w:rsidRDefault="007F0AD9" w:rsidP="007F75DC">
            <w:pPr>
              <w:bidi/>
              <w:rPr>
                <w:rFonts w:ascii="Calibri" w:hAnsi="Calibri" w:cs="Calibri"/>
                <w:b/>
                <w:bCs/>
                <w:sz w:val="22"/>
                <w:szCs w:val="22"/>
                <w:rtl/>
                <w:lang w:bidi="ar-EG"/>
              </w:rPr>
            </w:pPr>
          </w:p>
        </w:tc>
        <w:tc>
          <w:tcPr>
            <w:tcW w:w="259" w:type="pct"/>
          </w:tcPr>
          <w:p w14:paraId="1AE018D7" w14:textId="77777777" w:rsidR="007F0AD9" w:rsidRDefault="007F0AD9" w:rsidP="007F75DC">
            <w:pPr>
              <w:bidi/>
              <w:rPr>
                <w:rFonts w:ascii="Calibri" w:hAnsi="Calibri" w:cs="Calibri"/>
                <w:b/>
                <w:bCs/>
                <w:sz w:val="22"/>
                <w:szCs w:val="22"/>
                <w:rtl/>
                <w:lang w:bidi="ar-EG"/>
              </w:rPr>
            </w:pPr>
          </w:p>
        </w:tc>
        <w:tc>
          <w:tcPr>
            <w:tcW w:w="259" w:type="pct"/>
          </w:tcPr>
          <w:p w14:paraId="2225B258" w14:textId="77777777" w:rsidR="007F0AD9" w:rsidRDefault="007F0AD9" w:rsidP="007F75DC">
            <w:pPr>
              <w:bidi/>
              <w:rPr>
                <w:rFonts w:ascii="Calibri" w:hAnsi="Calibri" w:cs="Calibri"/>
                <w:b/>
                <w:bCs/>
                <w:sz w:val="22"/>
                <w:szCs w:val="22"/>
                <w:rtl/>
                <w:lang w:bidi="ar-EG"/>
              </w:rPr>
            </w:pPr>
          </w:p>
        </w:tc>
        <w:tc>
          <w:tcPr>
            <w:tcW w:w="259" w:type="pct"/>
          </w:tcPr>
          <w:p w14:paraId="1B37A353" w14:textId="77777777" w:rsidR="007F0AD9" w:rsidRDefault="007F0AD9" w:rsidP="007F75DC">
            <w:pPr>
              <w:bidi/>
              <w:rPr>
                <w:rFonts w:ascii="Calibri" w:hAnsi="Calibri" w:cs="Calibri"/>
                <w:b/>
                <w:bCs/>
                <w:sz w:val="22"/>
                <w:szCs w:val="22"/>
                <w:rtl/>
                <w:lang w:bidi="ar-EG"/>
              </w:rPr>
            </w:pPr>
          </w:p>
        </w:tc>
        <w:tc>
          <w:tcPr>
            <w:tcW w:w="916" w:type="pct"/>
          </w:tcPr>
          <w:p w14:paraId="40817A53" w14:textId="77777777" w:rsidR="007F0AD9" w:rsidRDefault="007F0AD9" w:rsidP="007F75DC">
            <w:pPr>
              <w:bidi/>
              <w:rPr>
                <w:rFonts w:ascii="Calibri" w:hAnsi="Calibri" w:cs="Calibri"/>
                <w:b/>
                <w:bCs/>
                <w:sz w:val="22"/>
                <w:szCs w:val="22"/>
                <w:rtl/>
                <w:lang w:bidi="ar-EG"/>
              </w:rPr>
            </w:pPr>
          </w:p>
        </w:tc>
      </w:tr>
      <w:tr w:rsidR="007F0AD9" w14:paraId="3D5F597D" w14:textId="77777777" w:rsidTr="00E278DC">
        <w:trPr>
          <w:trHeight w:val="1070"/>
        </w:trPr>
        <w:tc>
          <w:tcPr>
            <w:tcW w:w="311" w:type="pct"/>
            <w:vMerge/>
          </w:tcPr>
          <w:p w14:paraId="74C58A08" w14:textId="77777777" w:rsidR="007F0AD9" w:rsidRPr="00E278DC" w:rsidRDefault="007F0AD9" w:rsidP="00E278DC">
            <w:pPr>
              <w:bidi/>
              <w:jc w:val="center"/>
              <w:rPr>
                <w:b/>
                <w:bCs/>
                <w:rtl/>
              </w:rPr>
            </w:pPr>
          </w:p>
        </w:tc>
        <w:tc>
          <w:tcPr>
            <w:tcW w:w="685" w:type="pct"/>
            <w:vMerge/>
          </w:tcPr>
          <w:p w14:paraId="594D4E83" w14:textId="77777777" w:rsidR="007F0AD9" w:rsidRPr="00E278DC" w:rsidRDefault="007F0AD9" w:rsidP="007F75DC">
            <w:pPr>
              <w:bidi/>
              <w:rPr>
                <w:rFonts w:cstheme="minorHAnsi"/>
                <w:b/>
                <w:bCs/>
                <w:rtl/>
              </w:rPr>
            </w:pPr>
          </w:p>
        </w:tc>
        <w:tc>
          <w:tcPr>
            <w:tcW w:w="1791" w:type="pct"/>
          </w:tcPr>
          <w:p w14:paraId="05C9F04E"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تُطبِّق المؤسسة إجراءات محددة لتفويض السلطات والصلاحيات، فيما يتعلق باتخاذ القرارات المالية والإدارية</w:t>
            </w:r>
            <w:r w:rsidRPr="00E278DC">
              <w:rPr>
                <w:rFonts w:eastAsia="Times New Roman" w:cstheme="minorHAnsi" w:hint="cs"/>
                <w:kern w:val="0"/>
                <w:sz w:val="22"/>
                <w:szCs w:val="22"/>
                <w:rtl/>
                <w:lang w:bidi="ar-EG"/>
                <w14:ligatures w14:val="none"/>
              </w:rPr>
              <w:t>.</w:t>
            </w:r>
          </w:p>
        </w:tc>
        <w:tc>
          <w:tcPr>
            <w:tcW w:w="259" w:type="pct"/>
          </w:tcPr>
          <w:p w14:paraId="2F14855A" w14:textId="77777777" w:rsidR="007F0AD9" w:rsidRDefault="007F0AD9" w:rsidP="007F75DC">
            <w:pPr>
              <w:bidi/>
              <w:rPr>
                <w:rFonts w:ascii="Calibri" w:hAnsi="Calibri" w:cs="Calibri"/>
                <w:b/>
                <w:bCs/>
                <w:sz w:val="22"/>
                <w:szCs w:val="22"/>
                <w:rtl/>
                <w:lang w:bidi="ar-EG"/>
              </w:rPr>
            </w:pPr>
          </w:p>
        </w:tc>
        <w:tc>
          <w:tcPr>
            <w:tcW w:w="259" w:type="pct"/>
          </w:tcPr>
          <w:p w14:paraId="414C9D32" w14:textId="77777777" w:rsidR="007F0AD9" w:rsidRDefault="007F0AD9" w:rsidP="007F75DC">
            <w:pPr>
              <w:bidi/>
              <w:rPr>
                <w:rFonts w:ascii="Calibri" w:hAnsi="Calibri" w:cs="Calibri"/>
                <w:b/>
                <w:bCs/>
                <w:sz w:val="22"/>
                <w:szCs w:val="22"/>
                <w:rtl/>
                <w:lang w:bidi="ar-EG"/>
              </w:rPr>
            </w:pPr>
          </w:p>
        </w:tc>
        <w:tc>
          <w:tcPr>
            <w:tcW w:w="259" w:type="pct"/>
          </w:tcPr>
          <w:p w14:paraId="3337564A" w14:textId="77777777" w:rsidR="007F0AD9" w:rsidRDefault="007F0AD9" w:rsidP="007F75DC">
            <w:pPr>
              <w:bidi/>
              <w:rPr>
                <w:rFonts w:ascii="Calibri" w:hAnsi="Calibri" w:cs="Calibri"/>
                <w:b/>
                <w:bCs/>
                <w:sz w:val="22"/>
                <w:szCs w:val="22"/>
                <w:rtl/>
                <w:lang w:bidi="ar-EG"/>
              </w:rPr>
            </w:pPr>
          </w:p>
        </w:tc>
        <w:tc>
          <w:tcPr>
            <w:tcW w:w="259" w:type="pct"/>
          </w:tcPr>
          <w:p w14:paraId="6CF62787" w14:textId="77777777" w:rsidR="007F0AD9" w:rsidRDefault="007F0AD9" w:rsidP="007F75DC">
            <w:pPr>
              <w:bidi/>
              <w:rPr>
                <w:rFonts w:ascii="Calibri" w:hAnsi="Calibri" w:cs="Calibri"/>
                <w:b/>
                <w:bCs/>
                <w:sz w:val="22"/>
                <w:szCs w:val="22"/>
                <w:rtl/>
                <w:lang w:bidi="ar-EG"/>
              </w:rPr>
            </w:pPr>
          </w:p>
        </w:tc>
        <w:tc>
          <w:tcPr>
            <w:tcW w:w="259" w:type="pct"/>
          </w:tcPr>
          <w:p w14:paraId="3A574D4B" w14:textId="77777777" w:rsidR="007F0AD9" w:rsidRDefault="007F0AD9" w:rsidP="007F75DC">
            <w:pPr>
              <w:bidi/>
              <w:rPr>
                <w:rFonts w:ascii="Calibri" w:hAnsi="Calibri" w:cs="Calibri"/>
                <w:b/>
                <w:bCs/>
                <w:sz w:val="22"/>
                <w:szCs w:val="22"/>
                <w:rtl/>
                <w:lang w:bidi="ar-EG"/>
              </w:rPr>
            </w:pPr>
          </w:p>
        </w:tc>
        <w:tc>
          <w:tcPr>
            <w:tcW w:w="916" w:type="pct"/>
          </w:tcPr>
          <w:p w14:paraId="423D1BC6" w14:textId="77777777" w:rsidR="007F0AD9" w:rsidRDefault="007F0AD9" w:rsidP="007F75DC">
            <w:pPr>
              <w:bidi/>
              <w:rPr>
                <w:rFonts w:ascii="Calibri" w:hAnsi="Calibri" w:cs="Calibri"/>
                <w:b/>
                <w:bCs/>
                <w:sz w:val="22"/>
                <w:szCs w:val="22"/>
                <w:rtl/>
                <w:lang w:bidi="ar-EG"/>
              </w:rPr>
            </w:pPr>
          </w:p>
        </w:tc>
      </w:tr>
      <w:tr w:rsidR="007F0AD9" w14:paraId="52E1E5BA" w14:textId="77777777" w:rsidTr="00E278DC">
        <w:trPr>
          <w:trHeight w:val="1241"/>
        </w:trPr>
        <w:tc>
          <w:tcPr>
            <w:tcW w:w="311" w:type="pct"/>
            <w:vMerge/>
            <w:tcBorders>
              <w:bottom w:val="single" w:sz="4" w:space="0" w:color="auto"/>
            </w:tcBorders>
          </w:tcPr>
          <w:p w14:paraId="0DF8F318" w14:textId="77777777" w:rsidR="007F0AD9" w:rsidRPr="00E278DC" w:rsidRDefault="007F0AD9" w:rsidP="00E278DC">
            <w:pPr>
              <w:bidi/>
              <w:jc w:val="center"/>
              <w:rPr>
                <w:b/>
                <w:bCs/>
                <w:rtl/>
              </w:rPr>
            </w:pPr>
          </w:p>
        </w:tc>
        <w:tc>
          <w:tcPr>
            <w:tcW w:w="685" w:type="pct"/>
            <w:vMerge/>
            <w:tcBorders>
              <w:bottom w:val="single" w:sz="4" w:space="0" w:color="auto"/>
            </w:tcBorders>
          </w:tcPr>
          <w:p w14:paraId="22929BAA" w14:textId="77777777" w:rsidR="007F0AD9" w:rsidRPr="00E278DC" w:rsidRDefault="007F0AD9" w:rsidP="007F75DC">
            <w:pPr>
              <w:bidi/>
              <w:rPr>
                <w:rFonts w:cstheme="minorHAnsi"/>
                <w:b/>
                <w:bCs/>
                <w:rtl/>
              </w:rPr>
            </w:pPr>
          </w:p>
        </w:tc>
        <w:tc>
          <w:tcPr>
            <w:tcW w:w="1791" w:type="pct"/>
            <w:tcBorders>
              <w:bottom w:val="single" w:sz="4" w:space="0" w:color="auto"/>
            </w:tcBorders>
          </w:tcPr>
          <w:p w14:paraId="6D6A8838"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يوجد توثيق للوائح والإجراءات والقرارات التي تنظم العمليات التعليمية والإدارية، والمالية، وتُطبِّق المؤسسة آليات مناسبة لضمان تعميم القرارات والتوصيات التي يتم اتخاذها.</w:t>
            </w:r>
          </w:p>
        </w:tc>
        <w:tc>
          <w:tcPr>
            <w:tcW w:w="259" w:type="pct"/>
            <w:tcBorders>
              <w:bottom w:val="single" w:sz="4" w:space="0" w:color="auto"/>
            </w:tcBorders>
          </w:tcPr>
          <w:p w14:paraId="2AF8C6C7"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24EE92A4"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6F7C68F4"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12D34E82"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auto"/>
            </w:tcBorders>
          </w:tcPr>
          <w:p w14:paraId="4F777A10"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auto"/>
            </w:tcBorders>
          </w:tcPr>
          <w:p w14:paraId="3592916D" w14:textId="77777777" w:rsidR="007F0AD9" w:rsidRDefault="007F0AD9" w:rsidP="007F75DC">
            <w:pPr>
              <w:bidi/>
              <w:rPr>
                <w:rFonts w:ascii="Calibri" w:hAnsi="Calibri" w:cs="Calibri"/>
                <w:b/>
                <w:bCs/>
                <w:sz w:val="22"/>
                <w:szCs w:val="22"/>
                <w:rtl/>
                <w:lang w:bidi="ar-EG"/>
              </w:rPr>
            </w:pPr>
          </w:p>
        </w:tc>
      </w:tr>
      <w:tr w:rsidR="007F0AD9" w14:paraId="774A6470" w14:textId="77777777" w:rsidTr="00E278DC">
        <w:trPr>
          <w:trHeight w:val="1250"/>
        </w:trPr>
        <w:tc>
          <w:tcPr>
            <w:tcW w:w="311" w:type="pct"/>
            <w:vMerge w:val="restart"/>
            <w:tcBorders>
              <w:top w:val="single" w:sz="4" w:space="0" w:color="auto"/>
            </w:tcBorders>
            <w:vAlign w:val="center"/>
          </w:tcPr>
          <w:p w14:paraId="3F36F653" w14:textId="77777777" w:rsidR="007F0AD9" w:rsidRPr="00E278DC" w:rsidRDefault="007F0AD9" w:rsidP="007F75DC">
            <w:pPr>
              <w:bidi/>
              <w:jc w:val="center"/>
              <w:rPr>
                <w:b/>
                <w:bCs/>
                <w:rtl/>
              </w:rPr>
            </w:pPr>
            <w:r w:rsidRPr="00E278DC">
              <w:rPr>
                <w:b/>
                <w:bCs/>
                <w:rtl/>
              </w:rPr>
              <w:t>1-4</w:t>
            </w:r>
          </w:p>
        </w:tc>
        <w:tc>
          <w:tcPr>
            <w:tcW w:w="685" w:type="pct"/>
            <w:vMerge w:val="restart"/>
            <w:tcBorders>
              <w:top w:val="single" w:sz="4" w:space="0" w:color="auto"/>
            </w:tcBorders>
            <w:vAlign w:val="center"/>
          </w:tcPr>
          <w:p w14:paraId="3A949B41" w14:textId="77777777" w:rsidR="007F0AD9" w:rsidRPr="00E278DC" w:rsidRDefault="007F0AD9" w:rsidP="00E278DC">
            <w:pPr>
              <w:bidi/>
              <w:rPr>
                <w:rFonts w:cstheme="minorHAnsi"/>
                <w:b/>
                <w:bCs/>
                <w:rtl/>
              </w:rPr>
            </w:pPr>
            <w:r w:rsidRPr="00E278DC">
              <w:rPr>
                <w:rFonts w:cstheme="minorHAnsi" w:hint="cs"/>
                <w:b/>
                <w:bCs/>
                <w:rtl/>
              </w:rPr>
              <w:t>تُطبِّق المؤسسة آليات مُعلنة لاختيار القيادات الأكاديمية والإدارية، وخططًا دورية لتنمية قدراتهم، وآليات عادلة ذات شفافية لتقييم الأداء.</w:t>
            </w:r>
          </w:p>
        </w:tc>
        <w:tc>
          <w:tcPr>
            <w:tcW w:w="1791" w:type="pct"/>
            <w:tcBorders>
              <w:top w:val="single" w:sz="4" w:space="0" w:color="auto"/>
            </w:tcBorders>
          </w:tcPr>
          <w:p w14:paraId="7214E2EE"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ا</w:t>
            </w:r>
            <w:r w:rsidRPr="00E278DC">
              <w:rPr>
                <w:rFonts w:eastAsia="Times New Roman" w:cstheme="minorHAnsi"/>
                <w:kern w:val="0"/>
                <w:sz w:val="22"/>
                <w:szCs w:val="22"/>
                <w:rtl/>
                <w:lang w:bidi="ar-EG"/>
                <w14:ligatures w14:val="none"/>
              </w:rPr>
              <w:t xml:space="preserve">لقيادات </w:t>
            </w:r>
            <w:r w:rsidRPr="00E278DC">
              <w:rPr>
                <w:rFonts w:eastAsia="Times New Roman" w:cstheme="minorHAnsi" w:hint="cs"/>
                <w:kern w:val="0"/>
                <w:sz w:val="22"/>
                <w:szCs w:val="22"/>
                <w:rtl/>
                <w:lang w:bidi="ar-EG"/>
                <w14:ligatures w14:val="none"/>
              </w:rPr>
              <w:t>الأكاديمية والقيادات الإدارية تم اختيارها</w:t>
            </w:r>
            <w:r w:rsidRPr="00E278DC">
              <w:rPr>
                <w:rFonts w:eastAsia="Times New Roman" w:cstheme="minorHAnsi"/>
                <w:kern w:val="0"/>
                <w:sz w:val="22"/>
                <w:szCs w:val="22"/>
                <w:rtl/>
                <w:lang w:bidi="ar-EG"/>
                <w14:ligatures w14:val="none"/>
              </w:rPr>
              <w:t xml:space="preserve"> وفقًا </w:t>
            </w:r>
            <w:r w:rsidRPr="00E278DC">
              <w:rPr>
                <w:rFonts w:eastAsia="Times New Roman" w:cstheme="minorHAnsi" w:hint="cs"/>
                <w:kern w:val="0"/>
                <w:sz w:val="22"/>
                <w:szCs w:val="22"/>
                <w:rtl/>
                <w:lang w:bidi="ar-EG"/>
                <w14:ligatures w14:val="none"/>
              </w:rPr>
              <w:t>لشروط</w:t>
            </w:r>
            <w:r w:rsidRPr="00E278DC">
              <w:rPr>
                <w:rFonts w:eastAsia="Times New Roman" w:cstheme="minorHAnsi"/>
                <w:kern w:val="0"/>
                <w:sz w:val="22"/>
                <w:szCs w:val="22"/>
                <w:rtl/>
                <w:lang w:bidi="ar-EG"/>
                <w14:ligatures w14:val="none"/>
              </w:rPr>
              <w:t xml:space="preserve"> موضوعية وم</w:t>
            </w:r>
            <w:r w:rsidRPr="00E278DC">
              <w:rPr>
                <w:rFonts w:eastAsia="Times New Roman" w:cstheme="minorHAnsi" w:hint="cs"/>
                <w:kern w:val="0"/>
                <w:sz w:val="22"/>
                <w:szCs w:val="22"/>
                <w:rtl/>
                <w:lang w:bidi="ar-EG"/>
                <w14:ligatures w14:val="none"/>
              </w:rPr>
              <w:t>ُ</w:t>
            </w:r>
            <w:r w:rsidRPr="00E278DC">
              <w:rPr>
                <w:rFonts w:eastAsia="Times New Roman" w:cstheme="minorHAnsi"/>
                <w:kern w:val="0"/>
                <w:sz w:val="22"/>
                <w:szCs w:val="22"/>
                <w:rtl/>
                <w:lang w:bidi="ar-EG"/>
                <w14:ligatures w14:val="none"/>
              </w:rPr>
              <w:t>علنة وآليات ذات شفافية تحقق تكافؤ الفرص</w:t>
            </w:r>
            <w:r w:rsidRPr="00E278DC">
              <w:rPr>
                <w:rFonts w:eastAsia="Times New Roman" w:cstheme="minorHAnsi" w:hint="cs"/>
                <w:kern w:val="0"/>
                <w:sz w:val="22"/>
                <w:szCs w:val="22"/>
                <w:rtl/>
                <w:lang w:bidi="ar-EG"/>
                <w14:ligatures w14:val="none"/>
              </w:rPr>
              <w:t xml:space="preserve"> </w:t>
            </w:r>
            <w:r w:rsidRPr="00E278DC">
              <w:rPr>
                <w:rFonts w:eastAsia="Times New Roman" w:cstheme="minorHAnsi"/>
                <w:kern w:val="0"/>
                <w:sz w:val="22"/>
                <w:szCs w:val="22"/>
                <w:rtl/>
                <w:lang w:bidi="ar-EG"/>
                <w14:ligatures w14:val="none"/>
              </w:rPr>
              <w:t>وتداول السلطة</w:t>
            </w:r>
            <w:r w:rsidRPr="00E278DC">
              <w:rPr>
                <w:rFonts w:eastAsia="Times New Roman" w:cstheme="minorHAnsi" w:hint="cs"/>
                <w:kern w:val="0"/>
                <w:sz w:val="22"/>
                <w:szCs w:val="22"/>
                <w:rtl/>
                <w:lang w:bidi="ar-EG"/>
                <w14:ligatures w14:val="none"/>
              </w:rPr>
              <w:t>.</w:t>
            </w:r>
          </w:p>
        </w:tc>
        <w:tc>
          <w:tcPr>
            <w:tcW w:w="259" w:type="pct"/>
            <w:tcBorders>
              <w:top w:val="single" w:sz="4" w:space="0" w:color="auto"/>
            </w:tcBorders>
          </w:tcPr>
          <w:p w14:paraId="2652A7E5"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4BFFB12A"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2B3C8235"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4B5BFEF3"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auto"/>
            </w:tcBorders>
          </w:tcPr>
          <w:p w14:paraId="235085FF" w14:textId="77777777" w:rsidR="007F0AD9" w:rsidRDefault="007F0AD9" w:rsidP="007F75DC">
            <w:pPr>
              <w:bidi/>
              <w:rPr>
                <w:rFonts w:ascii="Calibri" w:hAnsi="Calibri" w:cs="Calibri"/>
                <w:b/>
                <w:bCs/>
                <w:sz w:val="22"/>
                <w:szCs w:val="22"/>
                <w:rtl/>
                <w:lang w:bidi="ar-EG"/>
              </w:rPr>
            </w:pPr>
          </w:p>
        </w:tc>
        <w:tc>
          <w:tcPr>
            <w:tcW w:w="916" w:type="pct"/>
            <w:tcBorders>
              <w:top w:val="single" w:sz="4" w:space="0" w:color="auto"/>
            </w:tcBorders>
          </w:tcPr>
          <w:p w14:paraId="633159AE" w14:textId="77777777" w:rsidR="007F0AD9" w:rsidRDefault="007F0AD9" w:rsidP="007F75DC">
            <w:pPr>
              <w:bidi/>
              <w:rPr>
                <w:rFonts w:ascii="Calibri" w:hAnsi="Calibri" w:cs="Calibri"/>
                <w:b/>
                <w:bCs/>
                <w:sz w:val="22"/>
                <w:szCs w:val="22"/>
                <w:rtl/>
                <w:lang w:bidi="ar-EG"/>
              </w:rPr>
            </w:pPr>
          </w:p>
        </w:tc>
      </w:tr>
      <w:tr w:rsidR="007F0AD9" w14:paraId="75FFE1B5" w14:textId="77777777" w:rsidTr="007F0AD9">
        <w:trPr>
          <w:trHeight w:val="944"/>
        </w:trPr>
        <w:tc>
          <w:tcPr>
            <w:tcW w:w="311" w:type="pct"/>
            <w:vMerge/>
          </w:tcPr>
          <w:p w14:paraId="7BFC2308" w14:textId="77777777" w:rsidR="007F0AD9" w:rsidRPr="00E278DC" w:rsidRDefault="007F0AD9" w:rsidP="00E278DC">
            <w:pPr>
              <w:bidi/>
              <w:jc w:val="center"/>
              <w:rPr>
                <w:b/>
                <w:bCs/>
                <w:rtl/>
              </w:rPr>
            </w:pPr>
          </w:p>
        </w:tc>
        <w:tc>
          <w:tcPr>
            <w:tcW w:w="685" w:type="pct"/>
            <w:vMerge/>
          </w:tcPr>
          <w:p w14:paraId="12D8DDF9" w14:textId="77777777" w:rsidR="007F0AD9" w:rsidRPr="00E278DC" w:rsidRDefault="007F0AD9" w:rsidP="007F75DC">
            <w:pPr>
              <w:bidi/>
              <w:rPr>
                <w:rFonts w:cstheme="minorHAnsi"/>
                <w:b/>
                <w:bCs/>
                <w:rtl/>
              </w:rPr>
            </w:pPr>
          </w:p>
        </w:tc>
        <w:tc>
          <w:tcPr>
            <w:tcW w:w="1791" w:type="pct"/>
          </w:tcPr>
          <w:p w14:paraId="24C85ADF"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تُطبِّق المؤسسة خطة دورية لتنمية قدرات القيادات، وتكوين الكوادر الجديدة من القيادات المُحتملة.</w:t>
            </w:r>
          </w:p>
        </w:tc>
        <w:tc>
          <w:tcPr>
            <w:tcW w:w="259" w:type="pct"/>
          </w:tcPr>
          <w:p w14:paraId="3552E671" w14:textId="77777777" w:rsidR="007F0AD9" w:rsidRDefault="007F0AD9" w:rsidP="007F75DC">
            <w:pPr>
              <w:bidi/>
              <w:rPr>
                <w:rFonts w:ascii="Calibri" w:hAnsi="Calibri" w:cs="Calibri"/>
                <w:b/>
                <w:bCs/>
                <w:sz w:val="22"/>
                <w:szCs w:val="22"/>
                <w:rtl/>
                <w:lang w:bidi="ar-EG"/>
              </w:rPr>
            </w:pPr>
          </w:p>
        </w:tc>
        <w:tc>
          <w:tcPr>
            <w:tcW w:w="259" w:type="pct"/>
          </w:tcPr>
          <w:p w14:paraId="485F5730" w14:textId="77777777" w:rsidR="007F0AD9" w:rsidRDefault="007F0AD9" w:rsidP="007F75DC">
            <w:pPr>
              <w:bidi/>
              <w:rPr>
                <w:rFonts w:ascii="Calibri" w:hAnsi="Calibri" w:cs="Calibri"/>
                <w:b/>
                <w:bCs/>
                <w:sz w:val="22"/>
                <w:szCs w:val="22"/>
                <w:rtl/>
                <w:lang w:bidi="ar-EG"/>
              </w:rPr>
            </w:pPr>
          </w:p>
        </w:tc>
        <w:tc>
          <w:tcPr>
            <w:tcW w:w="259" w:type="pct"/>
          </w:tcPr>
          <w:p w14:paraId="0CA0B9FC" w14:textId="77777777" w:rsidR="007F0AD9" w:rsidRDefault="007F0AD9" w:rsidP="007F75DC">
            <w:pPr>
              <w:bidi/>
              <w:rPr>
                <w:rFonts w:ascii="Calibri" w:hAnsi="Calibri" w:cs="Calibri"/>
                <w:b/>
                <w:bCs/>
                <w:sz w:val="22"/>
                <w:szCs w:val="22"/>
                <w:rtl/>
                <w:lang w:bidi="ar-EG"/>
              </w:rPr>
            </w:pPr>
          </w:p>
        </w:tc>
        <w:tc>
          <w:tcPr>
            <w:tcW w:w="259" w:type="pct"/>
          </w:tcPr>
          <w:p w14:paraId="0D0BC175" w14:textId="77777777" w:rsidR="007F0AD9" w:rsidRDefault="007F0AD9" w:rsidP="007F75DC">
            <w:pPr>
              <w:bidi/>
              <w:rPr>
                <w:rFonts w:ascii="Calibri" w:hAnsi="Calibri" w:cs="Calibri"/>
                <w:b/>
                <w:bCs/>
                <w:sz w:val="22"/>
                <w:szCs w:val="22"/>
                <w:rtl/>
                <w:lang w:bidi="ar-EG"/>
              </w:rPr>
            </w:pPr>
          </w:p>
        </w:tc>
        <w:tc>
          <w:tcPr>
            <w:tcW w:w="259" w:type="pct"/>
          </w:tcPr>
          <w:p w14:paraId="17094EDE" w14:textId="77777777" w:rsidR="007F0AD9" w:rsidRDefault="007F0AD9" w:rsidP="007F75DC">
            <w:pPr>
              <w:bidi/>
              <w:rPr>
                <w:rFonts w:ascii="Calibri" w:hAnsi="Calibri" w:cs="Calibri"/>
                <w:b/>
                <w:bCs/>
                <w:sz w:val="22"/>
                <w:szCs w:val="22"/>
                <w:rtl/>
                <w:lang w:bidi="ar-EG"/>
              </w:rPr>
            </w:pPr>
          </w:p>
        </w:tc>
        <w:tc>
          <w:tcPr>
            <w:tcW w:w="916" w:type="pct"/>
          </w:tcPr>
          <w:p w14:paraId="5B235850" w14:textId="77777777" w:rsidR="007F0AD9" w:rsidRDefault="007F0AD9" w:rsidP="007F75DC">
            <w:pPr>
              <w:bidi/>
              <w:rPr>
                <w:rFonts w:ascii="Calibri" w:hAnsi="Calibri" w:cs="Calibri"/>
                <w:b/>
                <w:bCs/>
                <w:sz w:val="22"/>
                <w:szCs w:val="22"/>
                <w:rtl/>
                <w:lang w:bidi="ar-EG"/>
              </w:rPr>
            </w:pPr>
          </w:p>
        </w:tc>
      </w:tr>
      <w:tr w:rsidR="007F0AD9" w14:paraId="60E143D8" w14:textId="77777777" w:rsidTr="00E278DC">
        <w:trPr>
          <w:trHeight w:val="1934"/>
        </w:trPr>
        <w:tc>
          <w:tcPr>
            <w:tcW w:w="311" w:type="pct"/>
            <w:vMerge/>
            <w:tcBorders>
              <w:bottom w:val="single" w:sz="4" w:space="0" w:color="000000" w:themeColor="text1"/>
            </w:tcBorders>
          </w:tcPr>
          <w:p w14:paraId="7482C520" w14:textId="77777777" w:rsidR="007F0AD9" w:rsidRPr="00E278DC" w:rsidRDefault="007F0AD9" w:rsidP="00E278DC">
            <w:pPr>
              <w:bidi/>
              <w:jc w:val="center"/>
              <w:rPr>
                <w:b/>
                <w:bCs/>
                <w:rtl/>
              </w:rPr>
            </w:pPr>
          </w:p>
        </w:tc>
        <w:tc>
          <w:tcPr>
            <w:tcW w:w="685" w:type="pct"/>
            <w:vMerge/>
            <w:tcBorders>
              <w:bottom w:val="single" w:sz="4" w:space="0" w:color="000000" w:themeColor="text1"/>
            </w:tcBorders>
          </w:tcPr>
          <w:p w14:paraId="57D15DE0" w14:textId="77777777" w:rsidR="007F0AD9" w:rsidRPr="00E278DC" w:rsidRDefault="007F0AD9" w:rsidP="007F75DC">
            <w:pPr>
              <w:bidi/>
              <w:rPr>
                <w:rFonts w:cstheme="minorHAnsi"/>
                <w:b/>
                <w:bCs/>
                <w:rtl/>
              </w:rPr>
            </w:pPr>
          </w:p>
        </w:tc>
        <w:tc>
          <w:tcPr>
            <w:tcW w:w="1791" w:type="pct"/>
            <w:tcBorders>
              <w:bottom w:val="single" w:sz="4" w:space="0" w:color="000000" w:themeColor="text1"/>
            </w:tcBorders>
          </w:tcPr>
          <w:p w14:paraId="160B40F4"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kern w:val="0"/>
                <w:sz w:val="22"/>
                <w:szCs w:val="22"/>
                <w:rtl/>
                <w:lang w:bidi="ar-EG"/>
                <w14:ligatures w14:val="none"/>
              </w:rPr>
              <w:t>تُطبِّق المؤسسة آليات عادلة وشفافة لتقييم أداء القيادات بصورة دورية بهدف التحسين والتطوير.</w:t>
            </w:r>
          </w:p>
        </w:tc>
        <w:tc>
          <w:tcPr>
            <w:tcW w:w="259" w:type="pct"/>
            <w:tcBorders>
              <w:bottom w:val="single" w:sz="4" w:space="0" w:color="000000" w:themeColor="text1"/>
            </w:tcBorders>
          </w:tcPr>
          <w:p w14:paraId="48C79DAB"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2CF87879"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53327B25"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52AB1554"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085E1E05"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000000" w:themeColor="text1"/>
            </w:tcBorders>
          </w:tcPr>
          <w:p w14:paraId="1DB26BE0" w14:textId="77777777" w:rsidR="007F0AD9" w:rsidRDefault="007F0AD9" w:rsidP="007F75DC">
            <w:pPr>
              <w:bidi/>
              <w:rPr>
                <w:rFonts w:ascii="Calibri" w:hAnsi="Calibri" w:cs="Calibri"/>
                <w:b/>
                <w:bCs/>
                <w:sz w:val="22"/>
                <w:szCs w:val="22"/>
                <w:rtl/>
                <w:lang w:bidi="ar-EG"/>
              </w:rPr>
            </w:pPr>
          </w:p>
        </w:tc>
      </w:tr>
      <w:tr w:rsidR="007F0AD9" w14:paraId="501862DF" w14:textId="77777777" w:rsidTr="00E278DC">
        <w:trPr>
          <w:trHeight w:val="791"/>
        </w:trPr>
        <w:tc>
          <w:tcPr>
            <w:tcW w:w="311" w:type="pct"/>
            <w:vMerge w:val="restart"/>
            <w:tcBorders>
              <w:top w:val="single" w:sz="4" w:space="0" w:color="000000" w:themeColor="text1"/>
            </w:tcBorders>
            <w:vAlign w:val="center"/>
          </w:tcPr>
          <w:p w14:paraId="3CF49CA5" w14:textId="77777777" w:rsidR="007F0AD9" w:rsidRPr="00E278DC" w:rsidRDefault="007F0AD9" w:rsidP="007F75DC">
            <w:pPr>
              <w:bidi/>
              <w:jc w:val="center"/>
              <w:rPr>
                <w:b/>
                <w:bCs/>
                <w:rtl/>
              </w:rPr>
            </w:pPr>
            <w:r w:rsidRPr="00E278DC">
              <w:rPr>
                <w:b/>
                <w:bCs/>
                <w:rtl/>
              </w:rPr>
              <w:t>1-5</w:t>
            </w:r>
          </w:p>
        </w:tc>
        <w:tc>
          <w:tcPr>
            <w:tcW w:w="685" w:type="pct"/>
            <w:vMerge w:val="restart"/>
            <w:tcBorders>
              <w:top w:val="single" w:sz="4" w:space="0" w:color="000000" w:themeColor="text1"/>
            </w:tcBorders>
            <w:vAlign w:val="center"/>
          </w:tcPr>
          <w:p w14:paraId="0F2A445B" w14:textId="77777777" w:rsidR="007F0AD9" w:rsidRPr="00E278DC" w:rsidRDefault="007F0AD9" w:rsidP="00E278DC">
            <w:pPr>
              <w:bidi/>
              <w:rPr>
                <w:rFonts w:cstheme="minorHAnsi"/>
                <w:b/>
                <w:bCs/>
                <w:rtl/>
              </w:rPr>
            </w:pPr>
            <w:r w:rsidRPr="00E278DC">
              <w:rPr>
                <w:rFonts w:cstheme="minorHAnsi" w:hint="cs"/>
                <w:b/>
                <w:bCs/>
                <w:rtl/>
              </w:rPr>
              <w:t xml:space="preserve">لدى المؤسسة قيم حاكمة </w:t>
            </w:r>
            <w:r w:rsidRPr="00E278DC">
              <w:rPr>
                <w:rFonts w:cstheme="minorHAnsi" w:hint="cs"/>
                <w:b/>
                <w:bCs/>
                <w:rtl/>
              </w:rPr>
              <w:lastRenderedPageBreak/>
              <w:t>توجه أداءها، وتُطبِّق إجراءات فاعلة لضمان الشفافية والممارسات العادلة النزيهة، وعدم التمييز، وتطبيق الأخلاقيات المهنية بين أفراد المؤسسة.</w:t>
            </w:r>
          </w:p>
        </w:tc>
        <w:tc>
          <w:tcPr>
            <w:tcW w:w="1791" w:type="pct"/>
            <w:tcBorders>
              <w:top w:val="single" w:sz="4" w:space="0" w:color="000000" w:themeColor="text1"/>
            </w:tcBorders>
          </w:tcPr>
          <w:p w14:paraId="638D0570"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lastRenderedPageBreak/>
              <w:t xml:space="preserve">تحدد المؤسسة مجموعة من القيم الجوهرية التي تتبناها وتكون هذه القيم </w:t>
            </w:r>
            <w:r w:rsidRPr="00E278DC">
              <w:rPr>
                <w:rFonts w:eastAsia="Times New Roman" w:cstheme="minorHAnsi"/>
                <w:kern w:val="0"/>
                <w:sz w:val="22"/>
                <w:szCs w:val="22"/>
                <w:rtl/>
                <w:lang w:bidi="ar-EG"/>
                <w14:ligatures w14:val="none"/>
              </w:rPr>
              <w:t>م</w:t>
            </w:r>
            <w:r w:rsidRPr="00E278DC">
              <w:rPr>
                <w:rFonts w:eastAsia="Times New Roman" w:cstheme="minorHAnsi" w:hint="cs"/>
                <w:kern w:val="0"/>
                <w:sz w:val="22"/>
                <w:szCs w:val="22"/>
                <w:rtl/>
                <w:lang w:bidi="ar-EG"/>
                <w14:ligatures w14:val="none"/>
              </w:rPr>
              <w:t>ُ</w:t>
            </w:r>
            <w:r w:rsidRPr="00E278DC">
              <w:rPr>
                <w:rFonts w:eastAsia="Times New Roman" w:cstheme="minorHAnsi"/>
                <w:kern w:val="0"/>
                <w:sz w:val="22"/>
                <w:szCs w:val="22"/>
                <w:rtl/>
                <w:lang w:bidi="ar-EG"/>
                <w14:ligatures w14:val="none"/>
              </w:rPr>
              <w:t>علنة ومتاحة للمعنيين</w:t>
            </w:r>
            <w:r w:rsidRPr="00E278DC">
              <w:rPr>
                <w:rFonts w:eastAsia="Times New Roman" w:cstheme="minorHAnsi" w:hint="cs"/>
                <w:kern w:val="0"/>
                <w:sz w:val="22"/>
                <w:szCs w:val="22"/>
                <w:rtl/>
                <w:lang w:bidi="ar-EG"/>
                <w14:ligatures w14:val="none"/>
              </w:rPr>
              <w:t>، وتضمنها في ميثاقها المهني والأخلاقي.</w:t>
            </w:r>
          </w:p>
        </w:tc>
        <w:tc>
          <w:tcPr>
            <w:tcW w:w="259" w:type="pct"/>
            <w:tcBorders>
              <w:top w:val="single" w:sz="4" w:space="0" w:color="000000" w:themeColor="text1"/>
            </w:tcBorders>
          </w:tcPr>
          <w:p w14:paraId="3416843D"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5EDBD6E0"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32CF2A7D"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509DD274"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519F8C33" w14:textId="77777777" w:rsidR="007F0AD9" w:rsidRDefault="007F0AD9" w:rsidP="007F75DC">
            <w:pPr>
              <w:bidi/>
              <w:rPr>
                <w:rFonts w:ascii="Calibri" w:hAnsi="Calibri" w:cs="Calibri"/>
                <w:b/>
                <w:bCs/>
                <w:sz w:val="22"/>
                <w:szCs w:val="22"/>
                <w:rtl/>
                <w:lang w:bidi="ar-EG"/>
              </w:rPr>
            </w:pPr>
          </w:p>
        </w:tc>
        <w:tc>
          <w:tcPr>
            <w:tcW w:w="916" w:type="pct"/>
            <w:tcBorders>
              <w:top w:val="single" w:sz="4" w:space="0" w:color="000000" w:themeColor="text1"/>
            </w:tcBorders>
          </w:tcPr>
          <w:p w14:paraId="70D2551E" w14:textId="77777777" w:rsidR="007F0AD9" w:rsidRDefault="007F0AD9" w:rsidP="007F75DC">
            <w:pPr>
              <w:bidi/>
              <w:rPr>
                <w:rFonts w:ascii="Calibri" w:hAnsi="Calibri" w:cs="Calibri"/>
                <w:b/>
                <w:bCs/>
                <w:sz w:val="22"/>
                <w:szCs w:val="22"/>
                <w:rtl/>
                <w:lang w:bidi="ar-EG"/>
              </w:rPr>
            </w:pPr>
          </w:p>
        </w:tc>
      </w:tr>
      <w:tr w:rsidR="007F0AD9" w14:paraId="29B757BC" w14:textId="77777777" w:rsidTr="007F0AD9">
        <w:trPr>
          <w:trHeight w:val="1340"/>
        </w:trPr>
        <w:tc>
          <w:tcPr>
            <w:tcW w:w="311" w:type="pct"/>
            <w:vMerge/>
          </w:tcPr>
          <w:p w14:paraId="5295F255" w14:textId="77777777" w:rsidR="007F0AD9" w:rsidRPr="00E278DC" w:rsidRDefault="007F0AD9" w:rsidP="00E278DC">
            <w:pPr>
              <w:bidi/>
              <w:jc w:val="center"/>
              <w:rPr>
                <w:b/>
                <w:bCs/>
                <w:rtl/>
              </w:rPr>
            </w:pPr>
          </w:p>
        </w:tc>
        <w:tc>
          <w:tcPr>
            <w:tcW w:w="685" w:type="pct"/>
            <w:vMerge/>
          </w:tcPr>
          <w:p w14:paraId="5D7E813E" w14:textId="77777777" w:rsidR="007F0AD9" w:rsidRPr="00E278DC" w:rsidRDefault="007F0AD9" w:rsidP="007F75DC">
            <w:pPr>
              <w:bidi/>
              <w:rPr>
                <w:rFonts w:cstheme="minorHAnsi"/>
                <w:b/>
                <w:bCs/>
                <w:rtl/>
              </w:rPr>
            </w:pPr>
          </w:p>
        </w:tc>
        <w:tc>
          <w:tcPr>
            <w:tcW w:w="1791" w:type="pct"/>
          </w:tcPr>
          <w:p w14:paraId="5931039C"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للمؤسسة ميثاق أخلاقي وإجراءات قانونية محددة ومنشورة تتعلق بالممارسات الأكاديمية الأخلاقية، وضوابط تحقيق العدالة وضمان عدم تعارض المصالح، وإجراءات التعامل مع أي تمييز أو سلوك غير مقبول مثل: (الغش، تزوير النتائج، تكليف آخرين بالعمل...)، وتتابع تنفيذ هذه الإجراءات واتخاذ اللازم حيال عدم تنفيذها.</w:t>
            </w:r>
          </w:p>
        </w:tc>
        <w:tc>
          <w:tcPr>
            <w:tcW w:w="259" w:type="pct"/>
          </w:tcPr>
          <w:p w14:paraId="48645A94" w14:textId="77777777" w:rsidR="007F0AD9" w:rsidRDefault="007F0AD9" w:rsidP="007F75DC">
            <w:pPr>
              <w:bidi/>
              <w:rPr>
                <w:rFonts w:ascii="Calibri" w:hAnsi="Calibri" w:cs="Calibri"/>
                <w:b/>
                <w:bCs/>
                <w:sz w:val="22"/>
                <w:szCs w:val="22"/>
                <w:rtl/>
                <w:lang w:bidi="ar-EG"/>
              </w:rPr>
            </w:pPr>
          </w:p>
        </w:tc>
        <w:tc>
          <w:tcPr>
            <w:tcW w:w="259" w:type="pct"/>
          </w:tcPr>
          <w:p w14:paraId="4CF3B09D" w14:textId="77777777" w:rsidR="007F0AD9" w:rsidRDefault="007F0AD9" w:rsidP="007F75DC">
            <w:pPr>
              <w:bidi/>
              <w:rPr>
                <w:rFonts w:ascii="Calibri" w:hAnsi="Calibri" w:cs="Calibri"/>
                <w:b/>
                <w:bCs/>
                <w:sz w:val="22"/>
                <w:szCs w:val="22"/>
                <w:rtl/>
                <w:lang w:bidi="ar-EG"/>
              </w:rPr>
            </w:pPr>
          </w:p>
        </w:tc>
        <w:tc>
          <w:tcPr>
            <w:tcW w:w="259" w:type="pct"/>
          </w:tcPr>
          <w:p w14:paraId="3BCB5080" w14:textId="77777777" w:rsidR="007F0AD9" w:rsidRDefault="007F0AD9" w:rsidP="007F75DC">
            <w:pPr>
              <w:bidi/>
              <w:rPr>
                <w:rFonts w:ascii="Calibri" w:hAnsi="Calibri" w:cs="Calibri"/>
                <w:b/>
                <w:bCs/>
                <w:sz w:val="22"/>
                <w:szCs w:val="22"/>
                <w:rtl/>
                <w:lang w:bidi="ar-EG"/>
              </w:rPr>
            </w:pPr>
          </w:p>
        </w:tc>
        <w:tc>
          <w:tcPr>
            <w:tcW w:w="259" w:type="pct"/>
          </w:tcPr>
          <w:p w14:paraId="01DC13B3" w14:textId="77777777" w:rsidR="007F0AD9" w:rsidRDefault="007F0AD9" w:rsidP="007F75DC">
            <w:pPr>
              <w:bidi/>
              <w:rPr>
                <w:rFonts w:ascii="Calibri" w:hAnsi="Calibri" w:cs="Calibri"/>
                <w:b/>
                <w:bCs/>
                <w:sz w:val="22"/>
                <w:szCs w:val="22"/>
                <w:rtl/>
                <w:lang w:bidi="ar-EG"/>
              </w:rPr>
            </w:pPr>
          </w:p>
        </w:tc>
        <w:tc>
          <w:tcPr>
            <w:tcW w:w="259" w:type="pct"/>
          </w:tcPr>
          <w:p w14:paraId="72EC5B4B" w14:textId="77777777" w:rsidR="007F0AD9" w:rsidRDefault="007F0AD9" w:rsidP="007F75DC">
            <w:pPr>
              <w:bidi/>
              <w:rPr>
                <w:rFonts w:ascii="Calibri" w:hAnsi="Calibri" w:cs="Calibri"/>
                <w:b/>
                <w:bCs/>
                <w:sz w:val="22"/>
                <w:szCs w:val="22"/>
                <w:rtl/>
                <w:lang w:bidi="ar-EG"/>
              </w:rPr>
            </w:pPr>
          </w:p>
        </w:tc>
        <w:tc>
          <w:tcPr>
            <w:tcW w:w="916" w:type="pct"/>
          </w:tcPr>
          <w:p w14:paraId="70773EF6" w14:textId="77777777" w:rsidR="007F0AD9" w:rsidRDefault="007F0AD9" w:rsidP="007F75DC">
            <w:pPr>
              <w:bidi/>
              <w:rPr>
                <w:rFonts w:ascii="Calibri" w:hAnsi="Calibri" w:cs="Calibri"/>
                <w:b/>
                <w:bCs/>
                <w:sz w:val="22"/>
                <w:szCs w:val="22"/>
                <w:rtl/>
                <w:lang w:bidi="ar-EG"/>
              </w:rPr>
            </w:pPr>
          </w:p>
        </w:tc>
      </w:tr>
      <w:tr w:rsidR="007F0AD9" w14:paraId="7B39954C" w14:textId="77777777" w:rsidTr="007F0AD9">
        <w:trPr>
          <w:trHeight w:val="899"/>
        </w:trPr>
        <w:tc>
          <w:tcPr>
            <w:tcW w:w="311" w:type="pct"/>
            <w:vMerge/>
          </w:tcPr>
          <w:p w14:paraId="79AD7E37" w14:textId="77777777" w:rsidR="007F0AD9" w:rsidRPr="00E278DC" w:rsidRDefault="007F0AD9" w:rsidP="00E278DC">
            <w:pPr>
              <w:bidi/>
              <w:jc w:val="center"/>
              <w:rPr>
                <w:b/>
                <w:bCs/>
                <w:rtl/>
              </w:rPr>
            </w:pPr>
          </w:p>
        </w:tc>
        <w:tc>
          <w:tcPr>
            <w:tcW w:w="685" w:type="pct"/>
            <w:vMerge/>
          </w:tcPr>
          <w:p w14:paraId="0FD009A8" w14:textId="77777777" w:rsidR="007F0AD9" w:rsidRPr="00E278DC" w:rsidRDefault="007F0AD9" w:rsidP="007F75DC">
            <w:pPr>
              <w:bidi/>
              <w:rPr>
                <w:rFonts w:cstheme="minorHAnsi"/>
                <w:b/>
                <w:bCs/>
                <w:rtl/>
              </w:rPr>
            </w:pPr>
          </w:p>
        </w:tc>
        <w:tc>
          <w:tcPr>
            <w:tcW w:w="1791" w:type="pct"/>
          </w:tcPr>
          <w:p w14:paraId="3B0F274E"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تُطبِّق المؤسسة إجراءات فاعلة لحماية حقوق الملكية الفكريَّة، وحقوق التأليف والنشر، ومنع الانتحال الأكاديمي.</w:t>
            </w:r>
          </w:p>
        </w:tc>
        <w:tc>
          <w:tcPr>
            <w:tcW w:w="259" w:type="pct"/>
          </w:tcPr>
          <w:p w14:paraId="4F63BACB" w14:textId="77777777" w:rsidR="007F0AD9" w:rsidRDefault="007F0AD9" w:rsidP="007F75DC">
            <w:pPr>
              <w:bidi/>
              <w:rPr>
                <w:rFonts w:ascii="Calibri" w:hAnsi="Calibri" w:cs="Calibri"/>
                <w:b/>
                <w:bCs/>
                <w:sz w:val="22"/>
                <w:szCs w:val="22"/>
                <w:rtl/>
                <w:lang w:bidi="ar-EG"/>
              </w:rPr>
            </w:pPr>
          </w:p>
        </w:tc>
        <w:tc>
          <w:tcPr>
            <w:tcW w:w="259" w:type="pct"/>
          </w:tcPr>
          <w:p w14:paraId="4001E752" w14:textId="77777777" w:rsidR="007F0AD9" w:rsidRDefault="007F0AD9" w:rsidP="007F75DC">
            <w:pPr>
              <w:bidi/>
              <w:rPr>
                <w:rFonts w:ascii="Calibri" w:hAnsi="Calibri" w:cs="Calibri"/>
                <w:b/>
                <w:bCs/>
                <w:sz w:val="22"/>
                <w:szCs w:val="22"/>
                <w:rtl/>
                <w:lang w:bidi="ar-EG"/>
              </w:rPr>
            </w:pPr>
          </w:p>
        </w:tc>
        <w:tc>
          <w:tcPr>
            <w:tcW w:w="259" w:type="pct"/>
          </w:tcPr>
          <w:p w14:paraId="24140C02" w14:textId="77777777" w:rsidR="007F0AD9" w:rsidRDefault="007F0AD9" w:rsidP="007F75DC">
            <w:pPr>
              <w:bidi/>
              <w:rPr>
                <w:rFonts w:ascii="Calibri" w:hAnsi="Calibri" w:cs="Calibri"/>
                <w:b/>
                <w:bCs/>
                <w:sz w:val="22"/>
                <w:szCs w:val="22"/>
                <w:rtl/>
                <w:lang w:bidi="ar-EG"/>
              </w:rPr>
            </w:pPr>
          </w:p>
        </w:tc>
        <w:tc>
          <w:tcPr>
            <w:tcW w:w="259" w:type="pct"/>
          </w:tcPr>
          <w:p w14:paraId="301D6CB0" w14:textId="77777777" w:rsidR="007F0AD9" w:rsidRDefault="007F0AD9" w:rsidP="007F75DC">
            <w:pPr>
              <w:bidi/>
              <w:rPr>
                <w:rFonts w:ascii="Calibri" w:hAnsi="Calibri" w:cs="Calibri"/>
                <w:b/>
                <w:bCs/>
                <w:sz w:val="22"/>
                <w:szCs w:val="22"/>
                <w:rtl/>
                <w:lang w:bidi="ar-EG"/>
              </w:rPr>
            </w:pPr>
          </w:p>
        </w:tc>
        <w:tc>
          <w:tcPr>
            <w:tcW w:w="259" w:type="pct"/>
          </w:tcPr>
          <w:p w14:paraId="73DF6C1C" w14:textId="77777777" w:rsidR="007F0AD9" w:rsidRDefault="007F0AD9" w:rsidP="007F75DC">
            <w:pPr>
              <w:bidi/>
              <w:rPr>
                <w:rFonts w:ascii="Calibri" w:hAnsi="Calibri" w:cs="Calibri"/>
                <w:b/>
                <w:bCs/>
                <w:sz w:val="22"/>
                <w:szCs w:val="22"/>
                <w:rtl/>
                <w:lang w:bidi="ar-EG"/>
              </w:rPr>
            </w:pPr>
          </w:p>
        </w:tc>
        <w:tc>
          <w:tcPr>
            <w:tcW w:w="916" w:type="pct"/>
          </w:tcPr>
          <w:p w14:paraId="5D4355A5" w14:textId="77777777" w:rsidR="007F0AD9" w:rsidRDefault="007F0AD9" w:rsidP="007F75DC">
            <w:pPr>
              <w:bidi/>
              <w:rPr>
                <w:rFonts w:ascii="Calibri" w:hAnsi="Calibri" w:cs="Calibri"/>
                <w:b/>
                <w:bCs/>
                <w:sz w:val="22"/>
                <w:szCs w:val="22"/>
                <w:rtl/>
                <w:lang w:bidi="ar-EG"/>
              </w:rPr>
            </w:pPr>
          </w:p>
        </w:tc>
      </w:tr>
      <w:tr w:rsidR="007F0AD9" w14:paraId="7E4BAACF" w14:textId="77777777" w:rsidTr="007F0AD9">
        <w:trPr>
          <w:trHeight w:val="647"/>
        </w:trPr>
        <w:tc>
          <w:tcPr>
            <w:tcW w:w="311" w:type="pct"/>
            <w:vMerge/>
          </w:tcPr>
          <w:p w14:paraId="6B217633" w14:textId="77777777" w:rsidR="007F0AD9" w:rsidRPr="00E278DC" w:rsidRDefault="007F0AD9" w:rsidP="00E278DC">
            <w:pPr>
              <w:bidi/>
              <w:jc w:val="center"/>
              <w:rPr>
                <w:b/>
                <w:bCs/>
                <w:rtl/>
              </w:rPr>
            </w:pPr>
          </w:p>
        </w:tc>
        <w:tc>
          <w:tcPr>
            <w:tcW w:w="685" w:type="pct"/>
            <w:vMerge/>
          </w:tcPr>
          <w:p w14:paraId="7DC06A73" w14:textId="77777777" w:rsidR="007F0AD9" w:rsidRPr="00E278DC" w:rsidRDefault="007F0AD9" w:rsidP="007F75DC">
            <w:pPr>
              <w:bidi/>
              <w:rPr>
                <w:rFonts w:cstheme="minorHAnsi"/>
                <w:b/>
                <w:bCs/>
                <w:rtl/>
              </w:rPr>
            </w:pPr>
          </w:p>
        </w:tc>
        <w:tc>
          <w:tcPr>
            <w:tcW w:w="1791" w:type="pct"/>
          </w:tcPr>
          <w:p w14:paraId="59C0BB95"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تُطبِّق المؤسسة إجراءات شفافة وعادلة للمحاسبية والإثابة.</w:t>
            </w:r>
          </w:p>
        </w:tc>
        <w:tc>
          <w:tcPr>
            <w:tcW w:w="259" w:type="pct"/>
          </w:tcPr>
          <w:p w14:paraId="51E91C11" w14:textId="77777777" w:rsidR="007F0AD9" w:rsidRDefault="007F0AD9" w:rsidP="007F75DC">
            <w:pPr>
              <w:bidi/>
              <w:rPr>
                <w:rFonts w:ascii="Calibri" w:hAnsi="Calibri" w:cs="Calibri"/>
                <w:b/>
                <w:bCs/>
                <w:sz w:val="22"/>
                <w:szCs w:val="22"/>
                <w:rtl/>
                <w:lang w:bidi="ar-EG"/>
              </w:rPr>
            </w:pPr>
          </w:p>
        </w:tc>
        <w:tc>
          <w:tcPr>
            <w:tcW w:w="259" w:type="pct"/>
          </w:tcPr>
          <w:p w14:paraId="76E6A951" w14:textId="77777777" w:rsidR="007F0AD9" w:rsidRDefault="007F0AD9" w:rsidP="007F75DC">
            <w:pPr>
              <w:bidi/>
              <w:rPr>
                <w:rFonts w:ascii="Calibri" w:hAnsi="Calibri" w:cs="Calibri"/>
                <w:b/>
                <w:bCs/>
                <w:sz w:val="22"/>
                <w:szCs w:val="22"/>
                <w:rtl/>
                <w:lang w:bidi="ar-EG"/>
              </w:rPr>
            </w:pPr>
          </w:p>
        </w:tc>
        <w:tc>
          <w:tcPr>
            <w:tcW w:w="259" w:type="pct"/>
          </w:tcPr>
          <w:p w14:paraId="09FA6CE9" w14:textId="77777777" w:rsidR="007F0AD9" w:rsidRDefault="007F0AD9" w:rsidP="007F75DC">
            <w:pPr>
              <w:bidi/>
              <w:rPr>
                <w:rFonts w:ascii="Calibri" w:hAnsi="Calibri" w:cs="Calibri"/>
                <w:b/>
                <w:bCs/>
                <w:sz w:val="22"/>
                <w:szCs w:val="22"/>
                <w:rtl/>
                <w:lang w:bidi="ar-EG"/>
              </w:rPr>
            </w:pPr>
          </w:p>
        </w:tc>
        <w:tc>
          <w:tcPr>
            <w:tcW w:w="259" w:type="pct"/>
          </w:tcPr>
          <w:p w14:paraId="6730CA15" w14:textId="77777777" w:rsidR="007F0AD9" w:rsidRDefault="007F0AD9" w:rsidP="007F75DC">
            <w:pPr>
              <w:bidi/>
              <w:rPr>
                <w:rFonts w:ascii="Calibri" w:hAnsi="Calibri" w:cs="Calibri"/>
                <w:b/>
                <w:bCs/>
                <w:sz w:val="22"/>
                <w:szCs w:val="22"/>
                <w:rtl/>
                <w:lang w:bidi="ar-EG"/>
              </w:rPr>
            </w:pPr>
          </w:p>
        </w:tc>
        <w:tc>
          <w:tcPr>
            <w:tcW w:w="259" w:type="pct"/>
          </w:tcPr>
          <w:p w14:paraId="55C5849C" w14:textId="77777777" w:rsidR="007F0AD9" w:rsidRDefault="007F0AD9" w:rsidP="007F75DC">
            <w:pPr>
              <w:bidi/>
              <w:rPr>
                <w:rFonts w:ascii="Calibri" w:hAnsi="Calibri" w:cs="Calibri"/>
                <w:b/>
                <w:bCs/>
                <w:sz w:val="22"/>
                <w:szCs w:val="22"/>
                <w:rtl/>
                <w:lang w:bidi="ar-EG"/>
              </w:rPr>
            </w:pPr>
          </w:p>
        </w:tc>
        <w:tc>
          <w:tcPr>
            <w:tcW w:w="916" w:type="pct"/>
          </w:tcPr>
          <w:p w14:paraId="157D2D9D" w14:textId="77777777" w:rsidR="007F0AD9" w:rsidRDefault="007F0AD9" w:rsidP="007F75DC">
            <w:pPr>
              <w:bidi/>
              <w:rPr>
                <w:rFonts w:ascii="Calibri" w:hAnsi="Calibri" w:cs="Calibri"/>
                <w:b/>
                <w:bCs/>
                <w:sz w:val="22"/>
                <w:szCs w:val="22"/>
                <w:rtl/>
                <w:lang w:bidi="ar-EG"/>
              </w:rPr>
            </w:pPr>
          </w:p>
        </w:tc>
      </w:tr>
      <w:tr w:rsidR="007F0AD9" w14:paraId="592E2B46" w14:textId="77777777" w:rsidTr="00E278DC">
        <w:trPr>
          <w:trHeight w:val="701"/>
        </w:trPr>
        <w:tc>
          <w:tcPr>
            <w:tcW w:w="311" w:type="pct"/>
            <w:vMerge/>
            <w:tcBorders>
              <w:bottom w:val="single" w:sz="4" w:space="0" w:color="000000" w:themeColor="text1"/>
            </w:tcBorders>
          </w:tcPr>
          <w:p w14:paraId="37E4D20B" w14:textId="77777777" w:rsidR="007F0AD9" w:rsidRPr="00E278DC" w:rsidRDefault="007F0AD9" w:rsidP="00E278DC">
            <w:pPr>
              <w:bidi/>
              <w:jc w:val="center"/>
              <w:rPr>
                <w:b/>
                <w:bCs/>
                <w:rtl/>
              </w:rPr>
            </w:pPr>
          </w:p>
        </w:tc>
        <w:tc>
          <w:tcPr>
            <w:tcW w:w="685" w:type="pct"/>
            <w:vMerge/>
            <w:tcBorders>
              <w:bottom w:val="single" w:sz="4" w:space="0" w:color="000000" w:themeColor="text1"/>
            </w:tcBorders>
          </w:tcPr>
          <w:p w14:paraId="605AB9CC" w14:textId="77777777" w:rsidR="007F0AD9" w:rsidRPr="00E278DC" w:rsidRDefault="007F0AD9" w:rsidP="007F75DC">
            <w:pPr>
              <w:bidi/>
              <w:rPr>
                <w:rFonts w:cstheme="minorHAnsi"/>
                <w:b/>
                <w:bCs/>
                <w:rtl/>
              </w:rPr>
            </w:pPr>
          </w:p>
        </w:tc>
        <w:tc>
          <w:tcPr>
            <w:tcW w:w="1791" w:type="pct"/>
            <w:tcBorders>
              <w:bottom w:val="single" w:sz="4" w:space="0" w:color="000000" w:themeColor="text1"/>
            </w:tcBorders>
          </w:tcPr>
          <w:p w14:paraId="1396C418"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 xml:space="preserve">للمؤسسة إجراءات رسمية مفعَّلة لضمان صحة وأمن عملية إصدار الشهادات، وتضمن هذه الإجراءات </w:t>
            </w:r>
            <w:r w:rsidRPr="00E278DC">
              <w:rPr>
                <w:rFonts w:eastAsia="Times New Roman" w:cstheme="minorHAnsi"/>
                <w:kern w:val="0"/>
                <w:sz w:val="22"/>
                <w:szCs w:val="22"/>
                <w:rtl/>
                <w:lang w:bidi="ar-EG"/>
                <w14:ligatures w14:val="none"/>
              </w:rPr>
              <w:t>الوقاية من حدوث أخطاء</w:t>
            </w:r>
            <w:r w:rsidRPr="00E278DC">
              <w:rPr>
                <w:rFonts w:eastAsia="Times New Roman" w:cstheme="minorHAnsi" w:hint="cs"/>
                <w:kern w:val="0"/>
                <w:sz w:val="22"/>
                <w:szCs w:val="22"/>
                <w:rtl/>
                <w:lang w:bidi="ar-EG"/>
                <w14:ligatures w14:val="none"/>
              </w:rPr>
              <w:t xml:space="preserve"> (</w:t>
            </w:r>
            <w:r w:rsidRPr="00E278DC">
              <w:rPr>
                <w:rFonts w:eastAsia="Times New Roman" w:cstheme="minorHAnsi"/>
                <w:kern w:val="0"/>
                <w:sz w:val="22"/>
                <w:szCs w:val="22"/>
                <w:rtl/>
                <w:lang w:bidi="ar-EG"/>
                <w14:ligatures w14:val="none"/>
              </w:rPr>
              <w:t>الغش</w:t>
            </w:r>
            <w:r w:rsidRPr="00E278DC">
              <w:rPr>
                <w:rFonts w:eastAsia="Times New Roman" w:cstheme="minorHAnsi" w:hint="cs"/>
                <w:kern w:val="0"/>
                <w:sz w:val="22"/>
                <w:szCs w:val="22"/>
                <w:rtl/>
                <w:lang w:bidi="ar-EG"/>
                <w14:ligatures w14:val="none"/>
              </w:rPr>
              <w:t>،</w:t>
            </w:r>
            <w:r w:rsidRPr="00E278DC">
              <w:rPr>
                <w:rFonts w:eastAsia="Times New Roman" w:cstheme="minorHAnsi"/>
                <w:kern w:val="0"/>
                <w:sz w:val="22"/>
                <w:szCs w:val="22"/>
                <w:rtl/>
                <w:lang w:bidi="ar-EG"/>
                <w14:ligatures w14:val="none"/>
              </w:rPr>
              <w:t xml:space="preserve"> </w:t>
            </w:r>
            <w:r w:rsidRPr="00E278DC">
              <w:rPr>
                <w:rFonts w:eastAsia="Times New Roman" w:cstheme="minorHAnsi" w:hint="cs"/>
                <w:kern w:val="0"/>
                <w:sz w:val="22"/>
                <w:szCs w:val="22"/>
                <w:rtl/>
                <w:lang w:bidi="ar-EG"/>
                <w14:ligatures w14:val="none"/>
              </w:rPr>
              <w:t>التزوير</w:t>
            </w:r>
            <w:r w:rsidRPr="00E278DC">
              <w:rPr>
                <w:rFonts w:eastAsia="Times New Roman" w:cstheme="minorHAnsi"/>
                <w:kern w:val="0"/>
                <w:sz w:val="22"/>
                <w:szCs w:val="22"/>
                <w:rtl/>
                <w:lang w:bidi="ar-EG"/>
                <w14:ligatures w14:val="none"/>
              </w:rPr>
              <w:t>، وغيره من أشكال التعدي</w:t>
            </w:r>
            <w:r w:rsidRPr="00E278DC">
              <w:rPr>
                <w:rFonts w:eastAsia="Times New Roman" w:cstheme="minorHAnsi" w:hint="cs"/>
                <w:kern w:val="0"/>
                <w:sz w:val="22"/>
                <w:szCs w:val="22"/>
                <w:rtl/>
                <w:lang w:bidi="ar-EG"/>
                <w14:ligatures w14:val="none"/>
              </w:rPr>
              <w:t>)</w:t>
            </w:r>
            <w:r w:rsidRPr="00E278DC">
              <w:rPr>
                <w:rFonts w:eastAsia="Times New Roman" w:cstheme="minorHAnsi"/>
                <w:kern w:val="0"/>
                <w:sz w:val="22"/>
                <w:szCs w:val="22"/>
                <w:rtl/>
                <w:lang w:bidi="ar-EG"/>
                <w14:ligatures w14:val="none"/>
              </w:rPr>
              <w:t>.</w:t>
            </w:r>
            <w:r w:rsidRPr="00E278DC">
              <w:rPr>
                <w:rFonts w:eastAsia="Times New Roman" w:cstheme="minorHAnsi" w:hint="cs"/>
                <w:kern w:val="0"/>
                <w:sz w:val="22"/>
                <w:szCs w:val="22"/>
                <w:rtl/>
                <w:lang w:bidi="ar-EG"/>
                <w14:ligatures w14:val="none"/>
              </w:rPr>
              <w:t xml:space="preserve">. وتعمل المؤسسة </w:t>
            </w:r>
            <w:r w:rsidRPr="00E278DC">
              <w:rPr>
                <w:rFonts w:eastAsia="Times New Roman" w:cstheme="minorHAnsi"/>
                <w:kern w:val="0"/>
                <w:sz w:val="22"/>
                <w:szCs w:val="22"/>
                <w:rtl/>
                <w:lang w:bidi="ar-EG"/>
                <w14:ligatures w14:val="none"/>
              </w:rPr>
              <w:t xml:space="preserve">على تطوير وتحسين جودة إصدار الشهادات بشكل مستمر، </w:t>
            </w:r>
            <w:r w:rsidRPr="00E278DC">
              <w:rPr>
                <w:rFonts w:eastAsia="Times New Roman" w:cstheme="minorHAnsi" w:hint="cs"/>
                <w:kern w:val="0"/>
                <w:sz w:val="22"/>
                <w:szCs w:val="22"/>
                <w:rtl/>
                <w:lang w:bidi="ar-EG"/>
                <w14:ligatures w14:val="none"/>
              </w:rPr>
              <w:t>ومواكبة التطورات التكنولوجية.</w:t>
            </w:r>
          </w:p>
        </w:tc>
        <w:tc>
          <w:tcPr>
            <w:tcW w:w="259" w:type="pct"/>
            <w:tcBorders>
              <w:bottom w:val="single" w:sz="4" w:space="0" w:color="000000" w:themeColor="text1"/>
            </w:tcBorders>
          </w:tcPr>
          <w:p w14:paraId="19ED7F4C" w14:textId="77777777" w:rsidR="007F0AD9" w:rsidRDefault="007F0AD9" w:rsidP="007F75DC">
            <w:pPr>
              <w:bidi/>
              <w:spacing w:after="60" w:line="276" w:lineRule="auto"/>
              <w:ind w:left="360"/>
              <w:jc w:val="both"/>
              <w:rPr>
                <w:rFonts w:ascii="Calibri Light" w:eastAsia="Times New Roman" w:hAnsi="Calibri Light" w:cs="Calibri Light"/>
                <w:kern w:val="0"/>
                <w:sz w:val="22"/>
                <w:szCs w:val="22"/>
                <w:rtl/>
                <w:lang w:bidi="ar-EG"/>
                <w14:ligatures w14:val="none"/>
              </w:rPr>
            </w:pPr>
          </w:p>
        </w:tc>
        <w:tc>
          <w:tcPr>
            <w:tcW w:w="259" w:type="pct"/>
            <w:tcBorders>
              <w:bottom w:val="single" w:sz="4" w:space="0" w:color="000000" w:themeColor="text1"/>
            </w:tcBorders>
          </w:tcPr>
          <w:p w14:paraId="47395163"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7CF42771"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3D9A0A25"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5983FD17"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000000" w:themeColor="text1"/>
            </w:tcBorders>
          </w:tcPr>
          <w:p w14:paraId="3791386B" w14:textId="77777777" w:rsidR="007F0AD9" w:rsidRDefault="007F0AD9" w:rsidP="007F75DC">
            <w:pPr>
              <w:bidi/>
              <w:rPr>
                <w:rFonts w:ascii="Calibri" w:hAnsi="Calibri" w:cs="Calibri"/>
                <w:b/>
                <w:bCs/>
                <w:sz w:val="22"/>
                <w:szCs w:val="22"/>
                <w:rtl/>
                <w:lang w:bidi="ar-EG"/>
              </w:rPr>
            </w:pPr>
          </w:p>
        </w:tc>
      </w:tr>
      <w:tr w:rsidR="007F0AD9" w14:paraId="0C1C7C5F" w14:textId="77777777" w:rsidTr="00E278DC">
        <w:trPr>
          <w:trHeight w:val="1763"/>
        </w:trPr>
        <w:tc>
          <w:tcPr>
            <w:tcW w:w="311" w:type="pct"/>
            <w:vMerge w:val="restart"/>
            <w:tcBorders>
              <w:top w:val="single" w:sz="4" w:space="0" w:color="000000" w:themeColor="text1"/>
            </w:tcBorders>
            <w:vAlign w:val="center"/>
          </w:tcPr>
          <w:p w14:paraId="5B3F046E" w14:textId="77777777" w:rsidR="007F0AD9" w:rsidRPr="00E278DC" w:rsidRDefault="007F0AD9" w:rsidP="007F75DC">
            <w:pPr>
              <w:bidi/>
              <w:jc w:val="center"/>
              <w:rPr>
                <w:b/>
                <w:bCs/>
                <w:rtl/>
              </w:rPr>
            </w:pPr>
            <w:r w:rsidRPr="00E278DC">
              <w:rPr>
                <w:b/>
                <w:bCs/>
                <w:rtl/>
              </w:rPr>
              <w:t>1-6</w:t>
            </w:r>
          </w:p>
        </w:tc>
        <w:tc>
          <w:tcPr>
            <w:tcW w:w="685" w:type="pct"/>
            <w:vMerge w:val="restart"/>
            <w:tcBorders>
              <w:top w:val="single" w:sz="4" w:space="0" w:color="000000" w:themeColor="text1"/>
            </w:tcBorders>
            <w:vAlign w:val="center"/>
          </w:tcPr>
          <w:p w14:paraId="1B99CE4C" w14:textId="77777777" w:rsidR="007F0AD9" w:rsidRPr="00E278DC" w:rsidRDefault="007F0AD9" w:rsidP="00E278DC">
            <w:pPr>
              <w:bidi/>
              <w:rPr>
                <w:rFonts w:cstheme="minorHAnsi"/>
                <w:b/>
                <w:bCs/>
                <w:rtl/>
              </w:rPr>
            </w:pPr>
            <w:r w:rsidRPr="00E278DC">
              <w:rPr>
                <w:rFonts w:cstheme="minorHAnsi" w:hint="cs"/>
                <w:b/>
                <w:bCs/>
                <w:rtl/>
              </w:rPr>
              <w:t>يتناسب عدد العاملين بالجهاز الإداري وخبراتهم مع الوظائف والمهام الموكلة إليهم، وتُطبِّق المؤسسة خططًا دورية لتنمية قدراتهم، وآليات للتقييم الدوري للأداء.</w:t>
            </w:r>
          </w:p>
        </w:tc>
        <w:tc>
          <w:tcPr>
            <w:tcW w:w="1791" w:type="pct"/>
            <w:tcBorders>
              <w:top w:val="single" w:sz="4" w:space="0" w:color="000000" w:themeColor="text1"/>
            </w:tcBorders>
          </w:tcPr>
          <w:p w14:paraId="768C0762"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يوجد بالمؤسسة العدد الكافي من أعضاء الجهاز الإداري المؤهلين وذوي الخبرات للقيام بكافة الوظائف الإدارية، ويتناسب عددهم مع حجم وطبيعة الأنشطة بالمؤسسة، وتتناسب قدراتهم ومؤهلاتهم مع الوظائف والمهام الموكلة إليهم.</w:t>
            </w:r>
          </w:p>
        </w:tc>
        <w:tc>
          <w:tcPr>
            <w:tcW w:w="259" w:type="pct"/>
            <w:tcBorders>
              <w:top w:val="single" w:sz="4" w:space="0" w:color="000000" w:themeColor="text1"/>
            </w:tcBorders>
          </w:tcPr>
          <w:p w14:paraId="75042945"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3BB020D8"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6EE8E425"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77854BEF"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4FBF10A0" w14:textId="77777777" w:rsidR="007F0AD9" w:rsidRDefault="007F0AD9" w:rsidP="007F75DC">
            <w:pPr>
              <w:bidi/>
              <w:rPr>
                <w:rFonts w:ascii="Calibri" w:hAnsi="Calibri" w:cs="Calibri"/>
                <w:b/>
                <w:bCs/>
                <w:sz w:val="22"/>
                <w:szCs w:val="22"/>
                <w:rtl/>
                <w:lang w:bidi="ar-EG"/>
              </w:rPr>
            </w:pPr>
          </w:p>
        </w:tc>
        <w:tc>
          <w:tcPr>
            <w:tcW w:w="916" w:type="pct"/>
            <w:tcBorders>
              <w:top w:val="single" w:sz="4" w:space="0" w:color="000000" w:themeColor="text1"/>
            </w:tcBorders>
          </w:tcPr>
          <w:p w14:paraId="6FEDAD41" w14:textId="77777777" w:rsidR="007F0AD9" w:rsidRDefault="007F0AD9" w:rsidP="007F75DC">
            <w:pPr>
              <w:bidi/>
              <w:rPr>
                <w:rFonts w:ascii="Calibri" w:hAnsi="Calibri" w:cs="Calibri"/>
                <w:b/>
                <w:bCs/>
                <w:sz w:val="22"/>
                <w:szCs w:val="22"/>
                <w:rtl/>
                <w:lang w:bidi="ar-EG"/>
              </w:rPr>
            </w:pPr>
          </w:p>
        </w:tc>
      </w:tr>
      <w:tr w:rsidR="007F0AD9" w14:paraId="1F9C2780" w14:textId="77777777" w:rsidTr="007F0AD9">
        <w:trPr>
          <w:trHeight w:val="899"/>
        </w:trPr>
        <w:tc>
          <w:tcPr>
            <w:tcW w:w="311" w:type="pct"/>
            <w:vMerge/>
          </w:tcPr>
          <w:p w14:paraId="3BDBEF66" w14:textId="77777777" w:rsidR="007F0AD9" w:rsidRPr="00E278DC" w:rsidRDefault="007F0AD9" w:rsidP="00E278DC">
            <w:pPr>
              <w:bidi/>
              <w:jc w:val="center"/>
              <w:rPr>
                <w:b/>
                <w:bCs/>
                <w:rtl/>
              </w:rPr>
            </w:pPr>
          </w:p>
        </w:tc>
        <w:tc>
          <w:tcPr>
            <w:tcW w:w="685" w:type="pct"/>
            <w:vMerge/>
          </w:tcPr>
          <w:p w14:paraId="7F7C004E" w14:textId="77777777" w:rsidR="007F0AD9" w:rsidRPr="00E278DC" w:rsidRDefault="007F0AD9" w:rsidP="007F75DC">
            <w:pPr>
              <w:bidi/>
              <w:rPr>
                <w:rFonts w:cstheme="minorHAnsi"/>
                <w:b/>
                <w:bCs/>
                <w:rtl/>
              </w:rPr>
            </w:pPr>
          </w:p>
        </w:tc>
        <w:tc>
          <w:tcPr>
            <w:tcW w:w="1791" w:type="pct"/>
          </w:tcPr>
          <w:p w14:paraId="5324B1E3"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تحتفظ المؤسسة بسجلات مُحدَّثة لمؤهلات ومهارات العاملين (سواء المعينين أو العاملين بوقت جزئي).</w:t>
            </w:r>
          </w:p>
        </w:tc>
        <w:tc>
          <w:tcPr>
            <w:tcW w:w="259" w:type="pct"/>
          </w:tcPr>
          <w:p w14:paraId="41C92D8D" w14:textId="77777777" w:rsidR="007F0AD9" w:rsidRDefault="007F0AD9" w:rsidP="007F75DC">
            <w:pPr>
              <w:bidi/>
              <w:rPr>
                <w:rFonts w:ascii="Calibri" w:hAnsi="Calibri" w:cs="Calibri"/>
                <w:b/>
                <w:bCs/>
                <w:sz w:val="22"/>
                <w:szCs w:val="22"/>
                <w:rtl/>
                <w:lang w:bidi="ar-EG"/>
              </w:rPr>
            </w:pPr>
          </w:p>
        </w:tc>
        <w:tc>
          <w:tcPr>
            <w:tcW w:w="259" w:type="pct"/>
          </w:tcPr>
          <w:p w14:paraId="5DE55D20" w14:textId="77777777" w:rsidR="007F0AD9" w:rsidRDefault="007F0AD9" w:rsidP="007F75DC">
            <w:pPr>
              <w:bidi/>
              <w:rPr>
                <w:rFonts w:ascii="Calibri" w:hAnsi="Calibri" w:cs="Calibri"/>
                <w:b/>
                <w:bCs/>
                <w:sz w:val="22"/>
                <w:szCs w:val="22"/>
                <w:rtl/>
                <w:lang w:bidi="ar-EG"/>
              </w:rPr>
            </w:pPr>
          </w:p>
        </w:tc>
        <w:tc>
          <w:tcPr>
            <w:tcW w:w="259" w:type="pct"/>
          </w:tcPr>
          <w:p w14:paraId="43328BD6" w14:textId="77777777" w:rsidR="007F0AD9" w:rsidRDefault="007F0AD9" w:rsidP="007F75DC">
            <w:pPr>
              <w:bidi/>
              <w:rPr>
                <w:rFonts w:ascii="Calibri" w:hAnsi="Calibri" w:cs="Calibri"/>
                <w:b/>
                <w:bCs/>
                <w:sz w:val="22"/>
                <w:szCs w:val="22"/>
                <w:rtl/>
                <w:lang w:bidi="ar-EG"/>
              </w:rPr>
            </w:pPr>
          </w:p>
        </w:tc>
        <w:tc>
          <w:tcPr>
            <w:tcW w:w="259" w:type="pct"/>
          </w:tcPr>
          <w:p w14:paraId="052B6A36" w14:textId="77777777" w:rsidR="007F0AD9" w:rsidRDefault="007F0AD9" w:rsidP="007F75DC">
            <w:pPr>
              <w:bidi/>
              <w:rPr>
                <w:rFonts w:ascii="Calibri" w:hAnsi="Calibri" w:cs="Calibri"/>
                <w:b/>
                <w:bCs/>
                <w:sz w:val="22"/>
                <w:szCs w:val="22"/>
                <w:rtl/>
                <w:lang w:bidi="ar-EG"/>
              </w:rPr>
            </w:pPr>
          </w:p>
        </w:tc>
        <w:tc>
          <w:tcPr>
            <w:tcW w:w="259" w:type="pct"/>
          </w:tcPr>
          <w:p w14:paraId="6D964872" w14:textId="77777777" w:rsidR="007F0AD9" w:rsidRDefault="007F0AD9" w:rsidP="007F75DC">
            <w:pPr>
              <w:bidi/>
              <w:rPr>
                <w:rFonts w:ascii="Calibri" w:hAnsi="Calibri" w:cs="Calibri"/>
                <w:b/>
                <w:bCs/>
                <w:sz w:val="22"/>
                <w:szCs w:val="22"/>
                <w:rtl/>
                <w:lang w:bidi="ar-EG"/>
              </w:rPr>
            </w:pPr>
          </w:p>
        </w:tc>
        <w:tc>
          <w:tcPr>
            <w:tcW w:w="916" w:type="pct"/>
          </w:tcPr>
          <w:p w14:paraId="39662B69" w14:textId="77777777" w:rsidR="007F0AD9" w:rsidRDefault="007F0AD9" w:rsidP="007F75DC">
            <w:pPr>
              <w:bidi/>
              <w:rPr>
                <w:rFonts w:ascii="Calibri" w:hAnsi="Calibri" w:cs="Calibri"/>
                <w:b/>
                <w:bCs/>
                <w:sz w:val="22"/>
                <w:szCs w:val="22"/>
                <w:rtl/>
                <w:lang w:bidi="ar-EG"/>
              </w:rPr>
            </w:pPr>
          </w:p>
        </w:tc>
      </w:tr>
      <w:tr w:rsidR="007F0AD9" w14:paraId="15185F30" w14:textId="77777777" w:rsidTr="00E278DC">
        <w:trPr>
          <w:trHeight w:val="1421"/>
        </w:trPr>
        <w:tc>
          <w:tcPr>
            <w:tcW w:w="311" w:type="pct"/>
            <w:vMerge/>
          </w:tcPr>
          <w:p w14:paraId="44A4107F" w14:textId="77777777" w:rsidR="007F0AD9" w:rsidRPr="00E278DC" w:rsidRDefault="007F0AD9" w:rsidP="00E278DC">
            <w:pPr>
              <w:bidi/>
              <w:jc w:val="center"/>
              <w:rPr>
                <w:b/>
                <w:bCs/>
                <w:rtl/>
              </w:rPr>
            </w:pPr>
          </w:p>
        </w:tc>
        <w:tc>
          <w:tcPr>
            <w:tcW w:w="685" w:type="pct"/>
            <w:vMerge/>
          </w:tcPr>
          <w:p w14:paraId="6519BE69" w14:textId="77777777" w:rsidR="007F0AD9" w:rsidRPr="00E278DC" w:rsidRDefault="007F0AD9" w:rsidP="007F75DC">
            <w:pPr>
              <w:bidi/>
              <w:rPr>
                <w:rFonts w:cstheme="minorHAnsi"/>
                <w:b/>
                <w:bCs/>
                <w:rtl/>
              </w:rPr>
            </w:pPr>
          </w:p>
        </w:tc>
        <w:tc>
          <w:tcPr>
            <w:tcW w:w="1791" w:type="pct"/>
          </w:tcPr>
          <w:p w14:paraId="27AAC007"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 xml:space="preserve">تحدد المؤسسة بصورة دورية الاحتياجات التدريبية لأعضاء الجهاز الإداري، وتبني على أساس ذلك خطتها التدريبية لكل فئة منهم، (بما في ذلك الدورات الخاصة بالتوعية بنظام ضمان الجودة والموضوعات ذات الصلة). </w:t>
            </w:r>
          </w:p>
        </w:tc>
        <w:tc>
          <w:tcPr>
            <w:tcW w:w="259" w:type="pct"/>
          </w:tcPr>
          <w:p w14:paraId="5C958603" w14:textId="77777777" w:rsidR="007F0AD9" w:rsidRDefault="007F0AD9" w:rsidP="007F75DC">
            <w:pPr>
              <w:bidi/>
              <w:rPr>
                <w:rFonts w:ascii="Calibri" w:hAnsi="Calibri" w:cs="Calibri"/>
                <w:b/>
                <w:bCs/>
                <w:sz w:val="22"/>
                <w:szCs w:val="22"/>
                <w:rtl/>
                <w:lang w:bidi="ar-EG"/>
              </w:rPr>
            </w:pPr>
          </w:p>
        </w:tc>
        <w:tc>
          <w:tcPr>
            <w:tcW w:w="259" w:type="pct"/>
          </w:tcPr>
          <w:p w14:paraId="6F430724" w14:textId="77777777" w:rsidR="007F0AD9" w:rsidRDefault="007F0AD9" w:rsidP="007F75DC">
            <w:pPr>
              <w:bidi/>
              <w:rPr>
                <w:rFonts w:ascii="Calibri" w:hAnsi="Calibri" w:cs="Calibri"/>
                <w:b/>
                <w:bCs/>
                <w:sz w:val="22"/>
                <w:szCs w:val="22"/>
                <w:rtl/>
                <w:lang w:bidi="ar-EG"/>
              </w:rPr>
            </w:pPr>
          </w:p>
        </w:tc>
        <w:tc>
          <w:tcPr>
            <w:tcW w:w="259" w:type="pct"/>
          </w:tcPr>
          <w:p w14:paraId="7975D90D" w14:textId="77777777" w:rsidR="007F0AD9" w:rsidRDefault="007F0AD9" w:rsidP="007F75DC">
            <w:pPr>
              <w:bidi/>
              <w:rPr>
                <w:rFonts w:ascii="Calibri" w:hAnsi="Calibri" w:cs="Calibri"/>
                <w:b/>
                <w:bCs/>
                <w:sz w:val="22"/>
                <w:szCs w:val="22"/>
                <w:rtl/>
                <w:lang w:bidi="ar-EG"/>
              </w:rPr>
            </w:pPr>
          </w:p>
        </w:tc>
        <w:tc>
          <w:tcPr>
            <w:tcW w:w="259" w:type="pct"/>
          </w:tcPr>
          <w:p w14:paraId="3914B3FF" w14:textId="77777777" w:rsidR="007F0AD9" w:rsidRDefault="007F0AD9" w:rsidP="007F75DC">
            <w:pPr>
              <w:bidi/>
              <w:rPr>
                <w:rFonts w:ascii="Calibri" w:hAnsi="Calibri" w:cs="Calibri"/>
                <w:b/>
                <w:bCs/>
                <w:sz w:val="22"/>
                <w:szCs w:val="22"/>
                <w:rtl/>
                <w:lang w:bidi="ar-EG"/>
              </w:rPr>
            </w:pPr>
          </w:p>
        </w:tc>
        <w:tc>
          <w:tcPr>
            <w:tcW w:w="259" w:type="pct"/>
          </w:tcPr>
          <w:p w14:paraId="6A4A033E" w14:textId="77777777" w:rsidR="007F0AD9" w:rsidRDefault="007F0AD9" w:rsidP="007F75DC">
            <w:pPr>
              <w:bidi/>
              <w:rPr>
                <w:rFonts w:ascii="Calibri" w:hAnsi="Calibri" w:cs="Calibri"/>
                <w:b/>
                <w:bCs/>
                <w:sz w:val="22"/>
                <w:szCs w:val="22"/>
                <w:rtl/>
                <w:lang w:bidi="ar-EG"/>
              </w:rPr>
            </w:pPr>
          </w:p>
        </w:tc>
        <w:tc>
          <w:tcPr>
            <w:tcW w:w="916" w:type="pct"/>
          </w:tcPr>
          <w:p w14:paraId="346B57E9" w14:textId="77777777" w:rsidR="007F0AD9" w:rsidRDefault="007F0AD9" w:rsidP="007F75DC">
            <w:pPr>
              <w:bidi/>
              <w:rPr>
                <w:rFonts w:ascii="Calibri" w:hAnsi="Calibri" w:cs="Calibri"/>
                <w:b/>
                <w:bCs/>
                <w:sz w:val="22"/>
                <w:szCs w:val="22"/>
                <w:rtl/>
                <w:lang w:bidi="ar-EG"/>
              </w:rPr>
            </w:pPr>
          </w:p>
        </w:tc>
      </w:tr>
      <w:tr w:rsidR="007F0AD9" w14:paraId="5F17C4AB" w14:textId="77777777" w:rsidTr="00E278DC">
        <w:trPr>
          <w:trHeight w:val="1259"/>
        </w:trPr>
        <w:tc>
          <w:tcPr>
            <w:tcW w:w="311" w:type="pct"/>
            <w:vMerge/>
            <w:tcBorders>
              <w:bottom w:val="single" w:sz="4" w:space="0" w:color="000000" w:themeColor="text1"/>
            </w:tcBorders>
          </w:tcPr>
          <w:p w14:paraId="63086A3C" w14:textId="77777777" w:rsidR="007F0AD9" w:rsidRPr="00E278DC" w:rsidRDefault="007F0AD9" w:rsidP="00E278DC">
            <w:pPr>
              <w:bidi/>
              <w:jc w:val="center"/>
              <w:rPr>
                <w:b/>
                <w:bCs/>
                <w:rtl/>
              </w:rPr>
            </w:pPr>
          </w:p>
        </w:tc>
        <w:tc>
          <w:tcPr>
            <w:tcW w:w="685" w:type="pct"/>
            <w:vMerge/>
            <w:tcBorders>
              <w:bottom w:val="single" w:sz="4" w:space="0" w:color="000000" w:themeColor="text1"/>
            </w:tcBorders>
          </w:tcPr>
          <w:p w14:paraId="54E069AB" w14:textId="77777777" w:rsidR="007F0AD9" w:rsidRPr="00E278DC" w:rsidRDefault="007F0AD9" w:rsidP="007F75DC">
            <w:pPr>
              <w:bidi/>
              <w:rPr>
                <w:rFonts w:cstheme="minorHAnsi"/>
                <w:b/>
                <w:bCs/>
                <w:rtl/>
              </w:rPr>
            </w:pPr>
          </w:p>
        </w:tc>
        <w:tc>
          <w:tcPr>
            <w:tcW w:w="1791" w:type="pct"/>
            <w:tcBorders>
              <w:bottom w:val="single" w:sz="4" w:space="0" w:color="000000" w:themeColor="text1"/>
            </w:tcBorders>
          </w:tcPr>
          <w:p w14:paraId="4042B836"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تُطبِّق المؤسسة آليات للتقيي</w:t>
            </w:r>
            <w:r w:rsidRPr="00E278DC">
              <w:rPr>
                <w:rFonts w:eastAsia="Times New Roman" w:cstheme="minorHAnsi" w:hint="eastAsia"/>
                <w:kern w:val="0"/>
                <w:sz w:val="22"/>
                <w:szCs w:val="22"/>
                <w:rtl/>
                <w:lang w:bidi="ar-EG"/>
                <w14:ligatures w14:val="none"/>
              </w:rPr>
              <w:t>م</w:t>
            </w:r>
            <w:r w:rsidRPr="00E278DC">
              <w:rPr>
                <w:rFonts w:eastAsia="Times New Roman" w:cstheme="minorHAnsi" w:hint="cs"/>
                <w:kern w:val="0"/>
                <w:sz w:val="22"/>
                <w:szCs w:val="22"/>
                <w:rtl/>
                <w:lang w:bidi="ar-EG"/>
                <w14:ligatures w14:val="none"/>
              </w:rPr>
              <w:t xml:space="preserve"> الدوري لأداء أعضاء الجهاز الإداري، ويتم إخطارهم بنتائج التقييم، وتُستخدم نتائج التقييم في تحسين الأداء</w:t>
            </w:r>
            <w:r w:rsidRPr="00E278DC">
              <w:rPr>
                <w:rFonts w:eastAsia="Times New Roman" w:cstheme="minorHAnsi"/>
                <w:kern w:val="0"/>
                <w:sz w:val="22"/>
                <w:szCs w:val="22"/>
                <w:rtl/>
                <w:lang w:bidi="ar-EG"/>
                <w14:ligatures w14:val="none"/>
              </w:rPr>
              <w:t xml:space="preserve"> ووضع برامج التدريب والتطوير</w:t>
            </w:r>
            <w:r w:rsidRPr="00E278DC">
              <w:rPr>
                <w:rFonts w:eastAsia="Times New Roman" w:cstheme="minorHAnsi" w:hint="cs"/>
                <w:kern w:val="0"/>
                <w:sz w:val="22"/>
                <w:szCs w:val="22"/>
                <w:rtl/>
                <w:lang w:bidi="ar-EG"/>
                <w14:ligatures w14:val="none"/>
              </w:rPr>
              <w:t>.</w:t>
            </w:r>
          </w:p>
        </w:tc>
        <w:tc>
          <w:tcPr>
            <w:tcW w:w="259" w:type="pct"/>
            <w:tcBorders>
              <w:bottom w:val="single" w:sz="4" w:space="0" w:color="000000" w:themeColor="text1"/>
            </w:tcBorders>
          </w:tcPr>
          <w:p w14:paraId="5AA1C974"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0BBA5F2E"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07E21ABE"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082892E4" w14:textId="77777777" w:rsidR="007F0AD9" w:rsidRDefault="007F0AD9" w:rsidP="007F75DC">
            <w:pPr>
              <w:bidi/>
              <w:rPr>
                <w:rFonts w:ascii="Calibri" w:hAnsi="Calibri" w:cs="Calibri"/>
                <w:b/>
                <w:bCs/>
                <w:sz w:val="22"/>
                <w:szCs w:val="22"/>
                <w:rtl/>
                <w:lang w:bidi="ar-EG"/>
              </w:rPr>
            </w:pPr>
          </w:p>
        </w:tc>
        <w:tc>
          <w:tcPr>
            <w:tcW w:w="259" w:type="pct"/>
            <w:tcBorders>
              <w:bottom w:val="single" w:sz="4" w:space="0" w:color="000000" w:themeColor="text1"/>
            </w:tcBorders>
          </w:tcPr>
          <w:p w14:paraId="1797DA38" w14:textId="77777777" w:rsidR="007F0AD9" w:rsidRDefault="007F0AD9" w:rsidP="007F75DC">
            <w:pPr>
              <w:bidi/>
              <w:rPr>
                <w:rFonts w:ascii="Calibri" w:hAnsi="Calibri" w:cs="Calibri"/>
                <w:b/>
                <w:bCs/>
                <w:sz w:val="22"/>
                <w:szCs w:val="22"/>
                <w:rtl/>
                <w:lang w:bidi="ar-EG"/>
              </w:rPr>
            </w:pPr>
          </w:p>
        </w:tc>
        <w:tc>
          <w:tcPr>
            <w:tcW w:w="916" w:type="pct"/>
            <w:tcBorders>
              <w:bottom w:val="single" w:sz="4" w:space="0" w:color="000000" w:themeColor="text1"/>
            </w:tcBorders>
          </w:tcPr>
          <w:p w14:paraId="379B6252" w14:textId="77777777" w:rsidR="007F0AD9" w:rsidRDefault="007F0AD9" w:rsidP="007F75DC">
            <w:pPr>
              <w:bidi/>
              <w:rPr>
                <w:rFonts w:ascii="Calibri" w:hAnsi="Calibri" w:cs="Calibri"/>
                <w:b/>
                <w:bCs/>
                <w:sz w:val="22"/>
                <w:szCs w:val="22"/>
                <w:rtl/>
                <w:lang w:bidi="ar-EG"/>
              </w:rPr>
            </w:pPr>
          </w:p>
        </w:tc>
      </w:tr>
      <w:tr w:rsidR="007F0AD9" w14:paraId="79D29372" w14:textId="77777777" w:rsidTr="00E278DC">
        <w:trPr>
          <w:trHeight w:val="791"/>
        </w:trPr>
        <w:tc>
          <w:tcPr>
            <w:tcW w:w="311" w:type="pct"/>
            <w:vMerge w:val="restart"/>
            <w:tcBorders>
              <w:top w:val="single" w:sz="4" w:space="0" w:color="000000" w:themeColor="text1"/>
            </w:tcBorders>
            <w:vAlign w:val="center"/>
          </w:tcPr>
          <w:p w14:paraId="2DE0CF01" w14:textId="77777777" w:rsidR="007F0AD9" w:rsidRPr="00E278DC" w:rsidRDefault="007F0AD9" w:rsidP="007F75DC">
            <w:pPr>
              <w:bidi/>
              <w:jc w:val="center"/>
              <w:rPr>
                <w:b/>
                <w:bCs/>
                <w:rtl/>
              </w:rPr>
            </w:pPr>
            <w:r w:rsidRPr="00E278DC">
              <w:rPr>
                <w:rFonts w:hint="cs"/>
                <w:b/>
                <w:bCs/>
                <w:rtl/>
              </w:rPr>
              <w:t>1-7</w:t>
            </w:r>
          </w:p>
        </w:tc>
        <w:tc>
          <w:tcPr>
            <w:tcW w:w="685" w:type="pct"/>
            <w:vMerge w:val="restart"/>
            <w:tcBorders>
              <w:top w:val="single" w:sz="4" w:space="0" w:color="000000" w:themeColor="text1"/>
            </w:tcBorders>
            <w:vAlign w:val="center"/>
          </w:tcPr>
          <w:p w14:paraId="24722F02" w14:textId="77777777" w:rsidR="007F0AD9" w:rsidRPr="00E278DC" w:rsidRDefault="007F0AD9" w:rsidP="00E278DC">
            <w:pPr>
              <w:bidi/>
              <w:rPr>
                <w:rFonts w:cstheme="minorHAnsi"/>
                <w:b/>
                <w:bCs/>
                <w:rtl/>
              </w:rPr>
            </w:pPr>
            <w:r w:rsidRPr="00E278DC">
              <w:rPr>
                <w:rFonts w:cstheme="minorHAnsi" w:hint="cs"/>
                <w:b/>
                <w:bCs/>
                <w:rtl/>
              </w:rPr>
              <w:t xml:space="preserve">تمتلك المؤسسة نظام بيانات ومعلومات </w:t>
            </w:r>
            <w:r w:rsidRPr="00E278DC">
              <w:rPr>
                <w:rFonts w:cstheme="minorHAnsi" w:hint="cs"/>
                <w:b/>
                <w:bCs/>
                <w:rtl/>
              </w:rPr>
              <w:lastRenderedPageBreak/>
              <w:t>موثقًا، تديره بشكل فعال وآمن يدعم اتخاذ القرار.</w:t>
            </w:r>
          </w:p>
        </w:tc>
        <w:tc>
          <w:tcPr>
            <w:tcW w:w="1791" w:type="pct"/>
            <w:tcBorders>
              <w:top w:val="single" w:sz="4" w:space="0" w:color="000000" w:themeColor="text1"/>
            </w:tcBorders>
          </w:tcPr>
          <w:p w14:paraId="4B822ACE"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lastRenderedPageBreak/>
              <w:t xml:space="preserve">لدى المؤسسة نظام معلومات موثق </w:t>
            </w:r>
            <w:r w:rsidRPr="00E278DC">
              <w:rPr>
                <w:rFonts w:eastAsia="Times New Roman" w:cstheme="minorHAnsi"/>
                <w:kern w:val="0"/>
                <w:sz w:val="22"/>
                <w:szCs w:val="22"/>
                <w:rtl/>
                <w:lang w:bidi="ar-EG"/>
                <w14:ligatures w14:val="none"/>
              </w:rPr>
              <w:t>ي</w:t>
            </w:r>
            <w:r w:rsidRPr="00E278DC">
              <w:rPr>
                <w:rFonts w:eastAsia="Times New Roman" w:cstheme="minorHAnsi" w:hint="cs"/>
                <w:kern w:val="0"/>
                <w:sz w:val="22"/>
                <w:szCs w:val="22"/>
                <w:rtl/>
                <w:lang w:bidi="ar-EG"/>
                <w14:ligatures w14:val="none"/>
              </w:rPr>
              <w:t>ُ</w:t>
            </w:r>
            <w:r w:rsidRPr="00E278DC">
              <w:rPr>
                <w:rFonts w:eastAsia="Times New Roman" w:cstheme="minorHAnsi"/>
                <w:kern w:val="0"/>
                <w:sz w:val="22"/>
                <w:szCs w:val="22"/>
                <w:rtl/>
                <w:lang w:bidi="ar-EG"/>
                <w14:ligatures w14:val="none"/>
              </w:rPr>
              <w:t xml:space="preserve">ستخدم لتنظيم وتخزين واسترجاع المعلومات بطريقة تضمن دقتها </w:t>
            </w:r>
            <w:r w:rsidRPr="00E278DC">
              <w:rPr>
                <w:rFonts w:eastAsia="Times New Roman" w:cstheme="minorHAnsi" w:hint="cs"/>
                <w:kern w:val="0"/>
                <w:sz w:val="22"/>
                <w:szCs w:val="22"/>
                <w:rtl/>
                <w:lang w:bidi="ar-EG"/>
                <w14:ligatures w14:val="none"/>
              </w:rPr>
              <w:t>و</w:t>
            </w:r>
            <w:r w:rsidRPr="00E278DC">
              <w:rPr>
                <w:rFonts w:eastAsia="Times New Roman" w:cstheme="minorHAnsi"/>
                <w:kern w:val="0"/>
                <w:sz w:val="22"/>
                <w:szCs w:val="22"/>
                <w:rtl/>
                <w:lang w:bidi="ar-EG"/>
                <w14:ligatures w14:val="none"/>
              </w:rPr>
              <w:t>توثيق</w:t>
            </w:r>
            <w:r w:rsidRPr="00E278DC">
              <w:rPr>
                <w:rFonts w:eastAsia="Times New Roman" w:cstheme="minorHAnsi" w:hint="cs"/>
                <w:kern w:val="0"/>
                <w:sz w:val="22"/>
                <w:szCs w:val="22"/>
                <w:rtl/>
                <w:lang w:bidi="ar-EG"/>
                <w14:ligatures w14:val="none"/>
              </w:rPr>
              <w:t>ها</w:t>
            </w:r>
            <w:r w:rsidRPr="00E278DC">
              <w:rPr>
                <w:rFonts w:eastAsia="Times New Roman" w:cstheme="minorHAnsi"/>
                <w:kern w:val="0"/>
                <w:sz w:val="22"/>
                <w:szCs w:val="22"/>
                <w:rtl/>
                <w:lang w:bidi="ar-EG"/>
                <w14:ligatures w14:val="none"/>
              </w:rPr>
              <w:t xml:space="preserve"> بشكل رسمي ومنظم.</w:t>
            </w:r>
            <w:r w:rsidRPr="00E278DC">
              <w:rPr>
                <w:rFonts w:eastAsia="Times New Roman" w:cstheme="minorHAnsi" w:hint="cs"/>
                <w:kern w:val="0"/>
                <w:sz w:val="22"/>
                <w:szCs w:val="22"/>
                <w:rtl/>
                <w:lang w:bidi="ar-EG"/>
                <w14:ligatures w14:val="none"/>
              </w:rPr>
              <w:t xml:space="preserve"> ويتضمن هذا النظام قواعد للبيانات والإحصاءات التي تغطي </w:t>
            </w:r>
            <w:r w:rsidRPr="00E278DC">
              <w:rPr>
                <w:rFonts w:eastAsia="Times New Roman" w:cstheme="minorHAnsi" w:hint="cs"/>
                <w:kern w:val="0"/>
                <w:sz w:val="22"/>
                <w:szCs w:val="22"/>
                <w:rtl/>
                <w:lang w:bidi="ar-EG"/>
                <w14:ligatures w14:val="none"/>
              </w:rPr>
              <w:lastRenderedPageBreak/>
              <w:t>العمليات الأساسية بالمؤسسة، ومنها على سبيل المثال: (القرارات، اللوائح، القوانين المنظمة للعمل، بيانات الطلاب، والعاملين، وأعضاء هيئة التدريس والهيئة المعاونة، بيانات الإمكانات والتجهيزات، نتائج التقييم والاختبارات، الإحصاءات، ....). وتُستخدم هذه المعلومات في دعم اتخاذ القرار والتحسين المستمر.</w:t>
            </w:r>
          </w:p>
        </w:tc>
        <w:tc>
          <w:tcPr>
            <w:tcW w:w="259" w:type="pct"/>
            <w:tcBorders>
              <w:top w:val="single" w:sz="4" w:space="0" w:color="000000" w:themeColor="text1"/>
            </w:tcBorders>
          </w:tcPr>
          <w:p w14:paraId="5BB0FAD3"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2F935043"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417AEB7D"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23A8E963" w14:textId="77777777" w:rsidR="007F0AD9" w:rsidRDefault="007F0AD9" w:rsidP="007F75DC">
            <w:pPr>
              <w:bidi/>
              <w:rPr>
                <w:rFonts w:ascii="Calibri" w:hAnsi="Calibri" w:cs="Calibri"/>
                <w:b/>
                <w:bCs/>
                <w:sz w:val="22"/>
                <w:szCs w:val="22"/>
                <w:rtl/>
                <w:lang w:bidi="ar-EG"/>
              </w:rPr>
            </w:pPr>
          </w:p>
        </w:tc>
        <w:tc>
          <w:tcPr>
            <w:tcW w:w="259" w:type="pct"/>
            <w:tcBorders>
              <w:top w:val="single" w:sz="4" w:space="0" w:color="000000" w:themeColor="text1"/>
            </w:tcBorders>
          </w:tcPr>
          <w:p w14:paraId="220E3FAD" w14:textId="77777777" w:rsidR="007F0AD9" w:rsidRDefault="007F0AD9" w:rsidP="007F75DC">
            <w:pPr>
              <w:bidi/>
              <w:rPr>
                <w:rFonts w:ascii="Calibri" w:hAnsi="Calibri" w:cs="Calibri"/>
                <w:b/>
                <w:bCs/>
                <w:sz w:val="22"/>
                <w:szCs w:val="22"/>
                <w:rtl/>
                <w:lang w:bidi="ar-EG"/>
              </w:rPr>
            </w:pPr>
          </w:p>
        </w:tc>
        <w:tc>
          <w:tcPr>
            <w:tcW w:w="916" w:type="pct"/>
            <w:tcBorders>
              <w:top w:val="single" w:sz="4" w:space="0" w:color="000000" w:themeColor="text1"/>
            </w:tcBorders>
          </w:tcPr>
          <w:p w14:paraId="17AD98FB" w14:textId="77777777" w:rsidR="007F0AD9" w:rsidRDefault="007F0AD9" w:rsidP="007F75DC">
            <w:pPr>
              <w:bidi/>
              <w:rPr>
                <w:rFonts w:ascii="Calibri" w:hAnsi="Calibri" w:cs="Calibri"/>
                <w:b/>
                <w:bCs/>
                <w:sz w:val="22"/>
                <w:szCs w:val="22"/>
                <w:rtl/>
                <w:lang w:bidi="ar-EG"/>
              </w:rPr>
            </w:pPr>
          </w:p>
        </w:tc>
      </w:tr>
      <w:tr w:rsidR="007F0AD9" w14:paraId="5CAC7F81" w14:textId="77777777" w:rsidTr="007F0AD9">
        <w:trPr>
          <w:trHeight w:val="701"/>
        </w:trPr>
        <w:tc>
          <w:tcPr>
            <w:tcW w:w="311" w:type="pct"/>
            <w:vMerge/>
            <w:vAlign w:val="center"/>
          </w:tcPr>
          <w:p w14:paraId="1E6F7A72" w14:textId="77777777" w:rsidR="007F0AD9" w:rsidRDefault="007F0AD9" w:rsidP="007F75DC">
            <w:pPr>
              <w:bidi/>
              <w:jc w:val="center"/>
              <w:rPr>
                <w:rFonts w:ascii="Calibri" w:hAnsi="Calibri" w:cs="Calibri"/>
                <w:b/>
                <w:bCs/>
                <w:sz w:val="22"/>
                <w:szCs w:val="22"/>
                <w:rtl/>
                <w:lang w:bidi="ar-EG"/>
              </w:rPr>
            </w:pPr>
          </w:p>
        </w:tc>
        <w:tc>
          <w:tcPr>
            <w:tcW w:w="685" w:type="pct"/>
            <w:vMerge/>
            <w:vAlign w:val="center"/>
          </w:tcPr>
          <w:p w14:paraId="35B92EF9" w14:textId="77777777" w:rsidR="007F0AD9" w:rsidRDefault="007F0AD9" w:rsidP="007F75DC">
            <w:pPr>
              <w:bidi/>
              <w:jc w:val="both"/>
              <w:rPr>
                <w:rFonts w:ascii="Calibri" w:hAnsi="Calibri" w:cs="Calibri"/>
                <w:b/>
                <w:bCs/>
                <w:sz w:val="22"/>
                <w:szCs w:val="22"/>
                <w:rtl/>
                <w:lang w:bidi="ar-EG"/>
              </w:rPr>
            </w:pPr>
          </w:p>
        </w:tc>
        <w:tc>
          <w:tcPr>
            <w:tcW w:w="1791" w:type="pct"/>
          </w:tcPr>
          <w:p w14:paraId="1C4BCBD8"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 xml:space="preserve">تُطبِّق المؤسسة </w:t>
            </w:r>
            <w:r w:rsidRPr="00E278DC">
              <w:rPr>
                <w:rFonts w:eastAsia="Times New Roman" w:cstheme="minorHAnsi"/>
                <w:kern w:val="0"/>
                <w:sz w:val="22"/>
                <w:szCs w:val="22"/>
                <w:rtl/>
                <w:lang w:bidi="ar-EG"/>
                <w14:ligatures w14:val="none"/>
              </w:rPr>
              <w:t xml:space="preserve">آليات حفظ وتأمين وحماية البيانات </w:t>
            </w:r>
            <w:r w:rsidRPr="00E278DC">
              <w:rPr>
                <w:rFonts w:eastAsia="Times New Roman" w:cstheme="minorHAnsi" w:hint="cs"/>
                <w:kern w:val="0"/>
                <w:sz w:val="22"/>
                <w:szCs w:val="22"/>
                <w:rtl/>
                <w:lang w:bidi="ar-EG"/>
                <w14:ligatures w14:val="none"/>
              </w:rPr>
              <w:t>و</w:t>
            </w:r>
            <w:r w:rsidRPr="00E278DC">
              <w:rPr>
                <w:rFonts w:eastAsia="Times New Roman" w:cstheme="minorHAnsi"/>
                <w:kern w:val="0"/>
                <w:sz w:val="22"/>
                <w:szCs w:val="22"/>
                <w:rtl/>
                <w:lang w:bidi="ar-EG"/>
                <w14:ligatures w14:val="none"/>
              </w:rPr>
              <w:t xml:space="preserve">المعلومات من </w:t>
            </w:r>
            <w:r w:rsidRPr="00E278DC">
              <w:rPr>
                <w:rFonts w:eastAsia="Times New Roman" w:cstheme="minorHAnsi" w:hint="cs"/>
                <w:kern w:val="0"/>
                <w:sz w:val="22"/>
                <w:szCs w:val="22"/>
                <w:rtl/>
                <w:lang w:bidi="ar-EG"/>
                <w14:ligatures w14:val="none"/>
              </w:rPr>
              <w:t>سوء الاستخدام أو الوصول غير المصرح به أو التعطيل أو الإتلاف، والتخلص منها بشكل مناسب.</w:t>
            </w:r>
          </w:p>
        </w:tc>
        <w:tc>
          <w:tcPr>
            <w:tcW w:w="259" w:type="pct"/>
          </w:tcPr>
          <w:p w14:paraId="22D7D897" w14:textId="77777777" w:rsidR="007F0AD9" w:rsidRDefault="007F0AD9" w:rsidP="007F75DC">
            <w:pPr>
              <w:bidi/>
              <w:rPr>
                <w:rFonts w:ascii="Calibri" w:hAnsi="Calibri" w:cs="Calibri"/>
                <w:b/>
                <w:bCs/>
                <w:sz w:val="22"/>
                <w:szCs w:val="22"/>
                <w:rtl/>
                <w:lang w:bidi="ar-EG"/>
              </w:rPr>
            </w:pPr>
          </w:p>
        </w:tc>
        <w:tc>
          <w:tcPr>
            <w:tcW w:w="259" w:type="pct"/>
          </w:tcPr>
          <w:p w14:paraId="4D9CD865" w14:textId="77777777" w:rsidR="007F0AD9" w:rsidRDefault="007F0AD9" w:rsidP="007F75DC">
            <w:pPr>
              <w:bidi/>
              <w:rPr>
                <w:rFonts w:ascii="Calibri" w:hAnsi="Calibri" w:cs="Calibri"/>
                <w:b/>
                <w:bCs/>
                <w:sz w:val="22"/>
                <w:szCs w:val="22"/>
                <w:rtl/>
                <w:lang w:bidi="ar-EG"/>
              </w:rPr>
            </w:pPr>
          </w:p>
        </w:tc>
        <w:tc>
          <w:tcPr>
            <w:tcW w:w="259" w:type="pct"/>
          </w:tcPr>
          <w:p w14:paraId="152675BB" w14:textId="77777777" w:rsidR="007F0AD9" w:rsidRDefault="007F0AD9" w:rsidP="007F75DC">
            <w:pPr>
              <w:bidi/>
              <w:rPr>
                <w:rFonts w:ascii="Calibri" w:hAnsi="Calibri" w:cs="Calibri"/>
                <w:b/>
                <w:bCs/>
                <w:sz w:val="22"/>
                <w:szCs w:val="22"/>
                <w:rtl/>
                <w:lang w:bidi="ar-EG"/>
              </w:rPr>
            </w:pPr>
          </w:p>
        </w:tc>
        <w:tc>
          <w:tcPr>
            <w:tcW w:w="259" w:type="pct"/>
          </w:tcPr>
          <w:p w14:paraId="7F7F5501" w14:textId="77777777" w:rsidR="007F0AD9" w:rsidRDefault="007F0AD9" w:rsidP="007F75DC">
            <w:pPr>
              <w:bidi/>
              <w:rPr>
                <w:rFonts w:ascii="Calibri" w:hAnsi="Calibri" w:cs="Calibri"/>
                <w:b/>
                <w:bCs/>
                <w:sz w:val="22"/>
                <w:szCs w:val="22"/>
                <w:rtl/>
                <w:lang w:bidi="ar-EG"/>
              </w:rPr>
            </w:pPr>
          </w:p>
        </w:tc>
        <w:tc>
          <w:tcPr>
            <w:tcW w:w="259" w:type="pct"/>
          </w:tcPr>
          <w:p w14:paraId="52ED11E8" w14:textId="77777777" w:rsidR="007F0AD9" w:rsidRDefault="007F0AD9" w:rsidP="007F75DC">
            <w:pPr>
              <w:bidi/>
              <w:rPr>
                <w:rFonts w:ascii="Calibri" w:hAnsi="Calibri" w:cs="Calibri"/>
                <w:b/>
                <w:bCs/>
                <w:sz w:val="22"/>
                <w:szCs w:val="22"/>
                <w:rtl/>
                <w:lang w:bidi="ar-EG"/>
              </w:rPr>
            </w:pPr>
          </w:p>
        </w:tc>
        <w:tc>
          <w:tcPr>
            <w:tcW w:w="916" w:type="pct"/>
          </w:tcPr>
          <w:p w14:paraId="6BD4C593" w14:textId="77777777" w:rsidR="007F0AD9" w:rsidRDefault="007F0AD9" w:rsidP="007F75DC">
            <w:pPr>
              <w:bidi/>
              <w:rPr>
                <w:rFonts w:ascii="Calibri" w:hAnsi="Calibri" w:cs="Calibri"/>
                <w:b/>
                <w:bCs/>
                <w:sz w:val="22"/>
                <w:szCs w:val="22"/>
                <w:rtl/>
                <w:lang w:bidi="ar-EG"/>
              </w:rPr>
            </w:pPr>
          </w:p>
        </w:tc>
      </w:tr>
      <w:tr w:rsidR="007F0AD9" w14:paraId="57C061B9" w14:textId="77777777" w:rsidTr="007F0AD9">
        <w:trPr>
          <w:trHeight w:val="1160"/>
        </w:trPr>
        <w:tc>
          <w:tcPr>
            <w:tcW w:w="311" w:type="pct"/>
            <w:vMerge/>
          </w:tcPr>
          <w:p w14:paraId="60A44F4E" w14:textId="77777777" w:rsidR="007F0AD9" w:rsidRDefault="007F0AD9" w:rsidP="007F75DC">
            <w:pPr>
              <w:bidi/>
              <w:rPr>
                <w:rFonts w:ascii="Calibri" w:hAnsi="Calibri" w:cs="Calibri"/>
                <w:b/>
                <w:bCs/>
                <w:sz w:val="22"/>
                <w:szCs w:val="22"/>
                <w:rtl/>
                <w:lang w:bidi="ar-EG"/>
              </w:rPr>
            </w:pPr>
          </w:p>
        </w:tc>
        <w:tc>
          <w:tcPr>
            <w:tcW w:w="685" w:type="pct"/>
            <w:vMerge/>
          </w:tcPr>
          <w:p w14:paraId="1A833C34" w14:textId="77777777" w:rsidR="007F0AD9" w:rsidRDefault="007F0AD9" w:rsidP="007F75DC">
            <w:pPr>
              <w:bidi/>
              <w:rPr>
                <w:rFonts w:ascii="Calibri" w:hAnsi="Calibri" w:cs="Calibri"/>
                <w:b/>
                <w:bCs/>
                <w:sz w:val="22"/>
                <w:szCs w:val="22"/>
                <w:rtl/>
                <w:lang w:bidi="ar-EG"/>
              </w:rPr>
            </w:pPr>
          </w:p>
        </w:tc>
        <w:tc>
          <w:tcPr>
            <w:tcW w:w="1791" w:type="pct"/>
          </w:tcPr>
          <w:p w14:paraId="37A95AB4" w14:textId="77777777" w:rsidR="007F0AD9" w:rsidRPr="00E278DC" w:rsidRDefault="007F0AD9" w:rsidP="00E278DC">
            <w:pPr>
              <w:pStyle w:val="ListParagraph"/>
              <w:numPr>
                <w:ilvl w:val="0"/>
                <w:numId w:val="44"/>
              </w:numPr>
              <w:bidi/>
              <w:ind w:left="170" w:hanging="170"/>
              <w:jc w:val="both"/>
              <w:rPr>
                <w:rFonts w:eastAsia="Times New Roman" w:cstheme="minorHAnsi"/>
                <w:kern w:val="0"/>
                <w:sz w:val="22"/>
                <w:szCs w:val="22"/>
                <w:rtl/>
                <w:lang w:bidi="ar-EG"/>
                <w14:ligatures w14:val="none"/>
              </w:rPr>
            </w:pPr>
            <w:r w:rsidRPr="00E278DC">
              <w:rPr>
                <w:rFonts w:eastAsia="Times New Roman" w:cstheme="minorHAnsi" w:hint="cs"/>
                <w:kern w:val="0"/>
                <w:sz w:val="22"/>
                <w:szCs w:val="22"/>
                <w:rtl/>
                <w:lang w:bidi="ar-EG"/>
                <w14:ligatures w14:val="none"/>
              </w:rPr>
              <w:t>تُطبِّق المؤسسة إجراءات دورية محددة لضمان مصداقية وحداثة جميع المعلومات والمواد المنشورة عنها سواء المطبوعة أو الإلكترونية، وتعمل على أن تكون المعلومات المُعلنة عنها شاملة وتغطي كافة أنشطتها.</w:t>
            </w:r>
          </w:p>
        </w:tc>
        <w:tc>
          <w:tcPr>
            <w:tcW w:w="259" w:type="pct"/>
          </w:tcPr>
          <w:p w14:paraId="77096DA0" w14:textId="77777777" w:rsidR="007F0AD9" w:rsidRDefault="007F0AD9" w:rsidP="007F75DC">
            <w:pPr>
              <w:bidi/>
              <w:rPr>
                <w:rFonts w:ascii="Calibri" w:hAnsi="Calibri" w:cs="Calibri"/>
                <w:b/>
                <w:bCs/>
                <w:sz w:val="22"/>
                <w:szCs w:val="22"/>
                <w:rtl/>
                <w:lang w:bidi="ar-EG"/>
              </w:rPr>
            </w:pPr>
          </w:p>
        </w:tc>
        <w:tc>
          <w:tcPr>
            <w:tcW w:w="259" w:type="pct"/>
          </w:tcPr>
          <w:p w14:paraId="3FBF82D8" w14:textId="77777777" w:rsidR="007F0AD9" w:rsidRDefault="007F0AD9" w:rsidP="007F75DC">
            <w:pPr>
              <w:bidi/>
              <w:rPr>
                <w:rFonts w:ascii="Calibri" w:hAnsi="Calibri" w:cs="Calibri"/>
                <w:b/>
                <w:bCs/>
                <w:sz w:val="22"/>
                <w:szCs w:val="22"/>
                <w:rtl/>
                <w:lang w:bidi="ar-EG"/>
              </w:rPr>
            </w:pPr>
          </w:p>
        </w:tc>
        <w:tc>
          <w:tcPr>
            <w:tcW w:w="259" w:type="pct"/>
          </w:tcPr>
          <w:p w14:paraId="310B6BB7" w14:textId="77777777" w:rsidR="007F0AD9" w:rsidRDefault="007F0AD9" w:rsidP="007F75DC">
            <w:pPr>
              <w:bidi/>
              <w:rPr>
                <w:rFonts w:ascii="Calibri" w:hAnsi="Calibri" w:cs="Calibri"/>
                <w:b/>
                <w:bCs/>
                <w:sz w:val="22"/>
                <w:szCs w:val="22"/>
                <w:rtl/>
                <w:lang w:bidi="ar-EG"/>
              </w:rPr>
            </w:pPr>
          </w:p>
        </w:tc>
        <w:tc>
          <w:tcPr>
            <w:tcW w:w="259" w:type="pct"/>
          </w:tcPr>
          <w:p w14:paraId="1E301DC1" w14:textId="77777777" w:rsidR="007F0AD9" w:rsidRDefault="007F0AD9" w:rsidP="007F75DC">
            <w:pPr>
              <w:bidi/>
              <w:rPr>
                <w:rFonts w:ascii="Calibri" w:hAnsi="Calibri" w:cs="Calibri"/>
                <w:b/>
                <w:bCs/>
                <w:sz w:val="22"/>
                <w:szCs w:val="22"/>
                <w:rtl/>
                <w:lang w:bidi="ar-EG"/>
              </w:rPr>
            </w:pPr>
          </w:p>
        </w:tc>
        <w:tc>
          <w:tcPr>
            <w:tcW w:w="259" w:type="pct"/>
          </w:tcPr>
          <w:p w14:paraId="36F23986" w14:textId="77777777" w:rsidR="007F0AD9" w:rsidRDefault="007F0AD9" w:rsidP="007F75DC">
            <w:pPr>
              <w:bidi/>
              <w:rPr>
                <w:rFonts w:ascii="Calibri" w:hAnsi="Calibri" w:cs="Calibri"/>
                <w:b/>
                <w:bCs/>
                <w:sz w:val="22"/>
                <w:szCs w:val="22"/>
                <w:rtl/>
                <w:lang w:bidi="ar-EG"/>
              </w:rPr>
            </w:pPr>
          </w:p>
        </w:tc>
        <w:tc>
          <w:tcPr>
            <w:tcW w:w="916" w:type="pct"/>
          </w:tcPr>
          <w:p w14:paraId="05959D4E" w14:textId="77777777" w:rsidR="007F0AD9" w:rsidRDefault="007F0AD9" w:rsidP="007F75DC">
            <w:pPr>
              <w:bidi/>
              <w:rPr>
                <w:rFonts w:ascii="Calibri" w:hAnsi="Calibri" w:cs="Calibri"/>
                <w:b/>
                <w:bCs/>
                <w:sz w:val="22"/>
                <w:szCs w:val="22"/>
                <w:rtl/>
                <w:lang w:bidi="ar-EG"/>
              </w:rPr>
            </w:pPr>
          </w:p>
        </w:tc>
      </w:tr>
    </w:tbl>
    <w:p w14:paraId="3AD56B1B" w14:textId="77777777" w:rsidR="00823A74" w:rsidRPr="00823A74" w:rsidRDefault="00823A74" w:rsidP="00682ADA">
      <w:pPr>
        <w:bidi/>
        <w:spacing w:after="0" w:line="240" w:lineRule="auto"/>
        <w:rPr>
          <w:rFonts w:ascii="Calibri" w:eastAsia="Calibri" w:hAnsi="Calibri" w:cs="Arial"/>
          <w:sz w:val="16"/>
          <w:szCs w:val="16"/>
          <w:rtl/>
          <w:lang w:bidi="ar-EG"/>
        </w:rPr>
      </w:pPr>
    </w:p>
    <w:p w14:paraId="3D17530F" w14:textId="76C7916B" w:rsidR="00B0502D" w:rsidRDefault="00B0502D" w:rsidP="00B0502D">
      <w:pPr>
        <w:bidi/>
        <w:spacing w:after="0" w:line="240" w:lineRule="auto"/>
        <w:rPr>
          <w:rFonts w:ascii="Calibri" w:eastAsia="Calibri" w:hAnsi="Calibri" w:cs="Arial"/>
          <w:sz w:val="16"/>
          <w:szCs w:val="16"/>
          <w:rtl/>
          <w:lang w:bidi="ar-EG"/>
        </w:rPr>
      </w:pPr>
    </w:p>
    <w:tbl>
      <w:tblPr>
        <w:tblStyle w:val="TableGrid"/>
        <w:bidiVisual/>
        <w:tblW w:w="5386" w:type="pct"/>
        <w:tblInd w:w="-41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9712"/>
      </w:tblGrid>
      <w:tr w:rsidR="00533138" w:rsidRPr="00823A74" w14:paraId="4948E669" w14:textId="77777777" w:rsidTr="007F75DC">
        <w:trPr>
          <w:trHeight w:val="469"/>
        </w:trPr>
        <w:tc>
          <w:tcPr>
            <w:tcW w:w="5000" w:type="pct"/>
            <w:shd w:val="clear" w:color="auto" w:fill="FFF2CC" w:themeFill="accent4" w:themeFillTint="33"/>
            <w:vAlign w:val="center"/>
          </w:tcPr>
          <w:p w14:paraId="42DA3C52" w14:textId="4D2F4228" w:rsidR="00533138" w:rsidRPr="00922864" w:rsidRDefault="00533138" w:rsidP="00533138">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B0502D" w:rsidRPr="00823A74" w14:paraId="5FB7C993" w14:textId="77777777" w:rsidTr="00B0502D">
        <w:trPr>
          <w:trHeight w:val="2350"/>
        </w:trPr>
        <w:tc>
          <w:tcPr>
            <w:tcW w:w="5000" w:type="pct"/>
          </w:tcPr>
          <w:p w14:paraId="609BB30B" w14:textId="77777777" w:rsidR="00533138" w:rsidRPr="00765147" w:rsidRDefault="00533138" w:rsidP="00533138">
            <w:pPr>
              <w:pStyle w:val="ListParagraph"/>
              <w:numPr>
                <w:ilvl w:val="0"/>
                <w:numId w:val="42"/>
              </w:numPr>
              <w:bidi/>
              <w:spacing w:after="120" w:line="276" w:lineRule="auto"/>
              <w:contextualSpacing w:val="0"/>
              <w:rPr>
                <w:rFonts w:cstheme="minorHAnsi"/>
                <w:b/>
                <w:bCs/>
                <w:lang w:bidi="ar-EG"/>
              </w:rPr>
            </w:pPr>
            <w:r w:rsidRPr="00765147">
              <w:rPr>
                <w:rFonts w:cstheme="minorHAnsi" w:hint="cs"/>
                <w:b/>
                <w:bCs/>
                <w:rtl/>
                <w:lang w:bidi="ar-EG"/>
              </w:rPr>
              <w:t>وثيقة رؤية ورسالة المؤسسة</w:t>
            </w:r>
            <w:r>
              <w:rPr>
                <w:rFonts w:cstheme="minorHAnsi" w:hint="cs"/>
                <w:b/>
                <w:bCs/>
                <w:rtl/>
                <w:lang w:bidi="ar-EG"/>
              </w:rPr>
              <w:t>.</w:t>
            </w:r>
          </w:p>
          <w:p w14:paraId="5030A4F5" w14:textId="77777777" w:rsidR="00533138" w:rsidRDefault="00533138" w:rsidP="00533138">
            <w:pPr>
              <w:pStyle w:val="ListParagraph"/>
              <w:numPr>
                <w:ilvl w:val="0"/>
                <w:numId w:val="42"/>
              </w:numPr>
              <w:bidi/>
              <w:spacing w:after="120" w:line="276" w:lineRule="auto"/>
              <w:contextualSpacing w:val="0"/>
              <w:rPr>
                <w:rFonts w:cstheme="minorHAnsi"/>
                <w:b/>
                <w:bCs/>
                <w:lang w:bidi="ar-EG"/>
              </w:rPr>
            </w:pPr>
            <w:r w:rsidRPr="00765147">
              <w:rPr>
                <w:rFonts w:cstheme="minorHAnsi" w:hint="cs"/>
                <w:b/>
                <w:bCs/>
                <w:rtl/>
                <w:lang w:bidi="ar-EG"/>
              </w:rPr>
              <w:t>أهداف المؤسسة، والخطة التنفيذية لتحقيق الأهداف</w:t>
            </w:r>
            <w:r>
              <w:rPr>
                <w:rFonts w:cstheme="minorHAnsi" w:hint="cs"/>
                <w:b/>
                <w:bCs/>
                <w:rtl/>
                <w:lang w:bidi="ar-EG"/>
              </w:rPr>
              <w:t>.</w:t>
            </w:r>
          </w:p>
          <w:p w14:paraId="151DDD27" w14:textId="77777777" w:rsidR="00533138" w:rsidRPr="00533138" w:rsidRDefault="00533138" w:rsidP="00533138">
            <w:pPr>
              <w:pStyle w:val="ListParagraph"/>
              <w:numPr>
                <w:ilvl w:val="0"/>
                <w:numId w:val="42"/>
              </w:numPr>
              <w:bidi/>
              <w:spacing w:after="120" w:line="276" w:lineRule="auto"/>
              <w:contextualSpacing w:val="0"/>
              <w:rPr>
                <w:rFonts w:cstheme="minorHAnsi"/>
                <w:b/>
                <w:bCs/>
                <w:lang w:bidi="ar-EG"/>
              </w:rPr>
            </w:pPr>
            <w:r w:rsidRPr="00533138">
              <w:rPr>
                <w:rFonts w:cstheme="minorHAnsi"/>
                <w:b/>
                <w:bCs/>
                <w:rtl/>
                <w:lang w:bidi="ar-EG"/>
              </w:rPr>
              <w:t>الهيكل التنظيمي للمؤسسة (موضح به كافة الوحدات/ الأقسام/ الإدارات المستحدثة- إن وجدت)</w:t>
            </w:r>
          </w:p>
          <w:p w14:paraId="11B6B0F2" w14:textId="77777777" w:rsidR="00533138" w:rsidRPr="00387DFF" w:rsidRDefault="00533138" w:rsidP="00533138">
            <w:pPr>
              <w:pStyle w:val="ListParagraph"/>
              <w:numPr>
                <w:ilvl w:val="0"/>
                <w:numId w:val="42"/>
              </w:numPr>
              <w:bidi/>
              <w:spacing w:after="120" w:line="276" w:lineRule="auto"/>
              <w:contextualSpacing w:val="0"/>
              <w:rPr>
                <w:rFonts w:cstheme="minorHAnsi"/>
                <w:b/>
                <w:bCs/>
                <w:rtl/>
                <w:lang w:bidi="ar-EG"/>
              </w:rPr>
            </w:pPr>
            <w:r w:rsidRPr="00387DFF">
              <w:rPr>
                <w:rFonts w:cstheme="minorHAnsi"/>
                <w:b/>
                <w:bCs/>
                <w:rtl/>
                <w:lang w:bidi="ar-EG"/>
              </w:rPr>
              <w:t xml:space="preserve">قائمة الدورات التدريبية المنفذة بالفعل لتنمية قدرات القيادات </w:t>
            </w:r>
            <w:r>
              <w:rPr>
                <w:rFonts w:cstheme="minorHAnsi" w:hint="cs"/>
                <w:b/>
                <w:bCs/>
                <w:rtl/>
                <w:lang w:bidi="ar-EG"/>
              </w:rPr>
              <w:t>(</w:t>
            </w:r>
            <w:r w:rsidRPr="00387DFF">
              <w:rPr>
                <w:rFonts w:cstheme="minorHAnsi"/>
                <w:b/>
                <w:bCs/>
                <w:rtl/>
                <w:lang w:bidi="ar-EG"/>
              </w:rPr>
              <w:t>محدد بها عدد المتدربين والتوقيت</w:t>
            </w:r>
            <w:r>
              <w:rPr>
                <w:rFonts w:cstheme="minorHAnsi" w:hint="cs"/>
                <w:b/>
                <w:bCs/>
                <w:rtl/>
                <w:lang w:bidi="ar-EG"/>
              </w:rPr>
              <w:t>).</w:t>
            </w:r>
          </w:p>
          <w:p w14:paraId="63A8D664" w14:textId="77777777" w:rsidR="00533138" w:rsidRPr="00533138" w:rsidRDefault="00533138" w:rsidP="00533138">
            <w:pPr>
              <w:pStyle w:val="ListParagraph"/>
              <w:numPr>
                <w:ilvl w:val="0"/>
                <w:numId w:val="42"/>
              </w:numPr>
              <w:bidi/>
              <w:spacing w:after="120" w:line="276" w:lineRule="auto"/>
              <w:contextualSpacing w:val="0"/>
              <w:rPr>
                <w:rFonts w:cstheme="minorHAnsi"/>
                <w:b/>
                <w:bCs/>
                <w:lang w:bidi="ar-EG"/>
              </w:rPr>
            </w:pPr>
            <w:r w:rsidRPr="00533138">
              <w:rPr>
                <w:rFonts w:cstheme="minorHAnsi"/>
                <w:b/>
                <w:bCs/>
                <w:rtl/>
                <w:lang w:bidi="ar-EG"/>
              </w:rPr>
              <w:t>آلية اختيار القيادات الأكاديمية والإدارية بالمؤسسة.</w:t>
            </w:r>
          </w:p>
          <w:p w14:paraId="3CB19BB4" w14:textId="3BC195C4" w:rsidR="00533138" w:rsidRPr="00533138" w:rsidRDefault="00533138" w:rsidP="00533138">
            <w:pPr>
              <w:pStyle w:val="ListParagraph"/>
              <w:numPr>
                <w:ilvl w:val="0"/>
                <w:numId w:val="42"/>
              </w:numPr>
              <w:bidi/>
              <w:spacing w:after="120" w:line="276" w:lineRule="auto"/>
              <w:contextualSpacing w:val="0"/>
              <w:rPr>
                <w:rFonts w:cstheme="minorHAnsi"/>
                <w:b/>
                <w:bCs/>
                <w:rtl/>
                <w:lang w:bidi="ar-EG"/>
              </w:rPr>
            </w:pPr>
            <w:r w:rsidRPr="00533138">
              <w:rPr>
                <w:rFonts w:cstheme="minorHAnsi"/>
                <w:b/>
                <w:bCs/>
                <w:rtl/>
                <w:lang w:bidi="ar-EG"/>
              </w:rPr>
              <w:t xml:space="preserve">بيان بأعداد الجهاز الإداري موزع على الأقسام/ الإدارات وموضح به الأعداد </w:t>
            </w:r>
            <w:r>
              <w:rPr>
                <w:rFonts w:cstheme="minorHAnsi" w:hint="cs"/>
                <w:b/>
                <w:bCs/>
                <w:rtl/>
                <w:lang w:bidi="ar-EG"/>
              </w:rPr>
              <w:t>والحالة الوظيفية</w:t>
            </w:r>
            <w:r w:rsidR="00171465">
              <w:rPr>
                <w:rFonts w:cstheme="minorHAnsi" w:hint="cs"/>
                <w:b/>
                <w:bCs/>
                <w:rtl/>
                <w:lang w:bidi="ar-EG"/>
              </w:rPr>
              <w:t xml:space="preserve"> </w:t>
            </w:r>
            <w:r w:rsidR="00171465">
              <w:rPr>
                <w:rFonts w:cstheme="minorHAnsi"/>
                <w:b/>
                <w:bCs/>
                <w:rtl/>
                <w:lang w:bidi="ar-EG"/>
              </w:rPr>
              <w:t>–</w:t>
            </w:r>
            <w:r w:rsidR="00171465">
              <w:rPr>
                <w:rFonts w:cstheme="minorHAnsi" w:hint="cs"/>
                <w:b/>
                <w:bCs/>
                <w:rtl/>
                <w:lang w:bidi="ar-EG"/>
              </w:rPr>
              <w:t xml:space="preserve"> جدول (</w:t>
            </w:r>
            <w:r w:rsidR="00F5662E">
              <w:rPr>
                <w:rFonts w:cstheme="minorHAnsi" w:hint="cs"/>
                <w:b/>
                <w:bCs/>
                <w:rtl/>
                <w:lang w:bidi="ar-EG"/>
              </w:rPr>
              <w:t>1-1</w:t>
            </w:r>
            <w:r w:rsidR="00171465">
              <w:rPr>
                <w:rFonts w:cstheme="minorHAnsi" w:hint="cs"/>
                <w:b/>
                <w:bCs/>
                <w:rtl/>
                <w:lang w:bidi="ar-EG"/>
              </w:rPr>
              <w:t>)</w:t>
            </w:r>
            <w:r w:rsidRPr="00533138">
              <w:rPr>
                <w:rFonts w:cstheme="minorHAnsi"/>
                <w:b/>
                <w:bCs/>
                <w:rtl/>
                <w:lang w:bidi="ar-EG"/>
              </w:rPr>
              <w:t>.</w:t>
            </w:r>
          </w:p>
          <w:p w14:paraId="04AF1486" w14:textId="77777777" w:rsidR="00533138" w:rsidRPr="00533138" w:rsidRDefault="00533138" w:rsidP="00533138">
            <w:pPr>
              <w:pStyle w:val="ListParagraph"/>
              <w:numPr>
                <w:ilvl w:val="0"/>
                <w:numId w:val="42"/>
              </w:numPr>
              <w:bidi/>
              <w:spacing w:after="120" w:line="276" w:lineRule="auto"/>
              <w:contextualSpacing w:val="0"/>
              <w:rPr>
                <w:rFonts w:cstheme="minorHAnsi"/>
                <w:b/>
                <w:bCs/>
                <w:lang w:bidi="ar-EG"/>
              </w:rPr>
            </w:pPr>
            <w:r w:rsidRPr="00533138">
              <w:rPr>
                <w:rFonts w:cstheme="minorHAnsi"/>
                <w:b/>
                <w:bCs/>
                <w:rtl/>
                <w:lang w:bidi="ar-EG"/>
              </w:rPr>
              <w:t>قائمة بدورات التدريب والتوعية التي تمت لأعضاء الجهاز الإداري (خلال فترة إعداد الدراسة الذاتية).</w:t>
            </w:r>
          </w:p>
          <w:p w14:paraId="4BB2FAC6" w14:textId="77777777" w:rsidR="00533138" w:rsidRPr="00533138" w:rsidRDefault="00533138" w:rsidP="00533138">
            <w:pPr>
              <w:pStyle w:val="ListParagraph"/>
              <w:numPr>
                <w:ilvl w:val="0"/>
                <w:numId w:val="42"/>
              </w:numPr>
              <w:bidi/>
              <w:spacing w:after="120" w:line="276" w:lineRule="auto"/>
              <w:contextualSpacing w:val="0"/>
              <w:rPr>
                <w:rFonts w:cstheme="minorHAnsi"/>
                <w:b/>
                <w:bCs/>
                <w:lang w:bidi="ar-EG"/>
              </w:rPr>
            </w:pPr>
            <w:r w:rsidRPr="00533138">
              <w:rPr>
                <w:rFonts w:cstheme="minorHAnsi" w:hint="cs"/>
                <w:b/>
                <w:bCs/>
                <w:rtl/>
                <w:lang w:bidi="ar-EG"/>
              </w:rPr>
              <w:t>نموذج تقييم أداء العاملين.</w:t>
            </w:r>
          </w:p>
          <w:p w14:paraId="36907A7C" w14:textId="23C7A14B" w:rsidR="00364D70" w:rsidRPr="00171465" w:rsidRDefault="00533138" w:rsidP="00171465">
            <w:pPr>
              <w:pStyle w:val="ListParagraph"/>
              <w:numPr>
                <w:ilvl w:val="0"/>
                <w:numId w:val="42"/>
              </w:numPr>
              <w:bidi/>
              <w:spacing w:after="120" w:line="276" w:lineRule="auto"/>
              <w:contextualSpacing w:val="0"/>
              <w:rPr>
                <w:rFonts w:cstheme="minorHAnsi"/>
                <w:b/>
                <w:bCs/>
                <w:rtl/>
                <w:lang w:bidi="ar-EG"/>
              </w:rPr>
            </w:pPr>
            <w:r w:rsidRPr="00533138">
              <w:rPr>
                <w:rFonts w:cstheme="minorHAnsi"/>
                <w:b/>
                <w:bCs/>
                <w:rtl/>
                <w:lang w:bidi="ar-EG"/>
              </w:rPr>
              <w:t>الميثاق الأخلاقي/ آليات تفعيل الأخلاقيات المهنية.</w:t>
            </w:r>
          </w:p>
        </w:tc>
      </w:tr>
    </w:tbl>
    <w:p w14:paraId="34DC2960" w14:textId="77777777" w:rsidR="00823A74" w:rsidRDefault="00823A74" w:rsidP="00682ADA">
      <w:pPr>
        <w:bidi/>
        <w:spacing w:after="0" w:line="240" w:lineRule="auto"/>
        <w:rPr>
          <w:rFonts w:ascii="Calibri" w:eastAsia="Calibri" w:hAnsi="Calibri" w:cs="Arial"/>
          <w:sz w:val="16"/>
          <w:szCs w:val="16"/>
          <w:rtl/>
        </w:rPr>
      </w:pPr>
    </w:p>
    <w:p w14:paraId="437CA5AA" w14:textId="58DF708B" w:rsidR="00171465" w:rsidRPr="00171465" w:rsidRDefault="00171465" w:rsidP="00171465">
      <w:pPr>
        <w:bidi/>
        <w:spacing w:after="120"/>
        <w:ind w:left="-424"/>
        <w:rPr>
          <w:rFonts w:ascii="Calibri" w:hAnsi="Calibri" w:cs="Calibri"/>
          <w:b/>
          <w:bCs/>
          <w:lang w:bidi="ar-EG"/>
        </w:rPr>
      </w:pPr>
      <w:r w:rsidRPr="00171465">
        <w:rPr>
          <w:rFonts w:ascii="Calibri" w:hAnsi="Calibri" w:cs="Calibri" w:hint="cs"/>
          <w:b/>
          <w:bCs/>
          <w:rtl/>
          <w:lang w:bidi="ar-EG"/>
        </w:rPr>
        <w:t>جدول (</w:t>
      </w:r>
      <w:r w:rsidR="00F5662E">
        <w:rPr>
          <w:rFonts w:ascii="Calibri" w:hAnsi="Calibri" w:cs="Calibri" w:hint="cs"/>
          <w:b/>
          <w:bCs/>
          <w:rtl/>
          <w:lang w:bidi="ar-EG"/>
        </w:rPr>
        <w:t>1-1</w:t>
      </w:r>
      <w:r w:rsidRPr="00171465">
        <w:rPr>
          <w:rFonts w:ascii="Calibri" w:hAnsi="Calibri" w:cs="Calibri" w:hint="cs"/>
          <w:b/>
          <w:bCs/>
          <w:rtl/>
          <w:lang w:bidi="ar-EG"/>
        </w:rPr>
        <w:t>): الجهاز الإداري</w:t>
      </w:r>
    </w:p>
    <w:tbl>
      <w:tblPr>
        <w:tblStyle w:val="TableGrid"/>
        <w:bidiVisual/>
        <w:tblW w:w="9820" w:type="dxa"/>
        <w:tblInd w:w="-502"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Look w:val="04A0" w:firstRow="1" w:lastRow="0" w:firstColumn="1" w:lastColumn="0" w:noHBand="0" w:noVBand="1"/>
      </w:tblPr>
      <w:tblGrid>
        <w:gridCol w:w="3760"/>
        <w:gridCol w:w="1138"/>
        <w:gridCol w:w="2461"/>
        <w:gridCol w:w="2461"/>
      </w:tblGrid>
      <w:tr w:rsidR="00171465" w14:paraId="72824D11" w14:textId="77777777" w:rsidTr="00171465">
        <w:tc>
          <w:tcPr>
            <w:tcW w:w="3760" w:type="dxa"/>
            <w:vMerge w:val="restart"/>
            <w:shd w:val="clear" w:color="auto" w:fill="FFF2CC" w:themeFill="accent4" w:themeFillTint="33"/>
            <w:vAlign w:val="center"/>
          </w:tcPr>
          <w:p w14:paraId="1FEC3DDB" w14:textId="77777777" w:rsidR="00171465" w:rsidRDefault="00171465"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الوظيفة</w:t>
            </w:r>
          </w:p>
        </w:tc>
        <w:tc>
          <w:tcPr>
            <w:tcW w:w="1138" w:type="dxa"/>
            <w:vMerge w:val="restart"/>
            <w:shd w:val="clear" w:color="auto" w:fill="FFF2CC" w:themeFill="accent4" w:themeFillTint="33"/>
            <w:vAlign w:val="center"/>
          </w:tcPr>
          <w:p w14:paraId="450DBEE5" w14:textId="77777777" w:rsidR="00171465" w:rsidRDefault="00171465"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العدد</w:t>
            </w:r>
          </w:p>
        </w:tc>
        <w:tc>
          <w:tcPr>
            <w:tcW w:w="4922" w:type="dxa"/>
            <w:gridSpan w:val="2"/>
            <w:shd w:val="clear" w:color="auto" w:fill="FFF2CC" w:themeFill="accent4" w:themeFillTint="33"/>
            <w:vAlign w:val="center"/>
          </w:tcPr>
          <w:p w14:paraId="3B6123D8" w14:textId="77777777" w:rsidR="00171465" w:rsidRDefault="00171465"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الحالة الوظيفية</w:t>
            </w:r>
          </w:p>
        </w:tc>
      </w:tr>
      <w:tr w:rsidR="00171465" w14:paraId="22E410F2" w14:textId="77777777" w:rsidTr="00171465">
        <w:trPr>
          <w:trHeight w:val="359"/>
        </w:trPr>
        <w:tc>
          <w:tcPr>
            <w:tcW w:w="3760" w:type="dxa"/>
            <w:vMerge/>
            <w:shd w:val="clear" w:color="auto" w:fill="FFF2CC" w:themeFill="accent4" w:themeFillTint="33"/>
          </w:tcPr>
          <w:p w14:paraId="0BD37D4A" w14:textId="77777777" w:rsidR="00171465" w:rsidRDefault="00171465" w:rsidP="007F75DC">
            <w:pPr>
              <w:bidi/>
              <w:spacing w:after="120"/>
              <w:jc w:val="center"/>
              <w:rPr>
                <w:rFonts w:ascii="Calibri" w:hAnsi="Calibri" w:cs="Calibri"/>
                <w:b/>
                <w:bCs/>
                <w:sz w:val="22"/>
                <w:szCs w:val="22"/>
                <w:rtl/>
                <w:lang w:bidi="ar-EG"/>
              </w:rPr>
            </w:pPr>
          </w:p>
        </w:tc>
        <w:tc>
          <w:tcPr>
            <w:tcW w:w="1138" w:type="dxa"/>
            <w:vMerge/>
            <w:shd w:val="clear" w:color="auto" w:fill="FFF2CC" w:themeFill="accent4" w:themeFillTint="33"/>
          </w:tcPr>
          <w:p w14:paraId="4B7A39F4" w14:textId="77777777" w:rsidR="00171465" w:rsidRDefault="00171465" w:rsidP="007F75DC">
            <w:pPr>
              <w:bidi/>
              <w:spacing w:after="120"/>
              <w:jc w:val="center"/>
              <w:rPr>
                <w:rFonts w:ascii="Calibri" w:hAnsi="Calibri" w:cs="Calibri"/>
                <w:b/>
                <w:bCs/>
                <w:sz w:val="22"/>
                <w:szCs w:val="22"/>
                <w:rtl/>
                <w:lang w:bidi="ar-EG"/>
              </w:rPr>
            </w:pPr>
          </w:p>
        </w:tc>
        <w:tc>
          <w:tcPr>
            <w:tcW w:w="2461" w:type="dxa"/>
            <w:shd w:val="clear" w:color="auto" w:fill="FFF2CC" w:themeFill="accent4" w:themeFillTint="33"/>
          </w:tcPr>
          <w:p w14:paraId="2B0E16B7" w14:textId="77777777" w:rsidR="00171465" w:rsidRDefault="00171465" w:rsidP="007F75DC">
            <w:pPr>
              <w:bidi/>
              <w:spacing w:after="120"/>
              <w:jc w:val="center"/>
              <w:rPr>
                <w:rFonts w:ascii="Calibri" w:hAnsi="Calibri" w:cs="Calibri"/>
                <w:b/>
                <w:bCs/>
                <w:sz w:val="22"/>
                <w:szCs w:val="22"/>
                <w:rtl/>
                <w:lang w:bidi="ar-EG"/>
              </w:rPr>
            </w:pPr>
            <w:r>
              <w:rPr>
                <w:rFonts w:ascii="Calibri" w:hAnsi="Calibri" w:cs="Calibri" w:hint="cs"/>
                <w:b/>
                <w:bCs/>
                <w:sz w:val="22"/>
                <w:szCs w:val="22"/>
                <w:rtl/>
                <w:lang w:bidi="ar-EG"/>
              </w:rPr>
              <w:t>معين</w:t>
            </w:r>
          </w:p>
        </w:tc>
        <w:tc>
          <w:tcPr>
            <w:tcW w:w="2461" w:type="dxa"/>
            <w:shd w:val="clear" w:color="auto" w:fill="FFF2CC" w:themeFill="accent4" w:themeFillTint="33"/>
          </w:tcPr>
          <w:p w14:paraId="568A327C" w14:textId="77777777" w:rsidR="00171465" w:rsidRDefault="00171465" w:rsidP="007F75DC">
            <w:pPr>
              <w:bidi/>
              <w:spacing w:after="120"/>
              <w:jc w:val="center"/>
              <w:rPr>
                <w:rFonts w:ascii="Calibri" w:hAnsi="Calibri" w:cs="Calibri"/>
                <w:b/>
                <w:bCs/>
                <w:sz w:val="22"/>
                <w:szCs w:val="22"/>
                <w:rtl/>
                <w:lang w:bidi="ar-EG"/>
              </w:rPr>
            </w:pPr>
            <w:r>
              <w:rPr>
                <w:rFonts w:ascii="Calibri" w:hAnsi="Calibri" w:cs="Calibri" w:hint="cs"/>
                <w:b/>
                <w:bCs/>
                <w:sz w:val="22"/>
                <w:szCs w:val="22"/>
                <w:rtl/>
                <w:lang w:bidi="ar-EG"/>
              </w:rPr>
              <w:t>مؤقت (معار/ منتدب)</w:t>
            </w:r>
          </w:p>
        </w:tc>
      </w:tr>
      <w:tr w:rsidR="00171465" w14:paraId="4424534A" w14:textId="77777777" w:rsidTr="00171465">
        <w:tc>
          <w:tcPr>
            <w:tcW w:w="3760" w:type="dxa"/>
          </w:tcPr>
          <w:p w14:paraId="7DEB670F" w14:textId="77777777" w:rsidR="00171465" w:rsidRPr="004E7B3A" w:rsidRDefault="00171465" w:rsidP="007F75DC">
            <w:pPr>
              <w:bidi/>
              <w:rPr>
                <w:rFonts w:ascii="Calibri" w:hAnsi="Calibri" w:cs="Calibri"/>
                <w:sz w:val="22"/>
                <w:szCs w:val="22"/>
                <w:rtl/>
                <w:lang w:bidi="ar-EG"/>
              </w:rPr>
            </w:pPr>
            <w:r w:rsidRPr="004E7B3A">
              <w:rPr>
                <w:rFonts w:ascii="Calibri" w:hAnsi="Calibri" w:cs="Calibri" w:hint="cs"/>
                <w:sz w:val="22"/>
                <w:szCs w:val="22"/>
                <w:rtl/>
                <w:lang w:bidi="ar-EG"/>
              </w:rPr>
              <w:t>مدير إدارة</w:t>
            </w:r>
          </w:p>
        </w:tc>
        <w:tc>
          <w:tcPr>
            <w:tcW w:w="1138" w:type="dxa"/>
          </w:tcPr>
          <w:p w14:paraId="4ADD9F7D" w14:textId="77777777" w:rsidR="00171465" w:rsidRDefault="00171465" w:rsidP="007F75DC">
            <w:pPr>
              <w:bidi/>
              <w:rPr>
                <w:rFonts w:ascii="Calibri" w:hAnsi="Calibri" w:cs="Calibri"/>
                <w:b/>
                <w:bCs/>
                <w:sz w:val="22"/>
                <w:szCs w:val="22"/>
                <w:rtl/>
                <w:lang w:bidi="ar-EG"/>
              </w:rPr>
            </w:pPr>
          </w:p>
        </w:tc>
        <w:tc>
          <w:tcPr>
            <w:tcW w:w="2461" w:type="dxa"/>
          </w:tcPr>
          <w:p w14:paraId="333C4DC3" w14:textId="77777777" w:rsidR="00171465" w:rsidRDefault="00171465" w:rsidP="007F75DC">
            <w:pPr>
              <w:bidi/>
              <w:rPr>
                <w:rFonts w:ascii="Calibri" w:hAnsi="Calibri" w:cs="Calibri"/>
                <w:b/>
                <w:bCs/>
                <w:sz w:val="22"/>
                <w:szCs w:val="22"/>
                <w:rtl/>
                <w:lang w:bidi="ar-EG"/>
              </w:rPr>
            </w:pPr>
          </w:p>
        </w:tc>
        <w:tc>
          <w:tcPr>
            <w:tcW w:w="2461" w:type="dxa"/>
          </w:tcPr>
          <w:p w14:paraId="2B7FF307" w14:textId="77777777" w:rsidR="00171465" w:rsidRDefault="00171465" w:rsidP="007F75DC">
            <w:pPr>
              <w:bidi/>
              <w:rPr>
                <w:rFonts w:ascii="Calibri" w:hAnsi="Calibri" w:cs="Calibri"/>
                <w:b/>
                <w:bCs/>
                <w:sz w:val="22"/>
                <w:szCs w:val="22"/>
                <w:rtl/>
                <w:lang w:bidi="ar-EG"/>
              </w:rPr>
            </w:pPr>
          </w:p>
        </w:tc>
      </w:tr>
      <w:tr w:rsidR="00171465" w14:paraId="314A1855" w14:textId="77777777" w:rsidTr="00171465">
        <w:tc>
          <w:tcPr>
            <w:tcW w:w="3760" w:type="dxa"/>
          </w:tcPr>
          <w:p w14:paraId="409C115A" w14:textId="77777777" w:rsidR="00171465" w:rsidRPr="004E7B3A" w:rsidRDefault="00171465" w:rsidP="007F75DC">
            <w:pPr>
              <w:bidi/>
              <w:rPr>
                <w:rFonts w:ascii="Calibri" w:hAnsi="Calibri" w:cs="Calibri"/>
                <w:sz w:val="22"/>
                <w:szCs w:val="22"/>
                <w:rtl/>
                <w:lang w:bidi="ar-EG"/>
              </w:rPr>
            </w:pPr>
            <w:r w:rsidRPr="004E7B3A">
              <w:rPr>
                <w:rFonts w:ascii="Calibri" w:hAnsi="Calibri" w:cs="Calibri" w:hint="cs"/>
                <w:sz w:val="22"/>
                <w:szCs w:val="22"/>
                <w:rtl/>
                <w:lang w:bidi="ar-EG"/>
              </w:rPr>
              <w:t>الموظفين</w:t>
            </w:r>
          </w:p>
        </w:tc>
        <w:tc>
          <w:tcPr>
            <w:tcW w:w="1138" w:type="dxa"/>
          </w:tcPr>
          <w:p w14:paraId="3E5290DF" w14:textId="77777777" w:rsidR="00171465" w:rsidRDefault="00171465" w:rsidP="007F75DC">
            <w:pPr>
              <w:bidi/>
              <w:rPr>
                <w:rFonts w:ascii="Calibri" w:hAnsi="Calibri" w:cs="Calibri"/>
                <w:b/>
                <w:bCs/>
                <w:sz w:val="22"/>
                <w:szCs w:val="22"/>
                <w:rtl/>
                <w:lang w:bidi="ar-EG"/>
              </w:rPr>
            </w:pPr>
          </w:p>
        </w:tc>
        <w:tc>
          <w:tcPr>
            <w:tcW w:w="2461" w:type="dxa"/>
          </w:tcPr>
          <w:p w14:paraId="008C996D" w14:textId="77777777" w:rsidR="00171465" w:rsidRDefault="00171465" w:rsidP="007F75DC">
            <w:pPr>
              <w:bidi/>
              <w:rPr>
                <w:rFonts w:ascii="Calibri" w:hAnsi="Calibri" w:cs="Calibri"/>
                <w:b/>
                <w:bCs/>
                <w:sz w:val="22"/>
                <w:szCs w:val="22"/>
                <w:rtl/>
                <w:lang w:bidi="ar-EG"/>
              </w:rPr>
            </w:pPr>
          </w:p>
        </w:tc>
        <w:tc>
          <w:tcPr>
            <w:tcW w:w="2461" w:type="dxa"/>
          </w:tcPr>
          <w:p w14:paraId="2CE698FB" w14:textId="77777777" w:rsidR="00171465" w:rsidRDefault="00171465" w:rsidP="007F75DC">
            <w:pPr>
              <w:bidi/>
              <w:rPr>
                <w:rFonts w:ascii="Calibri" w:hAnsi="Calibri" w:cs="Calibri"/>
                <w:b/>
                <w:bCs/>
                <w:sz w:val="22"/>
                <w:szCs w:val="22"/>
                <w:rtl/>
                <w:lang w:bidi="ar-EG"/>
              </w:rPr>
            </w:pPr>
          </w:p>
        </w:tc>
      </w:tr>
      <w:tr w:rsidR="00171465" w14:paraId="089AFD3A" w14:textId="77777777" w:rsidTr="00171465">
        <w:tc>
          <w:tcPr>
            <w:tcW w:w="3760" w:type="dxa"/>
          </w:tcPr>
          <w:p w14:paraId="02944A4D" w14:textId="77777777" w:rsidR="00171465" w:rsidRPr="004E7B3A" w:rsidRDefault="00171465" w:rsidP="007F75DC">
            <w:pPr>
              <w:bidi/>
              <w:rPr>
                <w:rFonts w:ascii="Calibri" w:hAnsi="Calibri" w:cs="Calibri"/>
                <w:sz w:val="22"/>
                <w:szCs w:val="22"/>
                <w:rtl/>
                <w:lang w:bidi="ar-EG"/>
              </w:rPr>
            </w:pPr>
            <w:r w:rsidRPr="004E7B3A">
              <w:rPr>
                <w:rFonts w:ascii="Calibri" w:hAnsi="Calibri" w:cs="Calibri" w:hint="cs"/>
                <w:sz w:val="22"/>
                <w:szCs w:val="22"/>
                <w:rtl/>
                <w:lang w:bidi="ar-EG"/>
              </w:rPr>
              <w:t>فنيين/ أمناء معامل</w:t>
            </w:r>
          </w:p>
        </w:tc>
        <w:tc>
          <w:tcPr>
            <w:tcW w:w="1138" w:type="dxa"/>
          </w:tcPr>
          <w:p w14:paraId="0DF32226" w14:textId="77777777" w:rsidR="00171465" w:rsidRDefault="00171465" w:rsidP="007F75DC">
            <w:pPr>
              <w:bidi/>
              <w:rPr>
                <w:rFonts w:ascii="Calibri" w:hAnsi="Calibri" w:cs="Calibri"/>
                <w:b/>
                <w:bCs/>
                <w:sz w:val="22"/>
                <w:szCs w:val="22"/>
                <w:rtl/>
                <w:lang w:bidi="ar-EG"/>
              </w:rPr>
            </w:pPr>
          </w:p>
        </w:tc>
        <w:tc>
          <w:tcPr>
            <w:tcW w:w="2461" w:type="dxa"/>
          </w:tcPr>
          <w:p w14:paraId="4371CBCC" w14:textId="77777777" w:rsidR="00171465" w:rsidRDefault="00171465" w:rsidP="007F75DC">
            <w:pPr>
              <w:bidi/>
              <w:rPr>
                <w:rFonts w:ascii="Calibri" w:hAnsi="Calibri" w:cs="Calibri"/>
                <w:b/>
                <w:bCs/>
                <w:sz w:val="22"/>
                <w:szCs w:val="22"/>
                <w:rtl/>
                <w:lang w:bidi="ar-EG"/>
              </w:rPr>
            </w:pPr>
          </w:p>
        </w:tc>
        <w:tc>
          <w:tcPr>
            <w:tcW w:w="2461" w:type="dxa"/>
          </w:tcPr>
          <w:p w14:paraId="7FA4203B" w14:textId="77777777" w:rsidR="00171465" w:rsidRDefault="00171465" w:rsidP="007F75DC">
            <w:pPr>
              <w:bidi/>
              <w:rPr>
                <w:rFonts w:ascii="Calibri" w:hAnsi="Calibri" w:cs="Calibri"/>
                <w:b/>
                <w:bCs/>
                <w:sz w:val="22"/>
                <w:szCs w:val="22"/>
                <w:rtl/>
                <w:lang w:bidi="ar-EG"/>
              </w:rPr>
            </w:pPr>
          </w:p>
        </w:tc>
      </w:tr>
      <w:tr w:rsidR="00171465" w14:paraId="69DD3FBB" w14:textId="77777777" w:rsidTr="00171465">
        <w:tc>
          <w:tcPr>
            <w:tcW w:w="3760" w:type="dxa"/>
          </w:tcPr>
          <w:p w14:paraId="3CF1405C" w14:textId="77777777" w:rsidR="00171465" w:rsidRPr="004E7B3A" w:rsidRDefault="00171465" w:rsidP="007F75DC">
            <w:pPr>
              <w:bidi/>
              <w:rPr>
                <w:rFonts w:ascii="Calibri" w:hAnsi="Calibri" w:cs="Calibri"/>
                <w:sz w:val="22"/>
                <w:szCs w:val="22"/>
                <w:rtl/>
                <w:lang w:bidi="ar-EG"/>
              </w:rPr>
            </w:pPr>
            <w:r w:rsidRPr="004E7B3A">
              <w:rPr>
                <w:rFonts w:ascii="Calibri" w:hAnsi="Calibri" w:cs="Calibri" w:hint="cs"/>
                <w:sz w:val="22"/>
                <w:szCs w:val="22"/>
                <w:rtl/>
                <w:lang w:bidi="ar-EG"/>
              </w:rPr>
              <w:t>الخدمات المعاونة</w:t>
            </w:r>
          </w:p>
        </w:tc>
        <w:tc>
          <w:tcPr>
            <w:tcW w:w="1138" w:type="dxa"/>
          </w:tcPr>
          <w:p w14:paraId="0E3EDC4C" w14:textId="77777777" w:rsidR="00171465" w:rsidRDefault="00171465" w:rsidP="007F75DC">
            <w:pPr>
              <w:bidi/>
              <w:rPr>
                <w:rFonts w:ascii="Calibri" w:hAnsi="Calibri" w:cs="Calibri"/>
                <w:b/>
                <w:bCs/>
                <w:sz w:val="22"/>
                <w:szCs w:val="22"/>
                <w:rtl/>
                <w:lang w:bidi="ar-EG"/>
              </w:rPr>
            </w:pPr>
          </w:p>
        </w:tc>
        <w:tc>
          <w:tcPr>
            <w:tcW w:w="2461" w:type="dxa"/>
          </w:tcPr>
          <w:p w14:paraId="1C95FF0B" w14:textId="77777777" w:rsidR="00171465" w:rsidRDefault="00171465" w:rsidP="007F75DC">
            <w:pPr>
              <w:bidi/>
              <w:rPr>
                <w:rFonts w:ascii="Calibri" w:hAnsi="Calibri" w:cs="Calibri"/>
                <w:b/>
                <w:bCs/>
                <w:sz w:val="22"/>
                <w:szCs w:val="22"/>
                <w:rtl/>
                <w:lang w:bidi="ar-EG"/>
              </w:rPr>
            </w:pPr>
          </w:p>
        </w:tc>
        <w:tc>
          <w:tcPr>
            <w:tcW w:w="2461" w:type="dxa"/>
          </w:tcPr>
          <w:p w14:paraId="4165FBA6" w14:textId="77777777" w:rsidR="00171465" w:rsidRDefault="00171465" w:rsidP="007F75DC">
            <w:pPr>
              <w:bidi/>
              <w:rPr>
                <w:rFonts w:ascii="Calibri" w:hAnsi="Calibri" w:cs="Calibri"/>
                <w:b/>
                <w:bCs/>
                <w:sz w:val="22"/>
                <w:szCs w:val="22"/>
                <w:rtl/>
                <w:lang w:bidi="ar-EG"/>
              </w:rPr>
            </w:pPr>
          </w:p>
        </w:tc>
      </w:tr>
      <w:tr w:rsidR="00171465" w14:paraId="3B523857" w14:textId="77777777" w:rsidTr="00171465">
        <w:tc>
          <w:tcPr>
            <w:tcW w:w="3760" w:type="dxa"/>
          </w:tcPr>
          <w:p w14:paraId="67E2E709" w14:textId="77777777" w:rsidR="00171465" w:rsidRPr="004E7B3A" w:rsidRDefault="00171465" w:rsidP="007F75DC">
            <w:pPr>
              <w:bidi/>
              <w:rPr>
                <w:rFonts w:ascii="Calibri" w:hAnsi="Calibri" w:cs="Calibri"/>
                <w:sz w:val="22"/>
                <w:szCs w:val="22"/>
                <w:rtl/>
                <w:lang w:bidi="ar-EG"/>
              </w:rPr>
            </w:pPr>
            <w:r w:rsidRPr="004E7B3A">
              <w:rPr>
                <w:rFonts w:ascii="Calibri" w:hAnsi="Calibri" w:cs="Calibri" w:hint="cs"/>
                <w:sz w:val="22"/>
                <w:szCs w:val="22"/>
                <w:rtl/>
                <w:lang w:bidi="ar-EG"/>
              </w:rPr>
              <w:t>أخرى (تذكر)</w:t>
            </w:r>
          </w:p>
        </w:tc>
        <w:tc>
          <w:tcPr>
            <w:tcW w:w="1138" w:type="dxa"/>
          </w:tcPr>
          <w:p w14:paraId="06C63903" w14:textId="77777777" w:rsidR="00171465" w:rsidRDefault="00171465" w:rsidP="007F75DC">
            <w:pPr>
              <w:bidi/>
              <w:rPr>
                <w:rFonts w:ascii="Calibri" w:hAnsi="Calibri" w:cs="Calibri"/>
                <w:b/>
                <w:bCs/>
                <w:sz w:val="22"/>
                <w:szCs w:val="22"/>
                <w:rtl/>
                <w:lang w:bidi="ar-EG"/>
              </w:rPr>
            </w:pPr>
          </w:p>
        </w:tc>
        <w:tc>
          <w:tcPr>
            <w:tcW w:w="2461" w:type="dxa"/>
          </w:tcPr>
          <w:p w14:paraId="7D85DB6A" w14:textId="77777777" w:rsidR="00171465" w:rsidRDefault="00171465" w:rsidP="007F75DC">
            <w:pPr>
              <w:bidi/>
              <w:rPr>
                <w:rFonts w:ascii="Calibri" w:hAnsi="Calibri" w:cs="Calibri"/>
                <w:b/>
                <w:bCs/>
                <w:sz w:val="22"/>
                <w:szCs w:val="22"/>
                <w:rtl/>
                <w:lang w:bidi="ar-EG"/>
              </w:rPr>
            </w:pPr>
          </w:p>
        </w:tc>
        <w:tc>
          <w:tcPr>
            <w:tcW w:w="2461" w:type="dxa"/>
          </w:tcPr>
          <w:p w14:paraId="133F5B9C" w14:textId="77777777" w:rsidR="00171465" w:rsidRDefault="00171465" w:rsidP="007F75DC">
            <w:pPr>
              <w:bidi/>
              <w:rPr>
                <w:rFonts w:ascii="Calibri" w:hAnsi="Calibri" w:cs="Calibri"/>
                <w:b/>
                <w:bCs/>
                <w:sz w:val="22"/>
                <w:szCs w:val="22"/>
                <w:rtl/>
                <w:lang w:bidi="ar-EG"/>
              </w:rPr>
            </w:pPr>
          </w:p>
        </w:tc>
      </w:tr>
    </w:tbl>
    <w:p w14:paraId="1C2E8030" w14:textId="77777777" w:rsidR="00171465" w:rsidRDefault="00171465" w:rsidP="00171465">
      <w:pPr>
        <w:bidi/>
        <w:spacing w:after="0" w:line="240" w:lineRule="auto"/>
        <w:rPr>
          <w:rFonts w:ascii="Calibri" w:eastAsia="Calibri" w:hAnsi="Calibri" w:cs="Arial"/>
          <w:sz w:val="16"/>
          <w:szCs w:val="16"/>
          <w:rtl/>
        </w:rPr>
      </w:pPr>
    </w:p>
    <w:p w14:paraId="292A2BCC" w14:textId="77777777" w:rsidR="00171465" w:rsidRDefault="00171465" w:rsidP="00171465">
      <w:pPr>
        <w:bidi/>
        <w:spacing w:after="0" w:line="240" w:lineRule="auto"/>
        <w:rPr>
          <w:rFonts w:ascii="Calibri" w:eastAsia="Calibri" w:hAnsi="Calibri" w:cs="Arial"/>
          <w:sz w:val="16"/>
          <w:szCs w:val="16"/>
        </w:rPr>
      </w:pPr>
    </w:p>
    <w:tbl>
      <w:tblPr>
        <w:tblStyle w:val="TableGrid"/>
        <w:bidiVisual/>
        <w:tblW w:w="9737" w:type="dxa"/>
        <w:tblInd w:w="-519"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868"/>
        <w:gridCol w:w="4869"/>
      </w:tblGrid>
      <w:tr w:rsidR="007C161F" w:rsidRPr="00823A74" w14:paraId="06ACA9A4" w14:textId="77777777" w:rsidTr="00171465">
        <w:trPr>
          <w:trHeight w:val="338"/>
        </w:trPr>
        <w:tc>
          <w:tcPr>
            <w:tcW w:w="4868" w:type="dxa"/>
            <w:shd w:val="clear" w:color="auto" w:fill="FFF2CC" w:themeFill="accent4" w:themeFillTint="33"/>
          </w:tcPr>
          <w:bookmarkEnd w:id="2"/>
          <w:p w14:paraId="173D730D" w14:textId="77777777" w:rsidR="007C161F" w:rsidRPr="0056519F" w:rsidRDefault="007C161F" w:rsidP="007F75DC">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869" w:type="dxa"/>
            <w:shd w:val="clear" w:color="auto" w:fill="FFF2CC" w:themeFill="accent4" w:themeFillTint="33"/>
          </w:tcPr>
          <w:p w14:paraId="2B73706C" w14:textId="77777777" w:rsidR="007C161F" w:rsidRPr="0056519F" w:rsidRDefault="007C161F" w:rsidP="007F75DC">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7C161F" w:rsidRPr="00823A74" w14:paraId="0E2C247E" w14:textId="77777777" w:rsidTr="004B118B">
        <w:trPr>
          <w:trHeight w:val="3405"/>
        </w:trPr>
        <w:tc>
          <w:tcPr>
            <w:tcW w:w="4868" w:type="dxa"/>
          </w:tcPr>
          <w:p w14:paraId="28F4BA38" w14:textId="77777777" w:rsidR="007C161F" w:rsidRDefault="007C161F" w:rsidP="007F75DC">
            <w:pPr>
              <w:tabs>
                <w:tab w:val="right" w:pos="9604"/>
              </w:tabs>
              <w:bidi/>
              <w:ind w:right="-360"/>
              <w:jc w:val="both"/>
              <w:rPr>
                <w:rFonts w:ascii="Calibri" w:hAnsi="Calibri" w:cs="Calibri"/>
                <w:b/>
                <w:bCs/>
                <w:u w:val="single"/>
                <w:rtl/>
                <w:lang w:bidi="ar-EG"/>
              </w:rPr>
            </w:pPr>
          </w:p>
          <w:p w14:paraId="4F98AE51" w14:textId="77777777" w:rsidR="007C161F" w:rsidRDefault="007C161F" w:rsidP="007F75DC">
            <w:pPr>
              <w:tabs>
                <w:tab w:val="right" w:pos="9604"/>
              </w:tabs>
              <w:bidi/>
              <w:ind w:right="-360"/>
              <w:jc w:val="both"/>
              <w:rPr>
                <w:rFonts w:ascii="Calibri" w:hAnsi="Calibri" w:cs="Calibri"/>
                <w:b/>
                <w:bCs/>
                <w:u w:val="single"/>
                <w:rtl/>
                <w:lang w:bidi="ar-EG"/>
              </w:rPr>
            </w:pPr>
          </w:p>
          <w:p w14:paraId="2F642734" w14:textId="77777777" w:rsidR="007C161F" w:rsidRDefault="007C161F" w:rsidP="007F75DC">
            <w:pPr>
              <w:tabs>
                <w:tab w:val="right" w:pos="9604"/>
              </w:tabs>
              <w:bidi/>
              <w:ind w:right="-360"/>
              <w:jc w:val="both"/>
              <w:rPr>
                <w:rFonts w:ascii="Calibri" w:hAnsi="Calibri" w:cs="Calibri"/>
                <w:b/>
                <w:bCs/>
                <w:u w:val="single"/>
                <w:rtl/>
                <w:lang w:bidi="ar-EG"/>
              </w:rPr>
            </w:pPr>
          </w:p>
          <w:p w14:paraId="3040BE33" w14:textId="77777777" w:rsidR="007C161F" w:rsidRDefault="007C161F" w:rsidP="007F75DC">
            <w:pPr>
              <w:tabs>
                <w:tab w:val="right" w:pos="9604"/>
              </w:tabs>
              <w:bidi/>
              <w:ind w:right="-360"/>
              <w:jc w:val="both"/>
              <w:rPr>
                <w:rFonts w:ascii="Calibri" w:hAnsi="Calibri" w:cs="Calibri"/>
                <w:b/>
                <w:bCs/>
                <w:u w:val="single"/>
                <w:rtl/>
                <w:lang w:bidi="ar-EG"/>
              </w:rPr>
            </w:pPr>
          </w:p>
          <w:p w14:paraId="66AD4705" w14:textId="77777777" w:rsidR="007C161F" w:rsidRPr="00823A74" w:rsidRDefault="007C161F" w:rsidP="007F75DC">
            <w:pPr>
              <w:tabs>
                <w:tab w:val="right" w:pos="9604"/>
              </w:tabs>
              <w:bidi/>
              <w:ind w:right="-360"/>
              <w:jc w:val="both"/>
              <w:rPr>
                <w:rFonts w:ascii="Calibri" w:hAnsi="Calibri" w:cs="Calibri"/>
                <w:b/>
                <w:bCs/>
                <w:u w:val="single"/>
                <w:rtl/>
                <w:lang w:bidi="ar-EG"/>
              </w:rPr>
            </w:pPr>
          </w:p>
        </w:tc>
        <w:tc>
          <w:tcPr>
            <w:tcW w:w="4869" w:type="dxa"/>
          </w:tcPr>
          <w:p w14:paraId="208A7105" w14:textId="77777777" w:rsidR="007C161F" w:rsidRPr="00823A74" w:rsidRDefault="007C161F" w:rsidP="007F75DC">
            <w:pPr>
              <w:tabs>
                <w:tab w:val="right" w:pos="9604"/>
              </w:tabs>
              <w:bidi/>
              <w:ind w:right="-360"/>
              <w:jc w:val="both"/>
              <w:rPr>
                <w:rFonts w:ascii="Calibri" w:hAnsi="Calibri" w:cs="Calibri"/>
                <w:b/>
                <w:bCs/>
                <w:u w:val="single"/>
                <w:rtl/>
                <w:lang w:bidi="ar-EG"/>
              </w:rPr>
            </w:pPr>
          </w:p>
          <w:p w14:paraId="7A1E9D5C" w14:textId="77777777" w:rsidR="007C161F" w:rsidRPr="00823A74" w:rsidRDefault="007C161F" w:rsidP="007F75DC">
            <w:pPr>
              <w:tabs>
                <w:tab w:val="right" w:pos="9604"/>
              </w:tabs>
              <w:bidi/>
              <w:ind w:right="-360"/>
              <w:jc w:val="both"/>
              <w:rPr>
                <w:rFonts w:ascii="Calibri" w:hAnsi="Calibri" w:cs="Calibri"/>
                <w:b/>
                <w:bCs/>
                <w:u w:val="single"/>
                <w:rtl/>
                <w:lang w:bidi="ar-EG"/>
              </w:rPr>
            </w:pPr>
          </w:p>
          <w:p w14:paraId="0387DCBE" w14:textId="77777777" w:rsidR="007C161F" w:rsidRPr="00823A74" w:rsidRDefault="007C161F" w:rsidP="007F75DC">
            <w:pPr>
              <w:tabs>
                <w:tab w:val="right" w:pos="9604"/>
              </w:tabs>
              <w:bidi/>
              <w:ind w:right="-360"/>
              <w:jc w:val="both"/>
              <w:rPr>
                <w:rFonts w:ascii="Calibri" w:hAnsi="Calibri" w:cs="Calibri"/>
                <w:b/>
                <w:bCs/>
                <w:u w:val="single"/>
                <w:rtl/>
                <w:lang w:bidi="ar-EG"/>
              </w:rPr>
            </w:pPr>
          </w:p>
        </w:tc>
      </w:tr>
    </w:tbl>
    <w:p w14:paraId="450CB984" w14:textId="61782CBE" w:rsidR="00171465" w:rsidRDefault="00171465">
      <w:pPr>
        <w:bidi/>
        <w:rPr>
          <w:rtl/>
        </w:rPr>
      </w:pPr>
    </w:p>
    <w:p w14:paraId="5A595E5F" w14:textId="77777777" w:rsidR="00171465" w:rsidRDefault="00171465">
      <w:pPr>
        <w:rPr>
          <w:rtl/>
        </w:rPr>
      </w:pPr>
      <w:r>
        <w:rPr>
          <w:rtl/>
        </w:rPr>
        <w:br w:type="page"/>
      </w:r>
    </w:p>
    <w:tbl>
      <w:tblPr>
        <w:tblStyle w:val="TableGrid"/>
        <w:bidiVisual/>
        <w:tblW w:w="9747" w:type="dxa"/>
        <w:tblInd w:w="-466"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47"/>
      </w:tblGrid>
      <w:tr w:rsidR="0024413B" w14:paraId="12A250E0" w14:textId="77777777" w:rsidTr="00171465">
        <w:tc>
          <w:tcPr>
            <w:tcW w:w="9747" w:type="dxa"/>
          </w:tcPr>
          <w:p w14:paraId="7D957CDB" w14:textId="3474292E" w:rsidR="0024413B" w:rsidRPr="00C347EA" w:rsidRDefault="00051575" w:rsidP="007C161F">
            <w:pPr>
              <w:pStyle w:val="NoSpacing"/>
              <w:bidi/>
              <w:ind w:right="170"/>
              <w:rPr>
                <w:rFonts w:ascii="Calibri" w:hAnsi="Calibri" w:cs="Calibri"/>
                <w:b/>
                <w:bCs/>
                <w:sz w:val="32"/>
                <w:szCs w:val="32"/>
                <w:rtl/>
                <w:lang w:bidi="ar-EG"/>
              </w:rPr>
            </w:pPr>
            <w:bookmarkStart w:id="3" w:name="_Hlk214895973"/>
            <w:r w:rsidRPr="00534B27">
              <w:rPr>
                <w:rFonts w:ascii="Calibri" w:eastAsia="Times New Roman" w:hAnsi="Calibri" w:cs="Calibri"/>
                <w:b/>
                <w:bCs/>
                <w:kern w:val="0"/>
                <w:sz w:val="32"/>
                <w:szCs w:val="32"/>
                <w:rtl/>
                <w:lang w:bidi="ar-EG"/>
                <w14:ligatures w14:val="none"/>
              </w:rPr>
              <w:lastRenderedPageBreak/>
              <w:t>2- الموارد</w:t>
            </w:r>
            <w:r w:rsidRPr="00C347EA">
              <w:rPr>
                <w:rFonts w:ascii="Calibri" w:hAnsi="Calibri" w:cs="Calibri"/>
                <w:b/>
                <w:bCs/>
                <w:sz w:val="32"/>
                <w:szCs w:val="32"/>
                <w:rtl/>
                <w:lang w:bidi="ar-EG"/>
              </w:rPr>
              <w:t>:</w:t>
            </w:r>
          </w:p>
          <w:p w14:paraId="479AA46A" w14:textId="28121FA3" w:rsidR="00051575" w:rsidRPr="00C347EA" w:rsidRDefault="00051575" w:rsidP="004B118B">
            <w:pPr>
              <w:bidi/>
              <w:spacing w:after="60" w:line="360" w:lineRule="exact"/>
              <w:ind w:right="260"/>
              <w:jc w:val="both"/>
              <w:rPr>
                <w:rFonts w:cstheme="minorHAnsi"/>
                <w:b/>
                <w:bCs/>
                <w:rtl/>
                <w:lang w:bidi="ar-EG"/>
              </w:rPr>
            </w:pPr>
            <w:r w:rsidRPr="004B118B">
              <w:rPr>
                <w:rFonts w:ascii="Calibri" w:eastAsia="Times New Roman" w:hAnsi="Calibri" w:cs="Calibri"/>
                <w:b/>
                <w:bCs/>
                <w:kern w:val="0"/>
                <w:rtl/>
                <w:lang w:bidi="ar-EG"/>
                <w14:ligatures w14:val="none"/>
              </w:rPr>
              <w:t xml:space="preserve">للمؤسسة </w:t>
            </w:r>
            <w:r w:rsidR="002F3E44" w:rsidRPr="002F3E44">
              <w:rPr>
                <w:rFonts w:ascii="Calibri" w:eastAsia="Times New Roman" w:hAnsi="Calibri" w:cs="Calibri" w:hint="cs"/>
                <w:b/>
                <w:bCs/>
                <w:kern w:val="0"/>
                <w:rtl/>
                <w:lang w:bidi="ar-EG"/>
                <w14:ligatures w14:val="none"/>
              </w:rPr>
              <w:t>موارد مالية ومادية وبنى تحتية وتكنولوجية، ومصادر متنوعة للتعلم، وتسهيلات داعمة للتعليم والتدريب، لدعم أنشطتها وعملياتها، وتحرص على الحفاظ على تلك الموارد وتنميتها وتحقيق كفاءة الاستخدام، وبما يمكنها من تحقيق رسالتها</w:t>
            </w:r>
          </w:p>
        </w:tc>
      </w:tr>
      <w:bookmarkEnd w:id="3"/>
    </w:tbl>
    <w:p w14:paraId="4B18F062" w14:textId="77777777" w:rsidR="00C347EA" w:rsidRPr="00534B27" w:rsidRDefault="00C347EA" w:rsidP="00534B27">
      <w:pPr>
        <w:bidi/>
        <w:spacing w:after="0" w:line="240" w:lineRule="auto"/>
        <w:ind w:left="735"/>
        <w:contextualSpacing/>
        <w:jc w:val="both"/>
        <w:rPr>
          <w:rFonts w:cstheme="minorHAnsi"/>
          <w:b/>
          <w:bCs/>
          <w:sz w:val="16"/>
          <w:szCs w:val="16"/>
          <w:rtl/>
        </w:rPr>
      </w:pPr>
    </w:p>
    <w:tbl>
      <w:tblPr>
        <w:tblStyle w:val="TableGrid"/>
        <w:bidiVisual/>
        <w:tblW w:w="5470" w:type="pct"/>
        <w:tblInd w:w="-456" w:type="dxa"/>
        <w:tblLook w:val="04A0" w:firstRow="1" w:lastRow="0" w:firstColumn="1" w:lastColumn="0" w:noHBand="0" w:noVBand="1"/>
      </w:tblPr>
      <w:tblGrid>
        <w:gridCol w:w="645"/>
        <w:gridCol w:w="1312"/>
        <w:gridCol w:w="3377"/>
        <w:gridCol w:w="543"/>
        <w:gridCol w:w="543"/>
        <w:gridCol w:w="543"/>
        <w:gridCol w:w="543"/>
        <w:gridCol w:w="543"/>
        <w:gridCol w:w="1815"/>
      </w:tblGrid>
      <w:tr w:rsidR="002F3E44" w14:paraId="0678DA6C" w14:textId="77777777" w:rsidTr="00730481">
        <w:trPr>
          <w:cantSplit/>
          <w:trHeight w:val="1358"/>
          <w:tblHeader/>
        </w:trPr>
        <w:tc>
          <w:tcPr>
            <w:tcW w:w="327" w:type="pct"/>
            <w:shd w:val="clear" w:color="auto" w:fill="D9E2F3" w:themeFill="accent1" w:themeFillTint="33"/>
            <w:vAlign w:val="center"/>
          </w:tcPr>
          <w:p w14:paraId="265C8DB4" w14:textId="77777777" w:rsidR="002F3E44" w:rsidRDefault="002F3E44"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665" w:type="pct"/>
            <w:shd w:val="clear" w:color="auto" w:fill="D9E2F3" w:themeFill="accent1" w:themeFillTint="33"/>
            <w:vAlign w:val="center"/>
          </w:tcPr>
          <w:p w14:paraId="47B50244" w14:textId="77777777" w:rsidR="002F3E44" w:rsidRDefault="002F3E44"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711" w:type="pct"/>
            <w:shd w:val="clear" w:color="auto" w:fill="D9E2F3" w:themeFill="accent1" w:themeFillTint="33"/>
            <w:vAlign w:val="center"/>
          </w:tcPr>
          <w:p w14:paraId="0624B64F" w14:textId="77777777" w:rsidR="002F3E44" w:rsidRDefault="002F3E44" w:rsidP="007F75DC">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275" w:type="pct"/>
            <w:shd w:val="clear" w:color="auto" w:fill="D9E2F3" w:themeFill="accent1" w:themeFillTint="33"/>
            <w:textDirection w:val="btLr"/>
            <w:vAlign w:val="center"/>
          </w:tcPr>
          <w:p w14:paraId="4972B2BD" w14:textId="77777777" w:rsidR="002F3E44" w:rsidRDefault="002F3E44" w:rsidP="007F75DC">
            <w:pPr>
              <w:bidi/>
              <w:ind w:left="113" w:right="113"/>
              <w:jc w:val="center"/>
              <w:rPr>
                <w:rFonts w:ascii="Calibri" w:hAnsi="Calibri" w:cs="Calibri"/>
                <w:b/>
                <w:bCs/>
                <w:rtl/>
                <w:lang w:bidi="ar-EG"/>
              </w:rPr>
            </w:pPr>
            <w:r>
              <w:rPr>
                <w:rFonts w:ascii="Calibri" w:hAnsi="Calibri" w:cs="Calibri" w:hint="cs"/>
                <w:b/>
                <w:bCs/>
                <w:rtl/>
                <w:lang w:bidi="ar-EG"/>
              </w:rPr>
              <w:t>مستوفي</w:t>
            </w:r>
          </w:p>
        </w:tc>
        <w:tc>
          <w:tcPr>
            <w:tcW w:w="275" w:type="pct"/>
            <w:shd w:val="clear" w:color="auto" w:fill="D9E2F3" w:themeFill="accent1" w:themeFillTint="33"/>
            <w:textDirection w:val="btLr"/>
            <w:vAlign w:val="center"/>
          </w:tcPr>
          <w:p w14:paraId="503FE5C9" w14:textId="77777777" w:rsidR="002F3E44" w:rsidRDefault="002F3E44" w:rsidP="007F75DC">
            <w:pPr>
              <w:bidi/>
              <w:ind w:left="113" w:right="113"/>
              <w:jc w:val="center"/>
              <w:rPr>
                <w:rFonts w:ascii="Calibri" w:hAnsi="Calibri" w:cs="Calibri"/>
                <w:b/>
                <w:bCs/>
                <w:rtl/>
                <w:lang w:bidi="ar-EG"/>
              </w:rPr>
            </w:pPr>
            <w:r>
              <w:rPr>
                <w:rFonts w:ascii="Calibri" w:hAnsi="Calibri" w:cs="Calibri" w:hint="cs"/>
                <w:b/>
                <w:bCs/>
                <w:rtl/>
                <w:lang w:bidi="ar-EG"/>
              </w:rPr>
              <w:t>مستوفي جزئي</w:t>
            </w:r>
          </w:p>
        </w:tc>
        <w:tc>
          <w:tcPr>
            <w:tcW w:w="275" w:type="pct"/>
            <w:shd w:val="clear" w:color="auto" w:fill="D9E2F3" w:themeFill="accent1" w:themeFillTint="33"/>
            <w:textDirection w:val="btLr"/>
            <w:vAlign w:val="center"/>
          </w:tcPr>
          <w:p w14:paraId="3E5F23CA" w14:textId="77777777" w:rsidR="002F3E44" w:rsidRDefault="002F3E44" w:rsidP="007F75DC">
            <w:pPr>
              <w:bidi/>
              <w:ind w:left="113" w:right="113"/>
              <w:jc w:val="center"/>
              <w:rPr>
                <w:rFonts w:ascii="Calibri" w:hAnsi="Calibri" w:cs="Calibri"/>
                <w:b/>
                <w:bCs/>
                <w:rtl/>
                <w:lang w:bidi="ar-EG"/>
              </w:rPr>
            </w:pPr>
            <w:r>
              <w:rPr>
                <w:rFonts w:ascii="Calibri" w:hAnsi="Calibri" w:cs="Calibri" w:hint="cs"/>
                <w:b/>
                <w:bCs/>
                <w:rtl/>
                <w:lang w:bidi="ar-EG"/>
              </w:rPr>
              <w:t>غير مستوف</w:t>
            </w:r>
          </w:p>
        </w:tc>
        <w:tc>
          <w:tcPr>
            <w:tcW w:w="275" w:type="pct"/>
            <w:shd w:val="clear" w:color="auto" w:fill="D9E2F3" w:themeFill="accent1" w:themeFillTint="33"/>
            <w:textDirection w:val="btLr"/>
            <w:vAlign w:val="center"/>
          </w:tcPr>
          <w:p w14:paraId="62ECD911" w14:textId="77777777" w:rsidR="002F3E44" w:rsidRDefault="002F3E44" w:rsidP="007F75DC">
            <w:pPr>
              <w:bidi/>
              <w:ind w:left="113" w:right="113"/>
              <w:jc w:val="center"/>
              <w:rPr>
                <w:rFonts w:ascii="Calibri" w:hAnsi="Calibri" w:cs="Calibri"/>
                <w:b/>
                <w:bCs/>
                <w:rtl/>
                <w:lang w:bidi="ar-EG"/>
              </w:rPr>
            </w:pPr>
            <w:r>
              <w:rPr>
                <w:rFonts w:ascii="Calibri" w:hAnsi="Calibri" w:cs="Calibri" w:hint="cs"/>
                <w:b/>
                <w:bCs/>
                <w:rtl/>
                <w:lang w:bidi="ar-EG"/>
              </w:rPr>
              <w:t>لا يوجد</w:t>
            </w:r>
          </w:p>
        </w:tc>
        <w:tc>
          <w:tcPr>
            <w:tcW w:w="275" w:type="pct"/>
            <w:shd w:val="clear" w:color="auto" w:fill="D9E2F3" w:themeFill="accent1" w:themeFillTint="33"/>
            <w:textDirection w:val="btLr"/>
            <w:vAlign w:val="center"/>
          </w:tcPr>
          <w:p w14:paraId="33505577" w14:textId="77777777" w:rsidR="002F3E44" w:rsidRDefault="002F3E44" w:rsidP="007F75DC">
            <w:pPr>
              <w:bidi/>
              <w:ind w:left="113" w:right="113"/>
              <w:jc w:val="center"/>
              <w:rPr>
                <w:rFonts w:ascii="Calibri" w:hAnsi="Calibri" w:cs="Calibri"/>
                <w:b/>
                <w:bCs/>
                <w:rtl/>
                <w:lang w:bidi="ar-EG"/>
              </w:rPr>
            </w:pPr>
            <w:r>
              <w:rPr>
                <w:rFonts w:ascii="Calibri" w:hAnsi="Calibri" w:cs="Calibri" w:hint="cs"/>
                <w:b/>
                <w:bCs/>
                <w:rtl/>
                <w:lang w:bidi="ar-EG"/>
              </w:rPr>
              <w:t>لا ينطبق</w:t>
            </w:r>
          </w:p>
        </w:tc>
        <w:tc>
          <w:tcPr>
            <w:tcW w:w="920" w:type="pct"/>
            <w:shd w:val="clear" w:color="auto" w:fill="D9E2F3" w:themeFill="accent1" w:themeFillTint="33"/>
            <w:vAlign w:val="center"/>
          </w:tcPr>
          <w:p w14:paraId="2BEB8C79" w14:textId="77777777" w:rsidR="002F3E44" w:rsidRDefault="002F3E44" w:rsidP="007F75DC">
            <w:pPr>
              <w:bidi/>
              <w:jc w:val="center"/>
              <w:rPr>
                <w:rFonts w:ascii="Calibri" w:hAnsi="Calibri" w:cs="Calibri"/>
                <w:b/>
                <w:bCs/>
                <w:rtl/>
                <w:lang w:bidi="ar-EG"/>
              </w:rPr>
            </w:pPr>
            <w:r>
              <w:rPr>
                <w:rFonts w:ascii="Calibri" w:hAnsi="Calibri" w:cs="Calibri" w:hint="cs"/>
                <w:b/>
                <w:bCs/>
                <w:sz w:val="22"/>
                <w:szCs w:val="22"/>
                <w:rtl/>
                <w:lang w:bidi="ar-EG"/>
              </w:rPr>
              <w:t>تعليقات المؤسسة (إن وجدت)</w:t>
            </w:r>
            <w:r>
              <w:rPr>
                <w:rFonts w:ascii="Sakkal Majalla" w:eastAsia="Times New Roman" w:hAnsi="Sakkal Majalla" w:cs="Sakkal Majalla" w:hint="cs"/>
                <w:b/>
                <w:bCs/>
                <w:color w:val="C00000"/>
                <w:sz w:val="26"/>
                <w:szCs w:val="26"/>
                <w:rtl/>
              </w:rPr>
              <w:t>.</w:t>
            </w:r>
          </w:p>
        </w:tc>
      </w:tr>
      <w:tr w:rsidR="002F3E44" w14:paraId="026339BB" w14:textId="77777777" w:rsidTr="00730481">
        <w:trPr>
          <w:trHeight w:val="1880"/>
        </w:trPr>
        <w:tc>
          <w:tcPr>
            <w:tcW w:w="327" w:type="pct"/>
            <w:vMerge w:val="restart"/>
            <w:vAlign w:val="center"/>
          </w:tcPr>
          <w:p w14:paraId="65601A41" w14:textId="77777777" w:rsidR="002F3E44" w:rsidRPr="002F3E44" w:rsidRDefault="002F3E44" w:rsidP="007F75DC">
            <w:pPr>
              <w:bidi/>
              <w:jc w:val="center"/>
              <w:rPr>
                <w:b/>
                <w:bCs/>
                <w:rtl/>
              </w:rPr>
            </w:pPr>
            <w:r w:rsidRPr="002F3E44">
              <w:rPr>
                <w:rFonts w:hint="cs"/>
                <w:b/>
                <w:bCs/>
                <w:rtl/>
              </w:rPr>
              <w:t>2-1</w:t>
            </w:r>
          </w:p>
        </w:tc>
        <w:tc>
          <w:tcPr>
            <w:tcW w:w="665" w:type="pct"/>
            <w:vMerge w:val="restart"/>
            <w:vAlign w:val="center"/>
          </w:tcPr>
          <w:p w14:paraId="32DC1238" w14:textId="77777777" w:rsidR="002F3E44" w:rsidRPr="002F3E44" w:rsidRDefault="002F3E44" w:rsidP="002F3E44">
            <w:pPr>
              <w:bidi/>
              <w:rPr>
                <w:rFonts w:cstheme="minorHAnsi"/>
                <w:b/>
                <w:bCs/>
                <w:rtl/>
              </w:rPr>
            </w:pPr>
            <w:r w:rsidRPr="002F3E44">
              <w:rPr>
                <w:rFonts w:cstheme="minorHAnsi" w:hint="cs"/>
                <w:b/>
                <w:bCs/>
                <w:rtl/>
              </w:rPr>
              <w:t>تتلاءم الموارد المالية للمؤسسة مع طبيعة أنشطتها وأعداد الطلاب بها، وتُدار بكفاءة لتحقيق الأهداف، وتعمل المؤسسة على تنمية مواردها المالية، وتوفير موارد إضافية.</w:t>
            </w:r>
          </w:p>
        </w:tc>
        <w:tc>
          <w:tcPr>
            <w:tcW w:w="1711" w:type="pct"/>
          </w:tcPr>
          <w:p w14:paraId="3FB3C9AF"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للمؤسسة موارد مالية ذاتية كافية تتلاءم مع طبيعة أنشطتها وأعداد الطلاب بها، والأهداف التي وضعتها لنفسها، وتدير المؤسسة هذه الموارد بكفاء</w:t>
            </w:r>
            <w:r w:rsidRPr="002F3E44">
              <w:rPr>
                <w:rFonts w:eastAsia="Times New Roman" w:cstheme="minorHAnsi" w:hint="eastAsia"/>
                <w:kern w:val="0"/>
                <w:sz w:val="22"/>
                <w:szCs w:val="22"/>
                <w:rtl/>
                <w:lang w:bidi="ar-EG"/>
                <w14:ligatures w14:val="none"/>
              </w:rPr>
              <w:t>ة</w:t>
            </w:r>
            <w:r w:rsidRPr="002F3E44">
              <w:rPr>
                <w:rFonts w:eastAsia="Times New Roman" w:cstheme="minorHAnsi" w:hint="cs"/>
                <w:kern w:val="0"/>
                <w:sz w:val="22"/>
                <w:szCs w:val="22"/>
                <w:rtl/>
                <w:lang w:bidi="ar-EG"/>
                <w14:ligatures w14:val="none"/>
              </w:rPr>
              <w:t xml:space="preserve"> في ضوء اللوائح والأولويات، وبما يحقق أهدافها، ويساعد على تنميتها واستدامتها.</w:t>
            </w:r>
          </w:p>
        </w:tc>
        <w:tc>
          <w:tcPr>
            <w:tcW w:w="275" w:type="pct"/>
          </w:tcPr>
          <w:p w14:paraId="6F4D0228" w14:textId="77777777" w:rsidR="002F3E44" w:rsidRDefault="002F3E44" w:rsidP="007F75DC">
            <w:pPr>
              <w:bidi/>
              <w:rPr>
                <w:rFonts w:ascii="Calibri" w:hAnsi="Calibri" w:cs="Calibri"/>
                <w:b/>
                <w:bCs/>
                <w:sz w:val="22"/>
                <w:szCs w:val="22"/>
                <w:rtl/>
                <w:lang w:bidi="ar-EG"/>
              </w:rPr>
            </w:pPr>
          </w:p>
        </w:tc>
        <w:tc>
          <w:tcPr>
            <w:tcW w:w="275" w:type="pct"/>
          </w:tcPr>
          <w:p w14:paraId="7858B296" w14:textId="77777777" w:rsidR="002F3E44" w:rsidRDefault="002F3E44" w:rsidP="007F75DC">
            <w:pPr>
              <w:bidi/>
              <w:rPr>
                <w:rFonts w:ascii="Calibri" w:hAnsi="Calibri" w:cs="Calibri"/>
                <w:b/>
                <w:bCs/>
                <w:sz w:val="22"/>
                <w:szCs w:val="22"/>
                <w:rtl/>
                <w:lang w:bidi="ar-EG"/>
              </w:rPr>
            </w:pPr>
          </w:p>
        </w:tc>
        <w:tc>
          <w:tcPr>
            <w:tcW w:w="275" w:type="pct"/>
          </w:tcPr>
          <w:p w14:paraId="7DC820A5" w14:textId="77777777" w:rsidR="002F3E44" w:rsidRDefault="002F3E44" w:rsidP="007F75DC">
            <w:pPr>
              <w:bidi/>
              <w:rPr>
                <w:rFonts w:ascii="Calibri" w:hAnsi="Calibri" w:cs="Calibri"/>
                <w:b/>
                <w:bCs/>
                <w:sz w:val="22"/>
                <w:szCs w:val="22"/>
                <w:rtl/>
                <w:lang w:bidi="ar-EG"/>
              </w:rPr>
            </w:pPr>
          </w:p>
        </w:tc>
        <w:tc>
          <w:tcPr>
            <w:tcW w:w="275" w:type="pct"/>
          </w:tcPr>
          <w:p w14:paraId="01995966" w14:textId="77777777" w:rsidR="002F3E44" w:rsidRDefault="002F3E44" w:rsidP="007F75DC">
            <w:pPr>
              <w:bidi/>
              <w:rPr>
                <w:rFonts w:ascii="Calibri" w:hAnsi="Calibri" w:cs="Calibri"/>
                <w:b/>
                <w:bCs/>
                <w:sz w:val="22"/>
                <w:szCs w:val="22"/>
                <w:rtl/>
                <w:lang w:bidi="ar-EG"/>
              </w:rPr>
            </w:pPr>
          </w:p>
        </w:tc>
        <w:tc>
          <w:tcPr>
            <w:tcW w:w="275" w:type="pct"/>
          </w:tcPr>
          <w:p w14:paraId="7307507B" w14:textId="77777777" w:rsidR="002F3E44" w:rsidRDefault="002F3E44" w:rsidP="007F75DC">
            <w:pPr>
              <w:bidi/>
              <w:rPr>
                <w:rFonts w:ascii="Calibri" w:hAnsi="Calibri" w:cs="Calibri"/>
                <w:b/>
                <w:bCs/>
                <w:sz w:val="22"/>
                <w:szCs w:val="22"/>
                <w:rtl/>
                <w:lang w:bidi="ar-EG"/>
              </w:rPr>
            </w:pPr>
          </w:p>
        </w:tc>
        <w:tc>
          <w:tcPr>
            <w:tcW w:w="920" w:type="pct"/>
          </w:tcPr>
          <w:p w14:paraId="7AA761E3" w14:textId="77777777" w:rsidR="002F3E44" w:rsidRDefault="002F3E44" w:rsidP="007F75DC">
            <w:pPr>
              <w:bidi/>
              <w:rPr>
                <w:rFonts w:ascii="Calibri" w:hAnsi="Calibri" w:cs="Calibri"/>
                <w:b/>
                <w:bCs/>
                <w:sz w:val="22"/>
                <w:szCs w:val="22"/>
                <w:rtl/>
                <w:lang w:bidi="ar-EG"/>
              </w:rPr>
            </w:pPr>
          </w:p>
        </w:tc>
      </w:tr>
      <w:tr w:rsidR="002F3E44" w14:paraId="359BDC31" w14:textId="77777777" w:rsidTr="00730481">
        <w:trPr>
          <w:trHeight w:val="1718"/>
        </w:trPr>
        <w:tc>
          <w:tcPr>
            <w:tcW w:w="327" w:type="pct"/>
            <w:vMerge/>
            <w:tcBorders>
              <w:bottom w:val="single" w:sz="4" w:space="0" w:color="auto"/>
            </w:tcBorders>
          </w:tcPr>
          <w:p w14:paraId="33AA5C94" w14:textId="77777777" w:rsidR="002F3E44" w:rsidRPr="002F3E44" w:rsidRDefault="002F3E44" w:rsidP="002F3E44">
            <w:pPr>
              <w:bidi/>
              <w:jc w:val="center"/>
              <w:rPr>
                <w:b/>
                <w:bCs/>
                <w:rtl/>
              </w:rPr>
            </w:pPr>
          </w:p>
        </w:tc>
        <w:tc>
          <w:tcPr>
            <w:tcW w:w="665" w:type="pct"/>
            <w:vMerge/>
            <w:tcBorders>
              <w:bottom w:val="single" w:sz="4" w:space="0" w:color="auto"/>
            </w:tcBorders>
          </w:tcPr>
          <w:p w14:paraId="29AE629A" w14:textId="77777777" w:rsidR="002F3E44" w:rsidRPr="002F3E44" w:rsidRDefault="002F3E44" w:rsidP="002F3E44">
            <w:pPr>
              <w:bidi/>
              <w:rPr>
                <w:rFonts w:cstheme="minorHAnsi"/>
                <w:b/>
                <w:bCs/>
                <w:rtl/>
              </w:rPr>
            </w:pPr>
          </w:p>
        </w:tc>
        <w:tc>
          <w:tcPr>
            <w:tcW w:w="1711" w:type="pct"/>
            <w:tcBorders>
              <w:bottom w:val="single" w:sz="4" w:space="0" w:color="auto"/>
            </w:tcBorders>
          </w:tcPr>
          <w:p w14:paraId="22096758"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تعمل المؤسسة على توفير موارد مالية إضافية طبقاً للقواعد واللوائح المنظمة، وعلى الأخص من خلال الاتصال بمجتمع الأعمال والأطراف ذات الصلة.</w:t>
            </w:r>
          </w:p>
        </w:tc>
        <w:tc>
          <w:tcPr>
            <w:tcW w:w="275" w:type="pct"/>
            <w:tcBorders>
              <w:bottom w:val="single" w:sz="4" w:space="0" w:color="auto"/>
            </w:tcBorders>
          </w:tcPr>
          <w:p w14:paraId="5DCE53B0"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4F6D7408"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350942BB"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3F51C205"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3E8D1B99" w14:textId="77777777" w:rsidR="002F3E44" w:rsidRDefault="002F3E44" w:rsidP="007F75DC">
            <w:pPr>
              <w:bidi/>
              <w:rPr>
                <w:rFonts w:ascii="Calibri" w:hAnsi="Calibri" w:cs="Calibri"/>
                <w:b/>
                <w:bCs/>
                <w:sz w:val="22"/>
                <w:szCs w:val="22"/>
                <w:rtl/>
                <w:lang w:bidi="ar-EG"/>
              </w:rPr>
            </w:pPr>
          </w:p>
        </w:tc>
        <w:tc>
          <w:tcPr>
            <w:tcW w:w="920" w:type="pct"/>
            <w:tcBorders>
              <w:bottom w:val="single" w:sz="4" w:space="0" w:color="auto"/>
            </w:tcBorders>
          </w:tcPr>
          <w:p w14:paraId="466897FF" w14:textId="77777777" w:rsidR="002F3E44" w:rsidRDefault="002F3E44" w:rsidP="007F75DC">
            <w:pPr>
              <w:bidi/>
              <w:rPr>
                <w:rFonts w:ascii="Calibri" w:hAnsi="Calibri" w:cs="Calibri"/>
                <w:b/>
                <w:bCs/>
                <w:sz w:val="22"/>
                <w:szCs w:val="22"/>
                <w:rtl/>
                <w:lang w:bidi="ar-EG"/>
              </w:rPr>
            </w:pPr>
          </w:p>
        </w:tc>
      </w:tr>
      <w:tr w:rsidR="002F3E44" w14:paraId="30E26F5D" w14:textId="77777777" w:rsidTr="00730481">
        <w:trPr>
          <w:trHeight w:val="1455"/>
        </w:trPr>
        <w:tc>
          <w:tcPr>
            <w:tcW w:w="327" w:type="pct"/>
            <w:vMerge w:val="restart"/>
            <w:tcBorders>
              <w:top w:val="single" w:sz="4" w:space="0" w:color="auto"/>
            </w:tcBorders>
            <w:vAlign w:val="center"/>
          </w:tcPr>
          <w:p w14:paraId="375B1360" w14:textId="77777777" w:rsidR="002F3E44" w:rsidRPr="002F3E44" w:rsidRDefault="002F3E44" w:rsidP="007F75DC">
            <w:pPr>
              <w:bidi/>
              <w:jc w:val="center"/>
              <w:rPr>
                <w:b/>
                <w:bCs/>
                <w:rtl/>
              </w:rPr>
            </w:pPr>
            <w:r w:rsidRPr="002F3E44">
              <w:rPr>
                <w:rFonts w:hint="cs"/>
                <w:b/>
                <w:bCs/>
                <w:rtl/>
              </w:rPr>
              <w:t>2-2</w:t>
            </w:r>
          </w:p>
        </w:tc>
        <w:tc>
          <w:tcPr>
            <w:tcW w:w="665" w:type="pct"/>
            <w:vMerge w:val="restart"/>
            <w:tcBorders>
              <w:top w:val="single" w:sz="4" w:space="0" w:color="auto"/>
            </w:tcBorders>
            <w:vAlign w:val="center"/>
          </w:tcPr>
          <w:p w14:paraId="3C031FF8" w14:textId="77777777" w:rsidR="002F3E44" w:rsidRPr="002F3E44" w:rsidRDefault="002F3E44" w:rsidP="002F3E44">
            <w:pPr>
              <w:bidi/>
              <w:rPr>
                <w:rFonts w:cstheme="minorHAnsi"/>
                <w:b/>
                <w:bCs/>
                <w:rtl/>
              </w:rPr>
            </w:pPr>
            <w:r w:rsidRPr="002F3E44">
              <w:rPr>
                <w:rFonts w:cstheme="minorHAnsi"/>
                <w:b/>
                <w:bCs/>
                <w:rtl/>
              </w:rPr>
              <w:t xml:space="preserve">يتوفر للمؤسسة المباني والفراغات والبنية التحتية الملائمة والصالحة للاستخدام، والتي تتناسب مع طبيعة وحجم أنشطتها </w:t>
            </w:r>
            <w:r w:rsidRPr="002F3E44">
              <w:rPr>
                <w:rFonts w:cstheme="minorHAnsi"/>
                <w:b/>
                <w:bCs/>
                <w:rtl/>
              </w:rPr>
              <w:lastRenderedPageBreak/>
              <w:t>وأعداد الطلاب.</w:t>
            </w:r>
          </w:p>
        </w:tc>
        <w:tc>
          <w:tcPr>
            <w:tcW w:w="1711" w:type="pct"/>
            <w:tcBorders>
              <w:top w:val="single" w:sz="4" w:space="0" w:color="auto"/>
            </w:tcBorders>
          </w:tcPr>
          <w:p w14:paraId="5EEE3B9E"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lastRenderedPageBreak/>
              <w:t>جميع مباني المؤسسة في حالة إنشائية جيدة داخلياً وخارجياً ولا تحتاج صيانات إنشائية جسيمة، طبقاً للاشتراطات والمواصفات التي تضعها الجهات الفنية المختصة.</w:t>
            </w:r>
          </w:p>
        </w:tc>
        <w:tc>
          <w:tcPr>
            <w:tcW w:w="275" w:type="pct"/>
            <w:tcBorders>
              <w:top w:val="single" w:sz="4" w:space="0" w:color="auto"/>
            </w:tcBorders>
          </w:tcPr>
          <w:p w14:paraId="74720405"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55113C09"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113907CE"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53ED17D7"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49B8812D" w14:textId="77777777" w:rsidR="002F3E44" w:rsidRDefault="002F3E44" w:rsidP="007F75DC">
            <w:pPr>
              <w:bidi/>
              <w:rPr>
                <w:rFonts w:ascii="Calibri" w:hAnsi="Calibri" w:cs="Calibri"/>
                <w:b/>
                <w:bCs/>
                <w:sz w:val="22"/>
                <w:szCs w:val="22"/>
                <w:rtl/>
                <w:lang w:bidi="ar-EG"/>
              </w:rPr>
            </w:pPr>
          </w:p>
        </w:tc>
        <w:tc>
          <w:tcPr>
            <w:tcW w:w="920" w:type="pct"/>
            <w:tcBorders>
              <w:top w:val="single" w:sz="4" w:space="0" w:color="auto"/>
            </w:tcBorders>
          </w:tcPr>
          <w:p w14:paraId="46406EAB" w14:textId="77777777" w:rsidR="002F3E44" w:rsidRDefault="002F3E44" w:rsidP="007F75DC">
            <w:pPr>
              <w:bidi/>
              <w:rPr>
                <w:rFonts w:ascii="Calibri" w:hAnsi="Calibri" w:cs="Calibri"/>
                <w:b/>
                <w:bCs/>
                <w:sz w:val="22"/>
                <w:szCs w:val="22"/>
                <w:rtl/>
                <w:lang w:bidi="ar-EG"/>
              </w:rPr>
            </w:pPr>
          </w:p>
        </w:tc>
      </w:tr>
      <w:tr w:rsidR="002F3E44" w14:paraId="33F8B1CA" w14:textId="77777777" w:rsidTr="00730481">
        <w:trPr>
          <w:trHeight w:val="647"/>
        </w:trPr>
        <w:tc>
          <w:tcPr>
            <w:tcW w:w="327" w:type="pct"/>
            <w:vMerge/>
          </w:tcPr>
          <w:p w14:paraId="79D70312" w14:textId="77777777" w:rsidR="002F3E44" w:rsidRPr="002F3E44" w:rsidRDefault="002F3E44" w:rsidP="007F75DC">
            <w:pPr>
              <w:bidi/>
              <w:jc w:val="center"/>
              <w:rPr>
                <w:b/>
                <w:bCs/>
                <w:rtl/>
              </w:rPr>
            </w:pPr>
          </w:p>
        </w:tc>
        <w:tc>
          <w:tcPr>
            <w:tcW w:w="665" w:type="pct"/>
            <w:vMerge/>
          </w:tcPr>
          <w:p w14:paraId="489DC3E6" w14:textId="77777777" w:rsidR="002F3E44" w:rsidRPr="002F3E44" w:rsidRDefault="002F3E44" w:rsidP="007F75DC">
            <w:pPr>
              <w:bidi/>
              <w:rPr>
                <w:rFonts w:cstheme="minorHAnsi"/>
                <w:b/>
                <w:bCs/>
                <w:rtl/>
              </w:rPr>
            </w:pPr>
          </w:p>
        </w:tc>
        <w:tc>
          <w:tcPr>
            <w:tcW w:w="1711" w:type="pct"/>
          </w:tcPr>
          <w:p w14:paraId="237E9663" w14:textId="40983FC2"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يتوافر داخل المبنى / المباني جميع أنواع الفراغات المعمارية اللازمة للتشغيل، مثل: (قاعات التدريس/ التدريب النظري - أماكن التدريب العملي - غرف الكنترول - غرف الإدارة - المخازن - دورات المياه - فراغات ومسارات الخدمة والمداخل والمخارج - السلالم - المصاعد - مخارج الطوارئ - تجهيزات المباني التي تلائم ذوي الاحتياجات الخاصة...) وتتناسب الطاقة الاستيعابية لهذه الفراغات مع أعداد الطلاب والعاملين.</w:t>
            </w:r>
          </w:p>
        </w:tc>
        <w:tc>
          <w:tcPr>
            <w:tcW w:w="275" w:type="pct"/>
          </w:tcPr>
          <w:p w14:paraId="4A5C2650" w14:textId="77777777" w:rsidR="002F3E44" w:rsidRDefault="002F3E44" w:rsidP="007F75DC">
            <w:pPr>
              <w:bidi/>
              <w:rPr>
                <w:rFonts w:ascii="Calibri" w:hAnsi="Calibri" w:cs="Calibri"/>
                <w:b/>
                <w:bCs/>
                <w:sz w:val="22"/>
                <w:szCs w:val="22"/>
                <w:rtl/>
                <w:lang w:bidi="ar-EG"/>
              </w:rPr>
            </w:pPr>
          </w:p>
        </w:tc>
        <w:tc>
          <w:tcPr>
            <w:tcW w:w="275" w:type="pct"/>
          </w:tcPr>
          <w:p w14:paraId="4C369671" w14:textId="77777777" w:rsidR="002F3E44" w:rsidRDefault="002F3E44" w:rsidP="007F75DC">
            <w:pPr>
              <w:bidi/>
              <w:rPr>
                <w:rFonts w:ascii="Calibri" w:hAnsi="Calibri" w:cs="Calibri"/>
                <w:b/>
                <w:bCs/>
                <w:sz w:val="22"/>
                <w:szCs w:val="22"/>
                <w:rtl/>
                <w:lang w:bidi="ar-EG"/>
              </w:rPr>
            </w:pPr>
          </w:p>
        </w:tc>
        <w:tc>
          <w:tcPr>
            <w:tcW w:w="275" w:type="pct"/>
          </w:tcPr>
          <w:p w14:paraId="65363C8C" w14:textId="77777777" w:rsidR="002F3E44" w:rsidRDefault="002F3E44" w:rsidP="007F75DC">
            <w:pPr>
              <w:bidi/>
              <w:rPr>
                <w:rFonts w:ascii="Calibri" w:hAnsi="Calibri" w:cs="Calibri"/>
                <w:b/>
                <w:bCs/>
                <w:sz w:val="22"/>
                <w:szCs w:val="22"/>
                <w:rtl/>
                <w:lang w:bidi="ar-EG"/>
              </w:rPr>
            </w:pPr>
          </w:p>
        </w:tc>
        <w:tc>
          <w:tcPr>
            <w:tcW w:w="275" w:type="pct"/>
          </w:tcPr>
          <w:p w14:paraId="6CBDBC58" w14:textId="77777777" w:rsidR="002F3E44" w:rsidRDefault="002F3E44" w:rsidP="007F75DC">
            <w:pPr>
              <w:bidi/>
              <w:rPr>
                <w:rFonts w:ascii="Calibri" w:hAnsi="Calibri" w:cs="Calibri"/>
                <w:b/>
                <w:bCs/>
                <w:sz w:val="22"/>
                <w:szCs w:val="22"/>
                <w:rtl/>
                <w:lang w:bidi="ar-EG"/>
              </w:rPr>
            </w:pPr>
          </w:p>
        </w:tc>
        <w:tc>
          <w:tcPr>
            <w:tcW w:w="275" w:type="pct"/>
          </w:tcPr>
          <w:p w14:paraId="45EF74FA" w14:textId="77777777" w:rsidR="002F3E44" w:rsidRDefault="002F3E44" w:rsidP="007F75DC">
            <w:pPr>
              <w:bidi/>
              <w:rPr>
                <w:rFonts w:ascii="Calibri" w:hAnsi="Calibri" w:cs="Calibri"/>
                <w:b/>
                <w:bCs/>
                <w:sz w:val="22"/>
                <w:szCs w:val="22"/>
                <w:rtl/>
                <w:lang w:bidi="ar-EG"/>
              </w:rPr>
            </w:pPr>
          </w:p>
        </w:tc>
        <w:tc>
          <w:tcPr>
            <w:tcW w:w="920" w:type="pct"/>
          </w:tcPr>
          <w:p w14:paraId="0E678226" w14:textId="77777777" w:rsidR="002F3E44" w:rsidRDefault="002F3E44" w:rsidP="007F75DC">
            <w:pPr>
              <w:bidi/>
              <w:rPr>
                <w:rFonts w:ascii="Calibri" w:hAnsi="Calibri" w:cs="Calibri"/>
                <w:b/>
                <w:bCs/>
                <w:sz w:val="22"/>
                <w:szCs w:val="22"/>
                <w:rtl/>
                <w:lang w:bidi="ar-EG"/>
              </w:rPr>
            </w:pPr>
          </w:p>
        </w:tc>
      </w:tr>
      <w:tr w:rsidR="002F3E44" w14:paraId="217DFE1B" w14:textId="77777777" w:rsidTr="00730481">
        <w:trPr>
          <w:trHeight w:val="2213"/>
        </w:trPr>
        <w:tc>
          <w:tcPr>
            <w:tcW w:w="327" w:type="pct"/>
            <w:vMerge/>
          </w:tcPr>
          <w:p w14:paraId="66C95EE2" w14:textId="77777777" w:rsidR="002F3E44" w:rsidRPr="002F3E44" w:rsidRDefault="002F3E44" w:rsidP="007F75DC">
            <w:pPr>
              <w:bidi/>
              <w:jc w:val="center"/>
              <w:rPr>
                <w:b/>
                <w:bCs/>
                <w:rtl/>
              </w:rPr>
            </w:pPr>
          </w:p>
        </w:tc>
        <w:tc>
          <w:tcPr>
            <w:tcW w:w="665" w:type="pct"/>
            <w:vMerge/>
          </w:tcPr>
          <w:p w14:paraId="5649EF66" w14:textId="77777777" w:rsidR="002F3E44" w:rsidRPr="002F3E44" w:rsidRDefault="002F3E44" w:rsidP="007F75DC">
            <w:pPr>
              <w:bidi/>
              <w:rPr>
                <w:rFonts w:cstheme="minorHAnsi"/>
                <w:b/>
                <w:bCs/>
                <w:rtl/>
              </w:rPr>
            </w:pPr>
          </w:p>
        </w:tc>
        <w:tc>
          <w:tcPr>
            <w:tcW w:w="1711" w:type="pct"/>
          </w:tcPr>
          <w:p w14:paraId="6D71FA16"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يتوافر بالمؤسسة شبكات البنية الأساسية (التغذية بالمياه النظيفة - الصرف الصحي والتخلص من المخلفات السائلة - الكهرباء - شبكة الحريق) التي تتناسب مع نوعية البرامج التعليمية وأعداد الطلاب وتكون هذه الشبكات مطابقة للأكواد الهندسية وصالحة للاستخدام، ولا تحتاج صيانات هندسية جسيمة.</w:t>
            </w:r>
          </w:p>
        </w:tc>
        <w:tc>
          <w:tcPr>
            <w:tcW w:w="275" w:type="pct"/>
          </w:tcPr>
          <w:p w14:paraId="48941C9F" w14:textId="77777777" w:rsidR="002F3E44" w:rsidRDefault="002F3E44" w:rsidP="007F75DC">
            <w:pPr>
              <w:bidi/>
              <w:rPr>
                <w:rFonts w:ascii="Calibri" w:hAnsi="Calibri" w:cs="Calibri"/>
                <w:b/>
                <w:bCs/>
                <w:sz w:val="22"/>
                <w:szCs w:val="22"/>
                <w:rtl/>
                <w:lang w:bidi="ar-EG"/>
              </w:rPr>
            </w:pPr>
          </w:p>
        </w:tc>
        <w:tc>
          <w:tcPr>
            <w:tcW w:w="275" w:type="pct"/>
          </w:tcPr>
          <w:p w14:paraId="751AD8B3" w14:textId="77777777" w:rsidR="002F3E44" w:rsidRDefault="002F3E44" w:rsidP="007F75DC">
            <w:pPr>
              <w:bidi/>
              <w:rPr>
                <w:rFonts w:ascii="Calibri" w:hAnsi="Calibri" w:cs="Calibri"/>
                <w:b/>
                <w:bCs/>
                <w:sz w:val="22"/>
                <w:szCs w:val="22"/>
                <w:rtl/>
                <w:lang w:bidi="ar-EG"/>
              </w:rPr>
            </w:pPr>
          </w:p>
        </w:tc>
        <w:tc>
          <w:tcPr>
            <w:tcW w:w="275" w:type="pct"/>
          </w:tcPr>
          <w:p w14:paraId="21F83C2C" w14:textId="77777777" w:rsidR="002F3E44" w:rsidRDefault="002F3E44" w:rsidP="007F75DC">
            <w:pPr>
              <w:bidi/>
              <w:rPr>
                <w:rFonts w:ascii="Calibri" w:hAnsi="Calibri" w:cs="Calibri"/>
                <w:b/>
                <w:bCs/>
                <w:sz w:val="22"/>
                <w:szCs w:val="22"/>
                <w:rtl/>
                <w:lang w:bidi="ar-EG"/>
              </w:rPr>
            </w:pPr>
          </w:p>
        </w:tc>
        <w:tc>
          <w:tcPr>
            <w:tcW w:w="275" w:type="pct"/>
          </w:tcPr>
          <w:p w14:paraId="4B292240" w14:textId="77777777" w:rsidR="002F3E44" w:rsidRDefault="002F3E44" w:rsidP="007F75DC">
            <w:pPr>
              <w:bidi/>
              <w:rPr>
                <w:rFonts w:ascii="Calibri" w:hAnsi="Calibri" w:cs="Calibri"/>
                <w:b/>
                <w:bCs/>
                <w:sz w:val="22"/>
                <w:szCs w:val="22"/>
                <w:rtl/>
                <w:lang w:bidi="ar-EG"/>
              </w:rPr>
            </w:pPr>
          </w:p>
        </w:tc>
        <w:tc>
          <w:tcPr>
            <w:tcW w:w="275" w:type="pct"/>
          </w:tcPr>
          <w:p w14:paraId="0413C8EC" w14:textId="77777777" w:rsidR="002F3E44" w:rsidRDefault="002F3E44" w:rsidP="007F75DC">
            <w:pPr>
              <w:bidi/>
              <w:rPr>
                <w:rFonts w:ascii="Calibri" w:hAnsi="Calibri" w:cs="Calibri"/>
                <w:b/>
                <w:bCs/>
                <w:sz w:val="22"/>
                <w:szCs w:val="22"/>
                <w:rtl/>
                <w:lang w:bidi="ar-EG"/>
              </w:rPr>
            </w:pPr>
          </w:p>
        </w:tc>
        <w:tc>
          <w:tcPr>
            <w:tcW w:w="920" w:type="pct"/>
          </w:tcPr>
          <w:p w14:paraId="060FA6C8" w14:textId="77777777" w:rsidR="002F3E44" w:rsidRDefault="002F3E44" w:rsidP="007F75DC">
            <w:pPr>
              <w:bidi/>
              <w:rPr>
                <w:rFonts w:ascii="Calibri" w:hAnsi="Calibri" w:cs="Calibri"/>
                <w:b/>
                <w:bCs/>
                <w:sz w:val="22"/>
                <w:szCs w:val="22"/>
                <w:rtl/>
                <w:lang w:bidi="ar-EG"/>
              </w:rPr>
            </w:pPr>
          </w:p>
        </w:tc>
      </w:tr>
      <w:tr w:rsidR="002F3E44" w14:paraId="33ADF008" w14:textId="77777777" w:rsidTr="00730481">
        <w:trPr>
          <w:trHeight w:val="971"/>
        </w:trPr>
        <w:tc>
          <w:tcPr>
            <w:tcW w:w="327" w:type="pct"/>
            <w:vMerge/>
          </w:tcPr>
          <w:p w14:paraId="798A152A" w14:textId="77777777" w:rsidR="002F3E44" w:rsidRPr="002F3E44" w:rsidRDefault="002F3E44" w:rsidP="007F75DC">
            <w:pPr>
              <w:bidi/>
              <w:jc w:val="center"/>
              <w:rPr>
                <w:b/>
                <w:bCs/>
                <w:rtl/>
              </w:rPr>
            </w:pPr>
          </w:p>
        </w:tc>
        <w:tc>
          <w:tcPr>
            <w:tcW w:w="665" w:type="pct"/>
            <w:vMerge/>
          </w:tcPr>
          <w:p w14:paraId="415AF7C6" w14:textId="77777777" w:rsidR="002F3E44" w:rsidRPr="002F3E44" w:rsidRDefault="002F3E44" w:rsidP="007F75DC">
            <w:pPr>
              <w:bidi/>
              <w:rPr>
                <w:rFonts w:cstheme="minorHAnsi"/>
                <w:b/>
                <w:bCs/>
                <w:rtl/>
              </w:rPr>
            </w:pPr>
          </w:p>
        </w:tc>
        <w:tc>
          <w:tcPr>
            <w:tcW w:w="1711" w:type="pct"/>
          </w:tcPr>
          <w:p w14:paraId="59E04929"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قاعات التدريس / التدريب، وأماكن التدريب العملي تلائم نوعية وطبيعة البرامج التعليمية، وطبيعة واحتياجات المتعلمين (احتياجات التعلُّم / الاحتياجات الخاصة) وذلك من حيث المساحة والتجهيز الأساسي.</w:t>
            </w:r>
          </w:p>
        </w:tc>
        <w:tc>
          <w:tcPr>
            <w:tcW w:w="275" w:type="pct"/>
          </w:tcPr>
          <w:p w14:paraId="0C6388C2" w14:textId="77777777" w:rsidR="002F3E44" w:rsidRDefault="002F3E44" w:rsidP="007F75DC">
            <w:pPr>
              <w:bidi/>
              <w:rPr>
                <w:rFonts w:ascii="Calibri" w:hAnsi="Calibri" w:cs="Calibri"/>
                <w:b/>
                <w:bCs/>
                <w:sz w:val="22"/>
                <w:szCs w:val="22"/>
                <w:rtl/>
                <w:lang w:bidi="ar-EG"/>
              </w:rPr>
            </w:pPr>
          </w:p>
        </w:tc>
        <w:tc>
          <w:tcPr>
            <w:tcW w:w="275" w:type="pct"/>
          </w:tcPr>
          <w:p w14:paraId="61822C4D" w14:textId="77777777" w:rsidR="002F3E44" w:rsidRDefault="002F3E44" w:rsidP="007F75DC">
            <w:pPr>
              <w:bidi/>
              <w:rPr>
                <w:rFonts w:ascii="Calibri" w:hAnsi="Calibri" w:cs="Calibri"/>
                <w:b/>
                <w:bCs/>
                <w:sz w:val="22"/>
                <w:szCs w:val="22"/>
                <w:rtl/>
                <w:lang w:bidi="ar-EG"/>
              </w:rPr>
            </w:pPr>
          </w:p>
        </w:tc>
        <w:tc>
          <w:tcPr>
            <w:tcW w:w="275" w:type="pct"/>
          </w:tcPr>
          <w:p w14:paraId="59EA7E28" w14:textId="77777777" w:rsidR="002F3E44" w:rsidRDefault="002F3E44" w:rsidP="007F75DC">
            <w:pPr>
              <w:bidi/>
              <w:rPr>
                <w:rFonts w:ascii="Calibri" w:hAnsi="Calibri" w:cs="Calibri"/>
                <w:b/>
                <w:bCs/>
                <w:sz w:val="22"/>
                <w:szCs w:val="22"/>
                <w:rtl/>
                <w:lang w:bidi="ar-EG"/>
              </w:rPr>
            </w:pPr>
          </w:p>
        </w:tc>
        <w:tc>
          <w:tcPr>
            <w:tcW w:w="275" w:type="pct"/>
          </w:tcPr>
          <w:p w14:paraId="13F6ABDC" w14:textId="77777777" w:rsidR="002F3E44" w:rsidRDefault="002F3E44" w:rsidP="007F75DC">
            <w:pPr>
              <w:bidi/>
              <w:rPr>
                <w:rFonts w:ascii="Calibri" w:hAnsi="Calibri" w:cs="Calibri"/>
                <w:b/>
                <w:bCs/>
                <w:sz w:val="22"/>
                <w:szCs w:val="22"/>
                <w:rtl/>
                <w:lang w:bidi="ar-EG"/>
              </w:rPr>
            </w:pPr>
          </w:p>
        </w:tc>
        <w:tc>
          <w:tcPr>
            <w:tcW w:w="275" w:type="pct"/>
          </w:tcPr>
          <w:p w14:paraId="792BDCE7" w14:textId="77777777" w:rsidR="002F3E44" w:rsidRDefault="002F3E44" w:rsidP="007F75DC">
            <w:pPr>
              <w:bidi/>
              <w:rPr>
                <w:rFonts w:ascii="Calibri" w:hAnsi="Calibri" w:cs="Calibri"/>
                <w:b/>
                <w:bCs/>
                <w:sz w:val="22"/>
                <w:szCs w:val="22"/>
                <w:rtl/>
                <w:lang w:bidi="ar-EG"/>
              </w:rPr>
            </w:pPr>
          </w:p>
        </w:tc>
        <w:tc>
          <w:tcPr>
            <w:tcW w:w="920" w:type="pct"/>
          </w:tcPr>
          <w:p w14:paraId="22C67CC9" w14:textId="77777777" w:rsidR="002F3E44" w:rsidRDefault="002F3E44" w:rsidP="007F75DC">
            <w:pPr>
              <w:bidi/>
              <w:rPr>
                <w:rFonts w:ascii="Calibri" w:hAnsi="Calibri" w:cs="Calibri"/>
                <w:b/>
                <w:bCs/>
                <w:sz w:val="22"/>
                <w:szCs w:val="22"/>
                <w:rtl/>
                <w:lang w:bidi="ar-EG"/>
              </w:rPr>
            </w:pPr>
          </w:p>
        </w:tc>
      </w:tr>
      <w:tr w:rsidR="002F3E44" w14:paraId="5280553C" w14:textId="77777777" w:rsidTr="00730481">
        <w:trPr>
          <w:trHeight w:val="971"/>
        </w:trPr>
        <w:tc>
          <w:tcPr>
            <w:tcW w:w="327" w:type="pct"/>
            <w:vMerge/>
          </w:tcPr>
          <w:p w14:paraId="32DE218C" w14:textId="77777777" w:rsidR="002F3E44" w:rsidRPr="002F3E44" w:rsidRDefault="002F3E44" w:rsidP="007F75DC">
            <w:pPr>
              <w:bidi/>
              <w:jc w:val="center"/>
              <w:rPr>
                <w:b/>
                <w:bCs/>
                <w:rtl/>
              </w:rPr>
            </w:pPr>
          </w:p>
        </w:tc>
        <w:tc>
          <w:tcPr>
            <w:tcW w:w="665" w:type="pct"/>
            <w:vMerge/>
          </w:tcPr>
          <w:p w14:paraId="0EB9CC02" w14:textId="77777777" w:rsidR="002F3E44" w:rsidRPr="002F3E44" w:rsidRDefault="002F3E44" w:rsidP="007F75DC">
            <w:pPr>
              <w:bidi/>
              <w:rPr>
                <w:rFonts w:cstheme="minorHAnsi"/>
                <w:b/>
                <w:bCs/>
                <w:rtl/>
              </w:rPr>
            </w:pPr>
          </w:p>
        </w:tc>
        <w:tc>
          <w:tcPr>
            <w:tcW w:w="1711" w:type="pct"/>
          </w:tcPr>
          <w:p w14:paraId="08D41B88"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إذا كانت بعض أماكن / قاعات التدريب ليست تحت التصرف المباشر للمؤسسة، فيجب عليها أن تقدم الأدلة الموضوعية على ملائمة أماكن التدريب لأعداد الطلاب وطبيعتهم. (إذا انطبق).</w:t>
            </w:r>
          </w:p>
        </w:tc>
        <w:tc>
          <w:tcPr>
            <w:tcW w:w="275" w:type="pct"/>
          </w:tcPr>
          <w:p w14:paraId="4C30E9BA" w14:textId="77777777" w:rsidR="002F3E44" w:rsidRDefault="002F3E44" w:rsidP="007F75DC">
            <w:pPr>
              <w:bidi/>
              <w:rPr>
                <w:rFonts w:ascii="Calibri" w:hAnsi="Calibri" w:cs="Calibri"/>
                <w:b/>
                <w:bCs/>
                <w:sz w:val="22"/>
                <w:szCs w:val="22"/>
                <w:rtl/>
                <w:lang w:bidi="ar-EG"/>
              </w:rPr>
            </w:pPr>
          </w:p>
        </w:tc>
        <w:tc>
          <w:tcPr>
            <w:tcW w:w="275" w:type="pct"/>
          </w:tcPr>
          <w:p w14:paraId="0B835CB1" w14:textId="77777777" w:rsidR="002F3E44" w:rsidRDefault="002F3E44" w:rsidP="007F75DC">
            <w:pPr>
              <w:bidi/>
              <w:rPr>
                <w:rFonts w:ascii="Calibri" w:hAnsi="Calibri" w:cs="Calibri"/>
                <w:b/>
                <w:bCs/>
                <w:sz w:val="22"/>
                <w:szCs w:val="22"/>
                <w:rtl/>
                <w:lang w:bidi="ar-EG"/>
              </w:rPr>
            </w:pPr>
          </w:p>
        </w:tc>
        <w:tc>
          <w:tcPr>
            <w:tcW w:w="275" w:type="pct"/>
          </w:tcPr>
          <w:p w14:paraId="498796CA" w14:textId="77777777" w:rsidR="002F3E44" w:rsidRDefault="002F3E44" w:rsidP="007F75DC">
            <w:pPr>
              <w:bidi/>
              <w:rPr>
                <w:rFonts w:ascii="Calibri" w:hAnsi="Calibri" w:cs="Calibri"/>
                <w:b/>
                <w:bCs/>
                <w:sz w:val="22"/>
                <w:szCs w:val="22"/>
                <w:rtl/>
                <w:lang w:bidi="ar-EG"/>
              </w:rPr>
            </w:pPr>
          </w:p>
        </w:tc>
        <w:tc>
          <w:tcPr>
            <w:tcW w:w="275" w:type="pct"/>
          </w:tcPr>
          <w:p w14:paraId="71B0AED4" w14:textId="77777777" w:rsidR="002F3E44" w:rsidRDefault="002F3E44" w:rsidP="007F75DC">
            <w:pPr>
              <w:bidi/>
              <w:rPr>
                <w:rFonts w:ascii="Calibri" w:hAnsi="Calibri" w:cs="Calibri"/>
                <w:b/>
                <w:bCs/>
                <w:sz w:val="22"/>
                <w:szCs w:val="22"/>
                <w:rtl/>
                <w:lang w:bidi="ar-EG"/>
              </w:rPr>
            </w:pPr>
          </w:p>
        </w:tc>
        <w:tc>
          <w:tcPr>
            <w:tcW w:w="275" w:type="pct"/>
          </w:tcPr>
          <w:p w14:paraId="222FE6FD" w14:textId="77777777" w:rsidR="002F3E44" w:rsidRDefault="002F3E44" w:rsidP="007F75DC">
            <w:pPr>
              <w:bidi/>
              <w:rPr>
                <w:rFonts w:ascii="Calibri" w:hAnsi="Calibri" w:cs="Calibri"/>
                <w:b/>
                <w:bCs/>
                <w:sz w:val="22"/>
                <w:szCs w:val="22"/>
                <w:rtl/>
                <w:lang w:bidi="ar-EG"/>
              </w:rPr>
            </w:pPr>
          </w:p>
        </w:tc>
        <w:tc>
          <w:tcPr>
            <w:tcW w:w="920" w:type="pct"/>
          </w:tcPr>
          <w:p w14:paraId="22BD4803" w14:textId="77777777" w:rsidR="002F3E44" w:rsidRDefault="002F3E44" w:rsidP="007F75DC">
            <w:pPr>
              <w:bidi/>
              <w:rPr>
                <w:rFonts w:ascii="Calibri" w:hAnsi="Calibri" w:cs="Calibri"/>
                <w:b/>
                <w:bCs/>
                <w:sz w:val="22"/>
                <w:szCs w:val="22"/>
                <w:rtl/>
                <w:lang w:bidi="ar-EG"/>
              </w:rPr>
            </w:pPr>
          </w:p>
        </w:tc>
      </w:tr>
      <w:tr w:rsidR="002F3E44" w14:paraId="6BC918DA" w14:textId="77777777" w:rsidTr="00730481">
        <w:trPr>
          <w:trHeight w:val="971"/>
        </w:trPr>
        <w:tc>
          <w:tcPr>
            <w:tcW w:w="327" w:type="pct"/>
            <w:vMerge/>
            <w:tcBorders>
              <w:bottom w:val="single" w:sz="4" w:space="0" w:color="auto"/>
            </w:tcBorders>
          </w:tcPr>
          <w:p w14:paraId="2052B6D7" w14:textId="77777777" w:rsidR="002F3E44" w:rsidRPr="002F3E44" w:rsidRDefault="002F3E44" w:rsidP="007F75DC">
            <w:pPr>
              <w:bidi/>
              <w:jc w:val="center"/>
              <w:rPr>
                <w:b/>
                <w:bCs/>
                <w:rtl/>
              </w:rPr>
            </w:pPr>
          </w:p>
        </w:tc>
        <w:tc>
          <w:tcPr>
            <w:tcW w:w="665" w:type="pct"/>
            <w:vMerge/>
            <w:tcBorders>
              <w:bottom w:val="single" w:sz="4" w:space="0" w:color="auto"/>
            </w:tcBorders>
          </w:tcPr>
          <w:p w14:paraId="203D19FE" w14:textId="77777777" w:rsidR="002F3E44" w:rsidRPr="002F3E44" w:rsidRDefault="002F3E44" w:rsidP="007F75DC">
            <w:pPr>
              <w:bidi/>
              <w:rPr>
                <w:rFonts w:cstheme="minorHAnsi"/>
                <w:b/>
                <w:bCs/>
                <w:rtl/>
              </w:rPr>
            </w:pPr>
          </w:p>
        </w:tc>
        <w:tc>
          <w:tcPr>
            <w:tcW w:w="1711" w:type="pct"/>
            <w:tcBorders>
              <w:bottom w:val="single" w:sz="4" w:space="0" w:color="auto"/>
            </w:tcBorders>
          </w:tcPr>
          <w:p w14:paraId="631AEE7A"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جميع الفراغات بمباني المؤسسة مجهزة بالتجهيزات الأساسية التي تسمح بالتشغيل (المقاعد– المكاتب– الطاولات– السبورات- الإضاءة والتهوية....).</w:t>
            </w:r>
          </w:p>
        </w:tc>
        <w:tc>
          <w:tcPr>
            <w:tcW w:w="275" w:type="pct"/>
            <w:tcBorders>
              <w:bottom w:val="single" w:sz="4" w:space="0" w:color="auto"/>
            </w:tcBorders>
          </w:tcPr>
          <w:p w14:paraId="1B3BA9EB"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5AF26FEA"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21BC5228"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50A87C75"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6ABB699F" w14:textId="77777777" w:rsidR="002F3E44" w:rsidRDefault="002F3E44" w:rsidP="007F75DC">
            <w:pPr>
              <w:bidi/>
              <w:rPr>
                <w:rFonts w:ascii="Calibri" w:hAnsi="Calibri" w:cs="Calibri"/>
                <w:b/>
                <w:bCs/>
                <w:sz w:val="22"/>
                <w:szCs w:val="22"/>
                <w:rtl/>
                <w:lang w:bidi="ar-EG"/>
              </w:rPr>
            </w:pPr>
          </w:p>
        </w:tc>
        <w:tc>
          <w:tcPr>
            <w:tcW w:w="920" w:type="pct"/>
            <w:tcBorders>
              <w:bottom w:val="single" w:sz="4" w:space="0" w:color="auto"/>
            </w:tcBorders>
          </w:tcPr>
          <w:p w14:paraId="32CFDFCA" w14:textId="77777777" w:rsidR="002F3E44" w:rsidRDefault="002F3E44" w:rsidP="007F75DC">
            <w:pPr>
              <w:bidi/>
              <w:rPr>
                <w:rFonts w:ascii="Calibri" w:hAnsi="Calibri" w:cs="Calibri"/>
                <w:b/>
                <w:bCs/>
                <w:sz w:val="22"/>
                <w:szCs w:val="22"/>
                <w:rtl/>
                <w:lang w:bidi="ar-EG"/>
              </w:rPr>
            </w:pPr>
          </w:p>
        </w:tc>
      </w:tr>
      <w:tr w:rsidR="002F3E44" w14:paraId="10028DFD" w14:textId="77777777" w:rsidTr="00730481">
        <w:trPr>
          <w:trHeight w:val="1250"/>
        </w:trPr>
        <w:tc>
          <w:tcPr>
            <w:tcW w:w="327" w:type="pct"/>
            <w:vMerge w:val="restart"/>
            <w:tcBorders>
              <w:top w:val="single" w:sz="4" w:space="0" w:color="auto"/>
            </w:tcBorders>
            <w:vAlign w:val="center"/>
          </w:tcPr>
          <w:p w14:paraId="1CCB668C" w14:textId="77777777" w:rsidR="002F3E44" w:rsidRPr="002F3E44" w:rsidRDefault="002F3E44" w:rsidP="007F75DC">
            <w:pPr>
              <w:bidi/>
              <w:jc w:val="center"/>
              <w:rPr>
                <w:b/>
                <w:bCs/>
                <w:rtl/>
              </w:rPr>
            </w:pPr>
            <w:r w:rsidRPr="002F3E44">
              <w:rPr>
                <w:rFonts w:hint="cs"/>
                <w:b/>
                <w:bCs/>
                <w:rtl/>
              </w:rPr>
              <w:t>2-3</w:t>
            </w:r>
          </w:p>
        </w:tc>
        <w:tc>
          <w:tcPr>
            <w:tcW w:w="665" w:type="pct"/>
            <w:vMerge w:val="restart"/>
            <w:tcBorders>
              <w:top w:val="single" w:sz="4" w:space="0" w:color="auto"/>
            </w:tcBorders>
            <w:vAlign w:val="center"/>
          </w:tcPr>
          <w:p w14:paraId="4229CC5F" w14:textId="77777777" w:rsidR="002F3E44" w:rsidRPr="002F3E44" w:rsidRDefault="002F3E44" w:rsidP="002F3E44">
            <w:pPr>
              <w:bidi/>
              <w:rPr>
                <w:rFonts w:cstheme="minorHAnsi"/>
                <w:b/>
                <w:bCs/>
                <w:rtl/>
              </w:rPr>
            </w:pPr>
            <w:r w:rsidRPr="002F3E44">
              <w:rPr>
                <w:rFonts w:cstheme="minorHAnsi"/>
                <w:b/>
                <w:bCs/>
                <w:rtl/>
              </w:rPr>
              <w:t>يتوفر بالمؤسسة البيئة التعليمية الصحية للطلاب والعاملين.</w:t>
            </w:r>
          </w:p>
        </w:tc>
        <w:tc>
          <w:tcPr>
            <w:tcW w:w="1711" w:type="pct"/>
            <w:tcBorders>
              <w:top w:val="single" w:sz="4" w:space="0" w:color="auto"/>
            </w:tcBorders>
          </w:tcPr>
          <w:p w14:paraId="5892253D"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يتوافر بالفراغات التعليمية والتدريبية والإدارية مواصفات البيئة الصحية من حيث: التهوية (الطبيعية والصناعية) والإضاءة التي تتناسب مع المساحات وأعداد المستخدمين</w:t>
            </w:r>
            <w:r w:rsidRPr="002F3E44">
              <w:rPr>
                <w:rFonts w:eastAsia="Times New Roman" w:cstheme="minorHAnsi" w:hint="cs"/>
                <w:kern w:val="0"/>
                <w:sz w:val="22"/>
                <w:szCs w:val="22"/>
                <w:rtl/>
                <w:lang w:bidi="ar-EG"/>
                <w14:ligatures w14:val="none"/>
              </w:rPr>
              <w:t>.</w:t>
            </w:r>
          </w:p>
        </w:tc>
        <w:tc>
          <w:tcPr>
            <w:tcW w:w="275" w:type="pct"/>
            <w:tcBorders>
              <w:top w:val="single" w:sz="4" w:space="0" w:color="auto"/>
            </w:tcBorders>
          </w:tcPr>
          <w:p w14:paraId="79AB6EFF"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40CE24AC"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3F61B406"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22442658"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2B7FC17B" w14:textId="77777777" w:rsidR="002F3E44" w:rsidRDefault="002F3E44" w:rsidP="007F75DC">
            <w:pPr>
              <w:bidi/>
              <w:rPr>
                <w:rFonts w:ascii="Calibri" w:hAnsi="Calibri" w:cs="Calibri"/>
                <w:b/>
                <w:bCs/>
                <w:sz w:val="22"/>
                <w:szCs w:val="22"/>
                <w:rtl/>
                <w:lang w:bidi="ar-EG"/>
              </w:rPr>
            </w:pPr>
          </w:p>
        </w:tc>
        <w:tc>
          <w:tcPr>
            <w:tcW w:w="920" w:type="pct"/>
            <w:tcBorders>
              <w:top w:val="single" w:sz="4" w:space="0" w:color="auto"/>
            </w:tcBorders>
          </w:tcPr>
          <w:p w14:paraId="5F2E5869" w14:textId="77777777" w:rsidR="002F3E44" w:rsidRDefault="002F3E44" w:rsidP="007F75DC">
            <w:pPr>
              <w:bidi/>
              <w:rPr>
                <w:rFonts w:ascii="Calibri" w:hAnsi="Calibri" w:cs="Calibri"/>
                <w:b/>
                <w:bCs/>
                <w:sz w:val="22"/>
                <w:szCs w:val="22"/>
                <w:rtl/>
                <w:lang w:bidi="ar-EG"/>
              </w:rPr>
            </w:pPr>
          </w:p>
        </w:tc>
      </w:tr>
      <w:tr w:rsidR="002F3E44" w14:paraId="147BFE1B" w14:textId="77777777" w:rsidTr="00730481">
        <w:trPr>
          <w:trHeight w:val="890"/>
        </w:trPr>
        <w:tc>
          <w:tcPr>
            <w:tcW w:w="327" w:type="pct"/>
            <w:vMerge/>
          </w:tcPr>
          <w:p w14:paraId="4D0DCE38" w14:textId="77777777" w:rsidR="002F3E44" w:rsidRPr="002F3E44" w:rsidRDefault="002F3E44" w:rsidP="002F3E44">
            <w:pPr>
              <w:bidi/>
              <w:jc w:val="center"/>
              <w:rPr>
                <w:b/>
                <w:bCs/>
                <w:rtl/>
              </w:rPr>
            </w:pPr>
          </w:p>
        </w:tc>
        <w:tc>
          <w:tcPr>
            <w:tcW w:w="665" w:type="pct"/>
            <w:vMerge/>
          </w:tcPr>
          <w:p w14:paraId="25AD13BC" w14:textId="77777777" w:rsidR="002F3E44" w:rsidRPr="002F3E44" w:rsidRDefault="002F3E44" w:rsidP="007F75DC">
            <w:pPr>
              <w:bidi/>
              <w:rPr>
                <w:rFonts w:cstheme="minorHAnsi"/>
                <w:b/>
                <w:bCs/>
                <w:rtl/>
              </w:rPr>
            </w:pPr>
          </w:p>
        </w:tc>
        <w:tc>
          <w:tcPr>
            <w:tcW w:w="1711" w:type="pct"/>
          </w:tcPr>
          <w:p w14:paraId="7BDAE185"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تُطبِّق المؤسسة إجراءات محددة لمراقبة سلامة الغذاء وفقًا للشروط الصحية في منافذ الطعام والشراب. ( إن وجدت ).</w:t>
            </w:r>
          </w:p>
        </w:tc>
        <w:tc>
          <w:tcPr>
            <w:tcW w:w="275" w:type="pct"/>
          </w:tcPr>
          <w:p w14:paraId="170A9D6F" w14:textId="77777777" w:rsidR="002F3E44" w:rsidRDefault="002F3E44" w:rsidP="007F75DC">
            <w:pPr>
              <w:bidi/>
              <w:rPr>
                <w:rFonts w:ascii="Calibri" w:hAnsi="Calibri" w:cs="Calibri"/>
                <w:b/>
                <w:bCs/>
                <w:sz w:val="22"/>
                <w:szCs w:val="22"/>
                <w:rtl/>
                <w:lang w:bidi="ar-EG"/>
              </w:rPr>
            </w:pPr>
          </w:p>
        </w:tc>
        <w:tc>
          <w:tcPr>
            <w:tcW w:w="275" w:type="pct"/>
          </w:tcPr>
          <w:p w14:paraId="0D467761" w14:textId="77777777" w:rsidR="002F3E44" w:rsidRDefault="002F3E44" w:rsidP="007F75DC">
            <w:pPr>
              <w:bidi/>
              <w:rPr>
                <w:rFonts w:ascii="Calibri" w:hAnsi="Calibri" w:cs="Calibri"/>
                <w:b/>
                <w:bCs/>
                <w:sz w:val="22"/>
                <w:szCs w:val="22"/>
                <w:rtl/>
                <w:lang w:bidi="ar-EG"/>
              </w:rPr>
            </w:pPr>
          </w:p>
        </w:tc>
        <w:tc>
          <w:tcPr>
            <w:tcW w:w="275" w:type="pct"/>
          </w:tcPr>
          <w:p w14:paraId="635E85B9" w14:textId="77777777" w:rsidR="002F3E44" w:rsidRDefault="002F3E44" w:rsidP="007F75DC">
            <w:pPr>
              <w:bidi/>
              <w:rPr>
                <w:rFonts w:ascii="Calibri" w:hAnsi="Calibri" w:cs="Calibri"/>
                <w:b/>
                <w:bCs/>
                <w:sz w:val="22"/>
                <w:szCs w:val="22"/>
                <w:rtl/>
                <w:lang w:bidi="ar-EG"/>
              </w:rPr>
            </w:pPr>
          </w:p>
        </w:tc>
        <w:tc>
          <w:tcPr>
            <w:tcW w:w="275" w:type="pct"/>
          </w:tcPr>
          <w:p w14:paraId="3C3D00F8" w14:textId="77777777" w:rsidR="002F3E44" w:rsidRDefault="002F3E44" w:rsidP="007F75DC">
            <w:pPr>
              <w:bidi/>
              <w:rPr>
                <w:rFonts w:ascii="Calibri" w:hAnsi="Calibri" w:cs="Calibri"/>
                <w:b/>
                <w:bCs/>
                <w:sz w:val="22"/>
                <w:szCs w:val="22"/>
                <w:rtl/>
                <w:lang w:bidi="ar-EG"/>
              </w:rPr>
            </w:pPr>
          </w:p>
        </w:tc>
        <w:tc>
          <w:tcPr>
            <w:tcW w:w="275" w:type="pct"/>
          </w:tcPr>
          <w:p w14:paraId="0B5B001D" w14:textId="77777777" w:rsidR="002F3E44" w:rsidRDefault="002F3E44" w:rsidP="007F75DC">
            <w:pPr>
              <w:bidi/>
              <w:rPr>
                <w:rFonts w:ascii="Calibri" w:hAnsi="Calibri" w:cs="Calibri"/>
                <w:b/>
                <w:bCs/>
                <w:sz w:val="22"/>
                <w:szCs w:val="22"/>
                <w:rtl/>
                <w:lang w:bidi="ar-EG"/>
              </w:rPr>
            </w:pPr>
          </w:p>
        </w:tc>
        <w:tc>
          <w:tcPr>
            <w:tcW w:w="920" w:type="pct"/>
          </w:tcPr>
          <w:p w14:paraId="3D202018" w14:textId="77777777" w:rsidR="002F3E44" w:rsidRDefault="002F3E44" w:rsidP="007F75DC">
            <w:pPr>
              <w:bidi/>
              <w:rPr>
                <w:rFonts w:ascii="Calibri" w:hAnsi="Calibri" w:cs="Calibri"/>
                <w:b/>
                <w:bCs/>
                <w:sz w:val="22"/>
                <w:szCs w:val="22"/>
                <w:rtl/>
                <w:lang w:bidi="ar-EG"/>
              </w:rPr>
            </w:pPr>
          </w:p>
        </w:tc>
      </w:tr>
      <w:tr w:rsidR="002F3E44" w14:paraId="7950798D" w14:textId="77777777" w:rsidTr="00730481">
        <w:trPr>
          <w:trHeight w:val="1430"/>
        </w:trPr>
        <w:tc>
          <w:tcPr>
            <w:tcW w:w="327" w:type="pct"/>
            <w:vMerge/>
            <w:tcBorders>
              <w:bottom w:val="single" w:sz="4" w:space="0" w:color="auto"/>
            </w:tcBorders>
          </w:tcPr>
          <w:p w14:paraId="73D00CED" w14:textId="77777777" w:rsidR="002F3E44" w:rsidRPr="002F3E44" w:rsidRDefault="002F3E44" w:rsidP="002F3E44">
            <w:pPr>
              <w:bidi/>
              <w:jc w:val="center"/>
              <w:rPr>
                <w:b/>
                <w:bCs/>
                <w:rtl/>
              </w:rPr>
            </w:pPr>
          </w:p>
        </w:tc>
        <w:tc>
          <w:tcPr>
            <w:tcW w:w="665" w:type="pct"/>
            <w:vMerge/>
            <w:tcBorders>
              <w:bottom w:val="single" w:sz="4" w:space="0" w:color="auto"/>
            </w:tcBorders>
          </w:tcPr>
          <w:p w14:paraId="0F8CC601" w14:textId="77777777" w:rsidR="002F3E44" w:rsidRPr="002F3E44" w:rsidRDefault="002F3E44" w:rsidP="007F75DC">
            <w:pPr>
              <w:bidi/>
              <w:rPr>
                <w:rFonts w:cstheme="minorHAnsi"/>
                <w:b/>
                <w:bCs/>
                <w:rtl/>
              </w:rPr>
            </w:pPr>
          </w:p>
        </w:tc>
        <w:tc>
          <w:tcPr>
            <w:tcW w:w="1711" w:type="pct"/>
            <w:tcBorders>
              <w:bottom w:val="single" w:sz="4" w:space="0" w:color="auto"/>
            </w:tcBorders>
          </w:tcPr>
          <w:p w14:paraId="2694C90A"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تُطبِّق المؤسسة إجراءات محددة وفقًا للنظم والقوانين للحفاظ على البيئة، والتخلص الآمن من المخلفات، والحد من التلوث، وتوفر الموارد اللازمة لحماية البيئة وتصحيح المخالفات البيئية. ( إن وجدت ).</w:t>
            </w:r>
          </w:p>
        </w:tc>
        <w:tc>
          <w:tcPr>
            <w:tcW w:w="275" w:type="pct"/>
            <w:tcBorders>
              <w:bottom w:val="single" w:sz="4" w:space="0" w:color="auto"/>
            </w:tcBorders>
          </w:tcPr>
          <w:p w14:paraId="34F152B6"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28FECDEF"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522F1E0B"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74A06C20"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4961098D" w14:textId="77777777" w:rsidR="002F3E44" w:rsidRDefault="002F3E44" w:rsidP="007F75DC">
            <w:pPr>
              <w:bidi/>
              <w:rPr>
                <w:rFonts w:ascii="Calibri" w:hAnsi="Calibri" w:cs="Calibri"/>
                <w:b/>
                <w:bCs/>
                <w:sz w:val="22"/>
                <w:szCs w:val="22"/>
                <w:rtl/>
                <w:lang w:bidi="ar-EG"/>
              </w:rPr>
            </w:pPr>
          </w:p>
        </w:tc>
        <w:tc>
          <w:tcPr>
            <w:tcW w:w="920" w:type="pct"/>
            <w:tcBorders>
              <w:bottom w:val="single" w:sz="4" w:space="0" w:color="auto"/>
            </w:tcBorders>
          </w:tcPr>
          <w:p w14:paraId="2AB83EDD" w14:textId="77777777" w:rsidR="002F3E44" w:rsidRDefault="002F3E44" w:rsidP="007F75DC">
            <w:pPr>
              <w:bidi/>
              <w:rPr>
                <w:rFonts w:ascii="Calibri" w:hAnsi="Calibri" w:cs="Calibri"/>
                <w:b/>
                <w:bCs/>
                <w:sz w:val="22"/>
                <w:szCs w:val="22"/>
                <w:rtl/>
                <w:lang w:bidi="ar-EG"/>
              </w:rPr>
            </w:pPr>
          </w:p>
        </w:tc>
      </w:tr>
      <w:tr w:rsidR="002F3E44" w14:paraId="0A801663" w14:textId="77777777" w:rsidTr="00730481">
        <w:trPr>
          <w:trHeight w:val="881"/>
        </w:trPr>
        <w:tc>
          <w:tcPr>
            <w:tcW w:w="327" w:type="pct"/>
            <w:vMerge w:val="restart"/>
            <w:tcBorders>
              <w:top w:val="single" w:sz="4" w:space="0" w:color="auto"/>
            </w:tcBorders>
            <w:vAlign w:val="center"/>
          </w:tcPr>
          <w:p w14:paraId="1F540B30" w14:textId="77777777" w:rsidR="002F3E44" w:rsidRPr="002F3E44" w:rsidRDefault="002F3E44" w:rsidP="007F75DC">
            <w:pPr>
              <w:bidi/>
              <w:jc w:val="center"/>
              <w:rPr>
                <w:b/>
                <w:bCs/>
                <w:rtl/>
              </w:rPr>
            </w:pPr>
            <w:r w:rsidRPr="002F3E44">
              <w:rPr>
                <w:rFonts w:hint="cs"/>
                <w:b/>
                <w:bCs/>
                <w:rtl/>
              </w:rPr>
              <w:t>2-4</w:t>
            </w:r>
          </w:p>
        </w:tc>
        <w:tc>
          <w:tcPr>
            <w:tcW w:w="665" w:type="pct"/>
            <w:vMerge w:val="restart"/>
            <w:tcBorders>
              <w:top w:val="single" w:sz="4" w:space="0" w:color="auto"/>
            </w:tcBorders>
            <w:vAlign w:val="center"/>
          </w:tcPr>
          <w:p w14:paraId="763DF8BE" w14:textId="77777777" w:rsidR="002F3E44" w:rsidRPr="002F3E44" w:rsidRDefault="002F3E44" w:rsidP="002F3E44">
            <w:pPr>
              <w:bidi/>
              <w:rPr>
                <w:rFonts w:cstheme="minorHAnsi"/>
                <w:b/>
                <w:bCs/>
                <w:rtl/>
              </w:rPr>
            </w:pPr>
            <w:r w:rsidRPr="002F3E44">
              <w:rPr>
                <w:rFonts w:cstheme="minorHAnsi"/>
                <w:b/>
                <w:bCs/>
                <w:rtl/>
              </w:rPr>
              <w:t xml:space="preserve">يتوفر بالمؤسسة البنية الأساسية التكنولوجية </w:t>
            </w:r>
            <w:r w:rsidRPr="002F3E44">
              <w:rPr>
                <w:rFonts w:cstheme="minorHAnsi"/>
                <w:b/>
                <w:bCs/>
                <w:rtl/>
              </w:rPr>
              <w:lastRenderedPageBreak/>
              <w:t>ووسائل الاتصال الكافية والملائمة لبرامجها الدراسية وأنشطتها.</w:t>
            </w:r>
          </w:p>
        </w:tc>
        <w:tc>
          <w:tcPr>
            <w:tcW w:w="1711" w:type="pct"/>
            <w:tcBorders>
              <w:top w:val="single" w:sz="4" w:space="0" w:color="auto"/>
            </w:tcBorders>
          </w:tcPr>
          <w:p w14:paraId="427C75BA"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lastRenderedPageBreak/>
              <w:t>تتوافر بالمؤسسة أجهزة الحاسب الآلي الصالحة للاستخدام، وأنظمة التشغيل، والبرمجيات المرخصة، التي تلبى احتياجاتها الإدارية مثل: (الإدارة، شئون العاملين، شئون الطلاب، وحدة ضمان الجودة، غرف الكنترول...الخ).</w:t>
            </w:r>
          </w:p>
        </w:tc>
        <w:tc>
          <w:tcPr>
            <w:tcW w:w="275" w:type="pct"/>
            <w:tcBorders>
              <w:top w:val="single" w:sz="4" w:space="0" w:color="auto"/>
            </w:tcBorders>
          </w:tcPr>
          <w:p w14:paraId="3BBD3F35"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662E978A"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24786752"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3A2074A1"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0A27150A" w14:textId="77777777" w:rsidR="002F3E44" w:rsidRDefault="002F3E44" w:rsidP="007F75DC">
            <w:pPr>
              <w:bidi/>
              <w:rPr>
                <w:rFonts w:ascii="Calibri" w:hAnsi="Calibri" w:cs="Calibri"/>
                <w:b/>
                <w:bCs/>
                <w:sz w:val="22"/>
                <w:szCs w:val="22"/>
                <w:rtl/>
                <w:lang w:bidi="ar-EG"/>
              </w:rPr>
            </w:pPr>
          </w:p>
        </w:tc>
        <w:tc>
          <w:tcPr>
            <w:tcW w:w="920" w:type="pct"/>
            <w:tcBorders>
              <w:top w:val="single" w:sz="4" w:space="0" w:color="auto"/>
            </w:tcBorders>
          </w:tcPr>
          <w:p w14:paraId="185EDE3A" w14:textId="77777777" w:rsidR="002F3E44" w:rsidRDefault="002F3E44" w:rsidP="007F75DC">
            <w:pPr>
              <w:bidi/>
              <w:rPr>
                <w:rFonts w:ascii="Calibri" w:hAnsi="Calibri" w:cs="Calibri"/>
                <w:b/>
                <w:bCs/>
                <w:sz w:val="22"/>
                <w:szCs w:val="22"/>
                <w:rtl/>
                <w:lang w:bidi="ar-EG"/>
              </w:rPr>
            </w:pPr>
          </w:p>
        </w:tc>
      </w:tr>
      <w:tr w:rsidR="002F3E44" w14:paraId="090B1E28" w14:textId="77777777" w:rsidTr="00730481">
        <w:trPr>
          <w:trHeight w:val="1070"/>
        </w:trPr>
        <w:tc>
          <w:tcPr>
            <w:tcW w:w="327" w:type="pct"/>
            <w:vMerge/>
          </w:tcPr>
          <w:p w14:paraId="6EE79A18" w14:textId="77777777" w:rsidR="002F3E44" w:rsidRPr="002F3E44" w:rsidRDefault="002F3E44" w:rsidP="002F3E44">
            <w:pPr>
              <w:bidi/>
              <w:jc w:val="center"/>
              <w:rPr>
                <w:b/>
                <w:bCs/>
                <w:rtl/>
              </w:rPr>
            </w:pPr>
          </w:p>
        </w:tc>
        <w:tc>
          <w:tcPr>
            <w:tcW w:w="665" w:type="pct"/>
            <w:vMerge/>
          </w:tcPr>
          <w:p w14:paraId="460F8B85" w14:textId="77777777" w:rsidR="002F3E44" w:rsidRPr="002F3E44" w:rsidRDefault="002F3E44" w:rsidP="007F75DC">
            <w:pPr>
              <w:bidi/>
              <w:rPr>
                <w:rFonts w:cstheme="minorHAnsi"/>
                <w:b/>
                <w:bCs/>
                <w:rtl/>
              </w:rPr>
            </w:pPr>
          </w:p>
        </w:tc>
        <w:tc>
          <w:tcPr>
            <w:tcW w:w="1711" w:type="pct"/>
          </w:tcPr>
          <w:p w14:paraId="5D685072"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تتوافر وسائل الاتصال الأساسية (التليفون / البريد الإلكتروني وغيرها) والتي تدعم تشغيل العمليات التعليمية والتدريبية والإدارية، وتسهل تبادل المعلومات والبيانات</w:t>
            </w:r>
          </w:p>
        </w:tc>
        <w:tc>
          <w:tcPr>
            <w:tcW w:w="275" w:type="pct"/>
          </w:tcPr>
          <w:p w14:paraId="05E30B2C" w14:textId="77777777" w:rsidR="002F3E44" w:rsidRDefault="002F3E44" w:rsidP="007F75DC">
            <w:pPr>
              <w:bidi/>
              <w:rPr>
                <w:rFonts w:ascii="Calibri" w:hAnsi="Calibri" w:cs="Calibri"/>
                <w:b/>
                <w:bCs/>
                <w:sz w:val="22"/>
                <w:szCs w:val="22"/>
                <w:rtl/>
                <w:lang w:bidi="ar-EG"/>
              </w:rPr>
            </w:pPr>
          </w:p>
        </w:tc>
        <w:tc>
          <w:tcPr>
            <w:tcW w:w="275" w:type="pct"/>
          </w:tcPr>
          <w:p w14:paraId="72303DB8" w14:textId="77777777" w:rsidR="002F3E44" w:rsidRDefault="002F3E44" w:rsidP="007F75DC">
            <w:pPr>
              <w:bidi/>
              <w:rPr>
                <w:rFonts w:ascii="Calibri" w:hAnsi="Calibri" w:cs="Calibri"/>
                <w:b/>
                <w:bCs/>
                <w:sz w:val="22"/>
                <w:szCs w:val="22"/>
                <w:rtl/>
                <w:lang w:bidi="ar-EG"/>
              </w:rPr>
            </w:pPr>
          </w:p>
        </w:tc>
        <w:tc>
          <w:tcPr>
            <w:tcW w:w="275" w:type="pct"/>
          </w:tcPr>
          <w:p w14:paraId="3FBCB886" w14:textId="77777777" w:rsidR="002F3E44" w:rsidRDefault="002F3E44" w:rsidP="007F75DC">
            <w:pPr>
              <w:bidi/>
              <w:rPr>
                <w:rFonts w:ascii="Calibri" w:hAnsi="Calibri" w:cs="Calibri"/>
                <w:b/>
                <w:bCs/>
                <w:sz w:val="22"/>
                <w:szCs w:val="22"/>
                <w:rtl/>
                <w:lang w:bidi="ar-EG"/>
              </w:rPr>
            </w:pPr>
          </w:p>
        </w:tc>
        <w:tc>
          <w:tcPr>
            <w:tcW w:w="275" w:type="pct"/>
          </w:tcPr>
          <w:p w14:paraId="45FFD01C" w14:textId="77777777" w:rsidR="002F3E44" w:rsidRDefault="002F3E44" w:rsidP="007F75DC">
            <w:pPr>
              <w:bidi/>
              <w:rPr>
                <w:rFonts w:ascii="Calibri" w:hAnsi="Calibri" w:cs="Calibri"/>
                <w:b/>
                <w:bCs/>
                <w:sz w:val="22"/>
                <w:szCs w:val="22"/>
                <w:rtl/>
                <w:lang w:bidi="ar-EG"/>
              </w:rPr>
            </w:pPr>
          </w:p>
        </w:tc>
        <w:tc>
          <w:tcPr>
            <w:tcW w:w="275" w:type="pct"/>
          </w:tcPr>
          <w:p w14:paraId="01DF9D70" w14:textId="77777777" w:rsidR="002F3E44" w:rsidRDefault="002F3E44" w:rsidP="007F75DC">
            <w:pPr>
              <w:bidi/>
              <w:rPr>
                <w:rFonts w:ascii="Calibri" w:hAnsi="Calibri" w:cs="Calibri"/>
                <w:b/>
                <w:bCs/>
                <w:sz w:val="22"/>
                <w:szCs w:val="22"/>
                <w:rtl/>
                <w:lang w:bidi="ar-EG"/>
              </w:rPr>
            </w:pPr>
          </w:p>
        </w:tc>
        <w:tc>
          <w:tcPr>
            <w:tcW w:w="920" w:type="pct"/>
          </w:tcPr>
          <w:p w14:paraId="7AA78E4D" w14:textId="77777777" w:rsidR="002F3E44" w:rsidRDefault="002F3E44" w:rsidP="007F75DC">
            <w:pPr>
              <w:bidi/>
              <w:rPr>
                <w:rFonts w:ascii="Calibri" w:hAnsi="Calibri" w:cs="Calibri"/>
                <w:b/>
                <w:bCs/>
                <w:sz w:val="22"/>
                <w:szCs w:val="22"/>
                <w:rtl/>
                <w:lang w:bidi="ar-EG"/>
              </w:rPr>
            </w:pPr>
          </w:p>
        </w:tc>
      </w:tr>
      <w:tr w:rsidR="002F3E44" w14:paraId="64957394" w14:textId="77777777" w:rsidTr="00730481">
        <w:trPr>
          <w:trHeight w:val="890"/>
        </w:trPr>
        <w:tc>
          <w:tcPr>
            <w:tcW w:w="327" w:type="pct"/>
            <w:vMerge/>
          </w:tcPr>
          <w:p w14:paraId="0A90AA98" w14:textId="77777777" w:rsidR="002F3E44" w:rsidRPr="002F3E44" w:rsidRDefault="002F3E44" w:rsidP="002F3E44">
            <w:pPr>
              <w:bidi/>
              <w:jc w:val="center"/>
              <w:rPr>
                <w:b/>
                <w:bCs/>
                <w:rtl/>
              </w:rPr>
            </w:pPr>
          </w:p>
        </w:tc>
        <w:tc>
          <w:tcPr>
            <w:tcW w:w="665" w:type="pct"/>
            <w:vMerge/>
          </w:tcPr>
          <w:p w14:paraId="6AED3653" w14:textId="77777777" w:rsidR="002F3E44" w:rsidRPr="002F3E44" w:rsidRDefault="002F3E44" w:rsidP="007F75DC">
            <w:pPr>
              <w:bidi/>
              <w:rPr>
                <w:rFonts w:cstheme="minorHAnsi"/>
                <w:b/>
                <w:bCs/>
                <w:rtl/>
              </w:rPr>
            </w:pPr>
          </w:p>
        </w:tc>
        <w:tc>
          <w:tcPr>
            <w:tcW w:w="1711" w:type="pct"/>
          </w:tcPr>
          <w:p w14:paraId="2949F555"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يتوافر بالمؤسسة البنية الأساسية والموارد التكنولوجية اللازمة للتعليم عن بعد __ (إذا انطبق).</w:t>
            </w:r>
          </w:p>
        </w:tc>
        <w:tc>
          <w:tcPr>
            <w:tcW w:w="275" w:type="pct"/>
          </w:tcPr>
          <w:p w14:paraId="15557601" w14:textId="77777777" w:rsidR="002F3E44" w:rsidRDefault="002F3E44" w:rsidP="007F75DC">
            <w:pPr>
              <w:bidi/>
              <w:rPr>
                <w:rFonts w:ascii="Calibri" w:hAnsi="Calibri" w:cs="Calibri"/>
                <w:b/>
                <w:bCs/>
                <w:sz w:val="22"/>
                <w:szCs w:val="22"/>
                <w:rtl/>
                <w:lang w:bidi="ar-EG"/>
              </w:rPr>
            </w:pPr>
          </w:p>
        </w:tc>
        <w:tc>
          <w:tcPr>
            <w:tcW w:w="275" w:type="pct"/>
          </w:tcPr>
          <w:p w14:paraId="0A9CB9B7" w14:textId="77777777" w:rsidR="002F3E44" w:rsidRDefault="002F3E44" w:rsidP="007F75DC">
            <w:pPr>
              <w:bidi/>
              <w:rPr>
                <w:rFonts w:ascii="Calibri" w:hAnsi="Calibri" w:cs="Calibri"/>
                <w:b/>
                <w:bCs/>
                <w:sz w:val="22"/>
                <w:szCs w:val="22"/>
                <w:rtl/>
                <w:lang w:bidi="ar-EG"/>
              </w:rPr>
            </w:pPr>
          </w:p>
        </w:tc>
        <w:tc>
          <w:tcPr>
            <w:tcW w:w="275" w:type="pct"/>
          </w:tcPr>
          <w:p w14:paraId="398D618B" w14:textId="77777777" w:rsidR="002F3E44" w:rsidRDefault="002F3E44" w:rsidP="007F75DC">
            <w:pPr>
              <w:bidi/>
              <w:rPr>
                <w:rFonts w:ascii="Calibri" w:hAnsi="Calibri" w:cs="Calibri"/>
                <w:b/>
                <w:bCs/>
                <w:sz w:val="22"/>
                <w:szCs w:val="22"/>
                <w:rtl/>
                <w:lang w:bidi="ar-EG"/>
              </w:rPr>
            </w:pPr>
          </w:p>
        </w:tc>
        <w:tc>
          <w:tcPr>
            <w:tcW w:w="275" w:type="pct"/>
          </w:tcPr>
          <w:p w14:paraId="7FE3F6F2" w14:textId="77777777" w:rsidR="002F3E44" w:rsidRDefault="002F3E44" w:rsidP="007F75DC">
            <w:pPr>
              <w:bidi/>
              <w:rPr>
                <w:rFonts w:ascii="Calibri" w:hAnsi="Calibri" w:cs="Calibri"/>
                <w:b/>
                <w:bCs/>
                <w:sz w:val="22"/>
                <w:szCs w:val="22"/>
                <w:rtl/>
                <w:lang w:bidi="ar-EG"/>
              </w:rPr>
            </w:pPr>
          </w:p>
        </w:tc>
        <w:tc>
          <w:tcPr>
            <w:tcW w:w="275" w:type="pct"/>
          </w:tcPr>
          <w:p w14:paraId="67859FDE" w14:textId="77777777" w:rsidR="002F3E44" w:rsidRDefault="002F3E44" w:rsidP="007F75DC">
            <w:pPr>
              <w:bidi/>
              <w:rPr>
                <w:rFonts w:ascii="Calibri" w:hAnsi="Calibri" w:cs="Calibri"/>
                <w:b/>
                <w:bCs/>
                <w:sz w:val="22"/>
                <w:szCs w:val="22"/>
                <w:rtl/>
                <w:lang w:bidi="ar-EG"/>
              </w:rPr>
            </w:pPr>
          </w:p>
        </w:tc>
        <w:tc>
          <w:tcPr>
            <w:tcW w:w="920" w:type="pct"/>
          </w:tcPr>
          <w:p w14:paraId="0C52EE87" w14:textId="77777777" w:rsidR="002F3E44" w:rsidRDefault="002F3E44" w:rsidP="007F75DC">
            <w:pPr>
              <w:bidi/>
              <w:rPr>
                <w:rFonts w:ascii="Calibri" w:hAnsi="Calibri" w:cs="Calibri"/>
                <w:b/>
                <w:bCs/>
                <w:sz w:val="22"/>
                <w:szCs w:val="22"/>
                <w:rtl/>
                <w:lang w:bidi="ar-EG"/>
              </w:rPr>
            </w:pPr>
          </w:p>
        </w:tc>
      </w:tr>
      <w:tr w:rsidR="002F3E44" w14:paraId="759CA6B2" w14:textId="77777777" w:rsidTr="00730481">
        <w:trPr>
          <w:trHeight w:val="602"/>
        </w:trPr>
        <w:tc>
          <w:tcPr>
            <w:tcW w:w="327" w:type="pct"/>
            <w:vMerge/>
          </w:tcPr>
          <w:p w14:paraId="547FD9FE" w14:textId="77777777" w:rsidR="002F3E44" w:rsidRPr="002F3E44" w:rsidRDefault="002F3E44" w:rsidP="002F3E44">
            <w:pPr>
              <w:bidi/>
              <w:jc w:val="center"/>
              <w:rPr>
                <w:b/>
                <w:bCs/>
                <w:rtl/>
              </w:rPr>
            </w:pPr>
          </w:p>
        </w:tc>
        <w:tc>
          <w:tcPr>
            <w:tcW w:w="665" w:type="pct"/>
            <w:vMerge/>
          </w:tcPr>
          <w:p w14:paraId="47DACE53" w14:textId="77777777" w:rsidR="002F3E44" w:rsidRPr="002F3E44" w:rsidRDefault="002F3E44" w:rsidP="007F75DC">
            <w:pPr>
              <w:bidi/>
              <w:rPr>
                <w:rFonts w:cstheme="minorHAnsi"/>
                <w:b/>
                <w:bCs/>
                <w:rtl/>
              </w:rPr>
            </w:pPr>
          </w:p>
        </w:tc>
        <w:tc>
          <w:tcPr>
            <w:tcW w:w="1711" w:type="pct"/>
          </w:tcPr>
          <w:p w14:paraId="302A12F5"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تتوافر خدمة الانترنت المطلوبة لتيسير الأعمال الإدارية والتعليمية.</w:t>
            </w:r>
          </w:p>
        </w:tc>
        <w:tc>
          <w:tcPr>
            <w:tcW w:w="275" w:type="pct"/>
          </w:tcPr>
          <w:p w14:paraId="5925FB72" w14:textId="77777777" w:rsidR="002F3E44" w:rsidRDefault="002F3E44" w:rsidP="007F75DC">
            <w:pPr>
              <w:bidi/>
              <w:rPr>
                <w:rFonts w:ascii="Calibri" w:hAnsi="Calibri" w:cs="Calibri"/>
                <w:b/>
                <w:bCs/>
                <w:sz w:val="22"/>
                <w:szCs w:val="22"/>
                <w:rtl/>
                <w:lang w:bidi="ar-EG"/>
              </w:rPr>
            </w:pPr>
          </w:p>
        </w:tc>
        <w:tc>
          <w:tcPr>
            <w:tcW w:w="275" w:type="pct"/>
          </w:tcPr>
          <w:p w14:paraId="212C3855" w14:textId="77777777" w:rsidR="002F3E44" w:rsidRDefault="002F3E44" w:rsidP="007F75DC">
            <w:pPr>
              <w:bidi/>
              <w:rPr>
                <w:rFonts w:ascii="Calibri" w:hAnsi="Calibri" w:cs="Calibri"/>
                <w:b/>
                <w:bCs/>
                <w:sz w:val="22"/>
                <w:szCs w:val="22"/>
                <w:rtl/>
                <w:lang w:bidi="ar-EG"/>
              </w:rPr>
            </w:pPr>
          </w:p>
        </w:tc>
        <w:tc>
          <w:tcPr>
            <w:tcW w:w="275" w:type="pct"/>
          </w:tcPr>
          <w:p w14:paraId="3879C848" w14:textId="77777777" w:rsidR="002F3E44" w:rsidRDefault="002F3E44" w:rsidP="007F75DC">
            <w:pPr>
              <w:bidi/>
              <w:rPr>
                <w:rFonts w:ascii="Calibri" w:hAnsi="Calibri" w:cs="Calibri"/>
                <w:b/>
                <w:bCs/>
                <w:sz w:val="22"/>
                <w:szCs w:val="22"/>
                <w:rtl/>
                <w:lang w:bidi="ar-EG"/>
              </w:rPr>
            </w:pPr>
          </w:p>
        </w:tc>
        <w:tc>
          <w:tcPr>
            <w:tcW w:w="275" w:type="pct"/>
          </w:tcPr>
          <w:p w14:paraId="33053CDC" w14:textId="77777777" w:rsidR="002F3E44" w:rsidRDefault="002F3E44" w:rsidP="007F75DC">
            <w:pPr>
              <w:bidi/>
              <w:rPr>
                <w:rFonts w:ascii="Calibri" w:hAnsi="Calibri" w:cs="Calibri"/>
                <w:b/>
                <w:bCs/>
                <w:sz w:val="22"/>
                <w:szCs w:val="22"/>
                <w:rtl/>
                <w:lang w:bidi="ar-EG"/>
              </w:rPr>
            </w:pPr>
          </w:p>
        </w:tc>
        <w:tc>
          <w:tcPr>
            <w:tcW w:w="275" w:type="pct"/>
          </w:tcPr>
          <w:p w14:paraId="6AFCA16E" w14:textId="77777777" w:rsidR="002F3E44" w:rsidRDefault="002F3E44" w:rsidP="007F75DC">
            <w:pPr>
              <w:bidi/>
              <w:rPr>
                <w:rFonts w:ascii="Calibri" w:hAnsi="Calibri" w:cs="Calibri"/>
                <w:b/>
                <w:bCs/>
                <w:sz w:val="22"/>
                <w:szCs w:val="22"/>
                <w:rtl/>
                <w:lang w:bidi="ar-EG"/>
              </w:rPr>
            </w:pPr>
          </w:p>
        </w:tc>
        <w:tc>
          <w:tcPr>
            <w:tcW w:w="920" w:type="pct"/>
          </w:tcPr>
          <w:p w14:paraId="78C9ED2C" w14:textId="77777777" w:rsidR="002F3E44" w:rsidRDefault="002F3E44" w:rsidP="007F75DC">
            <w:pPr>
              <w:bidi/>
              <w:rPr>
                <w:rFonts w:ascii="Calibri" w:hAnsi="Calibri" w:cs="Calibri"/>
                <w:b/>
                <w:bCs/>
                <w:sz w:val="22"/>
                <w:szCs w:val="22"/>
                <w:rtl/>
                <w:lang w:bidi="ar-EG"/>
              </w:rPr>
            </w:pPr>
          </w:p>
        </w:tc>
      </w:tr>
      <w:tr w:rsidR="002F3E44" w14:paraId="6F22CFEB" w14:textId="77777777" w:rsidTr="00730481">
        <w:trPr>
          <w:trHeight w:val="71"/>
        </w:trPr>
        <w:tc>
          <w:tcPr>
            <w:tcW w:w="327" w:type="pct"/>
            <w:vMerge/>
          </w:tcPr>
          <w:p w14:paraId="15B3E24B" w14:textId="77777777" w:rsidR="002F3E44" w:rsidRPr="002F3E44" w:rsidRDefault="002F3E44" w:rsidP="002F3E44">
            <w:pPr>
              <w:bidi/>
              <w:jc w:val="center"/>
              <w:rPr>
                <w:b/>
                <w:bCs/>
                <w:rtl/>
              </w:rPr>
            </w:pPr>
          </w:p>
        </w:tc>
        <w:tc>
          <w:tcPr>
            <w:tcW w:w="665" w:type="pct"/>
            <w:vMerge/>
          </w:tcPr>
          <w:p w14:paraId="30FD12D1" w14:textId="77777777" w:rsidR="002F3E44" w:rsidRPr="002F3E44" w:rsidRDefault="002F3E44" w:rsidP="007F75DC">
            <w:pPr>
              <w:bidi/>
              <w:rPr>
                <w:rFonts w:cstheme="minorHAnsi"/>
                <w:b/>
                <w:bCs/>
                <w:rtl/>
              </w:rPr>
            </w:pPr>
          </w:p>
        </w:tc>
        <w:tc>
          <w:tcPr>
            <w:tcW w:w="1711" w:type="pct"/>
          </w:tcPr>
          <w:p w14:paraId="77C79EE9"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لدى المؤسسة صفحة على الإنترنت / موقع إلكتروني سهل الاستخدام والتصفح، ويوفر المعلومات الصحيحة والمُحدَّثة اللازمة للمستخدمين، ويتم تحديثه بصورة دورية لضمان دقة وحداثة المعلومات المنشورة.</w:t>
            </w:r>
          </w:p>
        </w:tc>
        <w:tc>
          <w:tcPr>
            <w:tcW w:w="275" w:type="pct"/>
          </w:tcPr>
          <w:p w14:paraId="40283952" w14:textId="77777777" w:rsidR="002F3E44" w:rsidRDefault="002F3E44" w:rsidP="007F75DC">
            <w:pPr>
              <w:bidi/>
              <w:rPr>
                <w:rFonts w:ascii="Calibri" w:hAnsi="Calibri" w:cs="Calibri"/>
                <w:b/>
                <w:bCs/>
                <w:sz w:val="22"/>
                <w:szCs w:val="22"/>
                <w:rtl/>
                <w:lang w:bidi="ar-EG"/>
              </w:rPr>
            </w:pPr>
          </w:p>
        </w:tc>
        <w:tc>
          <w:tcPr>
            <w:tcW w:w="275" w:type="pct"/>
          </w:tcPr>
          <w:p w14:paraId="622BCF2F" w14:textId="77777777" w:rsidR="002F3E44" w:rsidRDefault="002F3E44" w:rsidP="007F75DC">
            <w:pPr>
              <w:bidi/>
              <w:rPr>
                <w:rFonts w:ascii="Calibri" w:hAnsi="Calibri" w:cs="Calibri"/>
                <w:b/>
                <w:bCs/>
                <w:sz w:val="22"/>
                <w:szCs w:val="22"/>
                <w:rtl/>
                <w:lang w:bidi="ar-EG"/>
              </w:rPr>
            </w:pPr>
          </w:p>
        </w:tc>
        <w:tc>
          <w:tcPr>
            <w:tcW w:w="275" w:type="pct"/>
          </w:tcPr>
          <w:p w14:paraId="45B83A75" w14:textId="77777777" w:rsidR="002F3E44" w:rsidRDefault="002F3E44" w:rsidP="007F75DC">
            <w:pPr>
              <w:bidi/>
              <w:rPr>
                <w:rFonts w:ascii="Calibri" w:hAnsi="Calibri" w:cs="Calibri"/>
                <w:b/>
                <w:bCs/>
                <w:sz w:val="22"/>
                <w:szCs w:val="22"/>
                <w:rtl/>
                <w:lang w:bidi="ar-EG"/>
              </w:rPr>
            </w:pPr>
          </w:p>
        </w:tc>
        <w:tc>
          <w:tcPr>
            <w:tcW w:w="275" w:type="pct"/>
          </w:tcPr>
          <w:p w14:paraId="47A7620F" w14:textId="77777777" w:rsidR="002F3E44" w:rsidRDefault="002F3E44" w:rsidP="007F75DC">
            <w:pPr>
              <w:bidi/>
              <w:rPr>
                <w:rFonts w:ascii="Calibri" w:hAnsi="Calibri" w:cs="Calibri"/>
                <w:b/>
                <w:bCs/>
                <w:sz w:val="22"/>
                <w:szCs w:val="22"/>
                <w:rtl/>
                <w:lang w:bidi="ar-EG"/>
              </w:rPr>
            </w:pPr>
          </w:p>
        </w:tc>
        <w:tc>
          <w:tcPr>
            <w:tcW w:w="275" w:type="pct"/>
          </w:tcPr>
          <w:p w14:paraId="7B69C531" w14:textId="77777777" w:rsidR="002F3E44" w:rsidRDefault="002F3E44" w:rsidP="007F75DC">
            <w:pPr>
              <w:bidi/>
              <w:rPr>
                <w:rFonts w:ascii="Calibri" w:hAnsi="Calibri" w:cs="Calibri"/>
                <w:b/>
                <w:bCs/>
                <w:sz w:val="22"/>
                <w:szCs w:val="22"/>
                <w:rtl/>
                <w:lang w:bidi="ar-EG"/>
              </w:rPr>
            </w:pPr>
          </w:p>
        </w:tc>
        <w:tc>
          <w:tcPr>
            <w:tcW w:w="920" w:type="pct"/>
          </w:tcPr>
          <w:p w14:paraId="23BEF0A6" w14:textId="77777777" w:rsidR="002F3E44" w:rsidRDefault="002F3E44" w:rsidP="007F75DC">
            <w:pPr>
              <w:bidi/>
              <w:rPr>
                <w:rFonts w:ascii="Calibri" w:hAnsi="Calibri" w:cs="Calibri"/>
                <w:b/>
                <w:bCs/>
                <w:sz w:val="22"/>
                <w:szCs w:val="22"/>
                <w:rtl/>
                <w:lang w:bidi="ar-EG"/>
              </w:rPr>
            </w:pPr>
          </w:p>
        </w:tc>
      </w:tr>
      <w:tr w:rsidR="002F3E44" w14:paraId="3F6105C5" w14:textId="77777777" w:rsidTr="00730481">
        <w:trPr>
          <w:trHeight w:val="1466"/>
        </w:trPr>
        <w:tc>
          <w:tcPr>
            <w:tcW w:w="327" w:type="pct"/>
            <w:vMerge/>
            <w:tcBorders>
              <w:bottom w:val="single" w:sz="4" w:space="0" w:color="auto"/>
            </w:tcBorders>
          </w:tcPr>
          <w:p w14:paraId="258F4C61" w14:textId="77777777" w:rsidR="002F3E44" w:rsidRPr="002F3E44" w:rsidRDefault="002F3E44" w:rsidP="002F3E44">
            <w:pPr>
              <w:bidi/>
              <w:jc w:val="center"/>
              <w:rPr>
                <w:b/>
                <w:bCs/>
                <w:rtl/>
              </w:rPr>
            </w:pPr>
          </w:p>
        </w:tc>
        <w:tc>
          <w:tcPr>
            <w:tcW w:w="665" w:type="pct"/>
            <w:vMerge/>
            <w:tcBorders>
              <w:bottom w:val="single" w:sz="4" w:space="0" w:color="auto"/>
            </w:tcBorders>
          </w:tcPr>
          <w:p w14:paraId="0571EF32" w14:textId="77777777" w:rsidR="002F3E44" w:rsidRPr="002F3E44" w:rsidRDefault="002F3E44" w:rsidP="007F75DC">
            <w:pPr>
              <w:bidi/>
              <w:rPr>
                <w:rFonts w:cstheme="minorHAnsi"/>
                <w:b/>
                <w:bCs/>
                <w:rtl/>
              </w:rPr>
            </w:pPr>
          </w:p>
        </w:tc>
        <w:tc>
          <w:tcPr>
            <w:tcW w:w="1711" w:type="pct"/>
            <w:tcBorders>
              <w:bottom w:val="single" w:sz="4" w:space="0" w:color="auto"/>
            </w:tcBorders>
          </w:tcPr>
          <w:p w14:paraId="7EF20F5A" w14:textId="6DCBBB18"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 xml:space="preserve">تُطبِّق المؤسسة إجراءات مناسبة لإدارة واستخدام موقعها الإلكتروني، وحسابات وسائل التواصل الاجتماعي </w:t>
            </w:r>
            <w:r w:rsidR="009E42C7" w:rsidRPr="002F3E44">
              <w:rPr>
                <w:rFonts w:eastAsia="Times New Roman" w:cstheme="minorHAnsi" w:hint="cs"/>
                <w:kern w:val="0"/>
                <w:sz w:val="22"/>
                <w:szCs w:val="22"/>
                <w:rtl/>
                <w:lang w:bidi="ar-EG"/>
                <w14:ligatures w14:val="none"/>
              </w:rPr>
              <w:t>(إن</w:t>
            </w:r>
            <w:r w:rsidRPr="002F3E44">
              <w:rPr>
                <w:rFonts w:eastAsia="Times New Roman" w:cstheme="minorHAnsi"/>
                <w:kern w:val="0"/>
                <w:sz w:val="22"/>
                <w:szCs w:val="22"/>
                <w:rtl/>
                <w:lang w:bidi="ar-EG"/>
                <w14:ligatures w14:val="none"/>
              </w:rPr>
              <w:t xml:space="preserve"> </w:t>
            </w:r>
            <w:r w:rsidR="009E42C7" w:rsidRPr="002F3E44">
              <w:rPr>
                <w:rFonts w:eastAsia="Times New Roman" w:cstheme="minorHAnsi" w:hint="cs"/>
                <w:kern w:val="0"/>
                <w:sz w:val="22"/>
                <w:szCs w:val="22"/>
                <w:rtl/>
                <w:lang w:bidi="ar-EG"/>
                <w14:ligatures w14:val="none"/>
              </w:rPr>
              <w:t>وجدت)</w:t>
            </w:r>
            <w:r w:rsidRPr="002F3E44">
              <w:rPr>
                <w:rFonts w:eastAsia="Times New Roman" w:cstheme="minorHAnsi"/>
                <w:kern w:val="0"/>
                <w:sz w:val="22"/>
                <w:szCs w:val="22"/>
                <w:rtl/>
                <w:lang w:bidi="ar-EG"/>
                <w14:ligatures w14:val="none"/>
              </w:rPr>
              <w:t>، بما يتيح التواصل بشكل فعَّال مع الأطراف ذات العلاقة.</w:t>
            </w:r>
          </w:p>
        </w:tc>
        <w:tc>
          <w:tcPr>
            <w:tcW w:w="275" w:type="pct"/>
            <w:tcBorders>
              <w:bottom w:val="single" w:sz="4" w:space="0" w:color="auto"/>
            </w:tcBorders>
          </w:tcPr>
          <w:p w14:paraId="2743E6C2"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72F86C14"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3F571FAB"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0C66CC40"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5EB660A8" w14:textId="77777777" w:rsidR="002F3E44" w:rsidRDefault="002F3E44" w:rsidP="007F75DC">
            <w:pPr>
              <w:bidi/>
              <w:rPr>
                <w:rFonts w:ascii="Calibri" w:hAnsi="Calibri" w:cs="Calibri"/>
                <w:b/>
                <w:bCs/>
                <w:sz w:val="22"/>
                <w:szCs w:val="22"/>
                <w:rtl/>
                <w:lang w:bidi="ar-EG"/>
              </w:rPr>
            </w:pPr>
          </w:p>
        </w:tc>
        <w:tc>
          <w:tcPr>
            <w:tcW w:w="920" w:type="pct"/>
            <w:tcBorders>
              <w:bottom w:val="single" w:sz="4" w:space="0" w:color="auto"/>
            </w:tcBorders>
          </w:tcPr>
          <w:p w14:paraId="15A6E9B8" w14:textId="77777777" w:rsidR="002F3E44" w:rsidRDefault="002F3E44" w:rsidP="007F75DC">
            <w:pPr>
              <w:bidi/>
              <w:rPr>
                <w:rFonts w:ascii="Calibri" w:hAnsi="Calibri" w:cs="Calibri"/>
                <w:b/>
                <w:bCs/>
                <w:sz w:val="22"/>
                <w:szCs w:val="22"/>
                <w:rtl/>
                <w:lang w:bidi="ar-EG"/>
              </w:rPr>
            </w:pPr>
          </w:p>
        </w:tc>
      </w:tr>
      <w:tr w:rsidR="0055675C" w14:paraId="2D86CA88" w14:textId="77777777" w:rsidTr="00730481">
        <w:trPr>
          <w:trHeight w:val="701"/>
        </w:trPr>
        <w:tc>
          <w:tcPr>
            <w:tcW w:w="327" w:type="pct"/>
            <w:vMerge w:val="restart"/>
            <w:tcBorders>
              <w:top w:val="single" w:sz="4" w:space="0" w:color="auto"/>
            </w:tcBorders>
            <w:vAlign w:val="center"/>
          </w:tcPr>
          <w:p w14:paraId="08272CD0" w14:textId="77777777" w:rsidR="0055675C" w:rsidRPr="002F3E44" w:rsidRDefault="0055675C" w:rsidP="007F75DC">
            <w:pPr>
              <w:bidi/>
              <w:jc w:val="center"/>
              <w:rPr>
                <w:b/>
                <w:bCs/>
                <w:rtl/>
              </w:rPr>
            </w:pPr>
            <w:r w:rsidRPr="002F3E44">
              <w:rPr>
                <w:rFonts w:hint="cs"/>
                <w:b/>
                <w:bCs/>
                <w:rtl/>
              </w:rPr>
              <w:t>2-5</w:t>
            </w:r>
          </w:p>
        </w:tc>
        <w:tc>
          <w:tcPr>
            <w:tcW w:w="665" w:type="pct"/>
            <w:vMerge w:val="restart"/>
            <w:tcBorders>
              <w:top w:val="single" w:sz="4" w:space="0" w:color="auto"/>
            </w:tcBorders>
            <w:vAlign w:val="center"/>
          </w:tcPr>
          <w:p w14:paraId="61EEDDA9" w14:textId="77777777" w:rsidR="0055675C" w:rsidRPr="002F3E44" w:rsidRDefault="0055675C" w:rsidP="002F3E44">
            <w:pPr>
              <w:bidi/>
              <w:rPr>
                <w:rFonts w:cstheme="minorHAnsi"/>
                <w:b/>
                <w:bCs/>
                <w:rtl/>
              </w:rPr>
            </w:pPr>
            <w:r w:rsidRPr="002F3E44">
              <w:rPr>
                <w:rFonts w:cstheme="minorHAnsi"/>
                <w:b/>
                <w:bCs/>
                <w:rtl/>
              </w:rPr>
              <w:t>تُطبِّق المؤسسة قواعد السلامة والصحة المهنية التي تضمن الحفاظ على الموارد البشرية والمادية، وإجراءات محددة للتعامل مع حالات الطوارئ.</w:t>
            </w:r>
          </w:p>
        </w:tc>
        <w:tc>
          <w:tcPr>
            <w:tcW w:w="1711" w:type="pct"/>
            <w:tcBorders>
              <w:top w:val="single" w:sz="4" w:space="0" w:color="auto"/>
            </w:tcBorders>
          </w:tcPr>
          <w:p w14:paraId="23BA7BC8" w14:textId="07C6D1C3"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 xml:space="preserve">جميع الفراغات بمباني المؤسسة تحتوي على متطلبات السلامة الأساسية </w:t>
            </w:r>
            <w:r w:rsidR="009E42C7" w:rsidRPr="002F3E44">
              <w:rPr>
                <w:rFonts w:eastAsia="Times New Roman" w:cstheme="minorHAnsi" w:hint="cs"/>
                <w:kern w:val="0"/>
                <w:sz w:val="22"/>
                <w:szCs w:val="22"/>
                <w:rtl/>
                <w:lang w:bidi="ar-EG"/>
                <w14:ligatures w14:val="none"/>
              </w:rPr>
              <w:t>(وسائل</w:t>
            </w:r>
            <w:r w:rsidRPr="002F3E44">
              <w:rPr>
                <w:rFonts w:eastAsia="Times New Roman" w:cstheme="minorHAnsi"/>
                <w:kern w:val="0"/>
                <w:sz w:val="22"/>
                <w:szCs w:val="22"/>
                <w:rtl/>
                <w:lang w:bidi="ar-EG"/>
                <w14:ligatures w14:val="none"/>
              </w:rPr>
              <w:t xml:space="preserve"> الإنذار - وسائل الإطفاء - اللافتات والعلامات الإرشادية...).</w:t>
            </w:r>
          </w:p>
        </w:tc>
        <w:tc>
          <w:tcPr>
            <w:tcW w:w="275" w:type="pct"/>
            <w:tcBorders>
              <w:top w:val="single" w:sz="4" w:space="0" w:color="auto"/>
            </w:tcBorders>
          </w:tcPr>
          <w:p w14:paraId="442B63E6" w14:textId="77777777" w:rsidR="0055675C" w:rsidRDefault="0055675C" w:rsidP="007F75DC">
            <w:pPr>
              <w:bidi/>
              <w:rPr>
                <w:rFonts w:ascii="Calibri" w:hAnsi="Calibri" w:cs="Calibri"/>
                <w:b/>
                <w:bCs/>
                <w:sz w:val="22"/>
                <w:szCs w:val="22"/>
                <w:rtl/>
                <w:lang w:bidi="ar-EG"/>
              </w:rPr>
            </w:pPr>
          </w:p>
        </w:tc>
        <w:tc>
          <w:tcPr>
            <w:tcW w:w="275" w:type="pct"/>
            <w:tcBorders>
              <w:top w:val="single" w:sz="4" w:space="0" w:color="auto"/>
            </w:tcBorders>
          </w:tcPr>
          <w:p w14:paraId="4FA449E4" w14:textId="77777777" w:rsidR="0055675C" w:rsidRDefault="0055675C" w:rsidP="007F75DC">
            <w:pPr>
              <w:bidi/>
              <w:rPr>
                <w:rFonts w:ascii="Calibri" w:hAnsi="Calibri" w:cs="Calibri"/>
                <w:b/>
                <w:bCs/>
                <w:sz w:val="22"/>
                <w:szCs w:val="22"/>
                <w:rtl/>
                <w:lang w:bidi="ar-EG"/>
              </w:rPr>
            </w:pPr>
          </w:p>
        </w:tc>
        <w:tc>
          <w:tcPr>
            <w:tcW w:w="275" w:type="pct"/>
            <w:tcBorders>
              <w:top w:val="single" w:sz="4" w:space="0" w:color="auto"/>
            </w:tcBorders>
          </w:tcPr>
          <w:p w14:paraId="6CB399C6" w14:textId="77777777" w:rsidR="0055675C" w:rsidRDefault="0055675C" w:rsidP="007F75DC">
            <w:pPr>
              <w:bidi/>
              <w:rPr>
                <w:rFonts w:ascii="Calibri" w:hAnsi="Calibri" w:cs="Calibri"/>
                <w:b/>
                <w:bCs/>
                <w:sz w:val="22"/>
                <w:szCs w:val="22"/>
                <w:rtl/>
                <w:lang w:bidi="ar-EG"/>
              </w:rPr>
            </w:pPr>
          </w:p>
        </w:tc>
        <w:tc>
          <w:tcPr>
            <w:tcW w:w="275" w:type="pct"/>
            <w:tcBorders>
              <w:top w:val="single" w:sz="4" w:space="0" w:color="auto"/>
            </w:tcBorders>
          </w:tcPr>
          <w:p w14:paraId="411F3AFD" w14:textId="77777777" w:rsidR="0055675C" w:rsidRDefault="0055675C" w:rsidP="007F75DC">
            <w:pPr>
              <w:bidi/>
              <w:rPr>
                <w:rFonts w:ascii="Calibri" w:hAnsi="Calibri" w:cs="Calibri"/>
                <w:b/>
                <w:bCs/>
                <w:sz w:val="22"/>
                <w:szCs w:val="22"/>
                <w:rtl/>
                <w:lang w:bidi="ar-EG"/>
              </w:rPr>
            </w:pPr>
          </w:p>
        </w:tc>
        <w:tc>
          <w:tcPr>
            <w:tcW w:w="275" w:type="pct"/>
            <w:tcBorders>
              <w:top w:val="single" w:sz="4" w:space="0" w:color="auto"/>
            </w:tcBorders>
          </w:tcPr>
          <w:p w14:paraId="6626D1B3" w14:textId="77777777" w:rsidR="0055675C" w:rsidRDefault="0055675C" w:rsidP="007F75DC">
            <w:pPr>
              <w:bidi/>
              <w:rPr>
                <w:rFonts w:ascii="Calibri" w:hAnsi="Calibri" w:cs="Calibri"/>
                <w:b/>
                <w:bCs/>
                <w:sz w:val="22"/>
                <w:szCs w:val="22"/>
                <w:rtl/>
                <w:lang w:bidi="ar-EG"/>
              </w:rPr>
            </w:pPr>
          </w:p>
        </w:tc>
        <w:tc>
          <w:tcPr>
            <w:tcW w:w="920" w:type="pct"/>
            <w:tcBorders>
              <w:top w:val="single" w:sz="4" w:space="0" w:color="auto"/>
            </w:tcBorders>
          </w:tcPr>
          <w:p w14:paraId="7A47BF67" w14:textId="77777777" w:rsidR="0055675C" w:rsidRDefault="0055675C" w:rsidP="007F75DC">
            <w:pPr>
              <w:bidi/>
              <w:rPr>
                <w:rFonts w:ascii="Calibri" w:hAnsi="Calibri" w:cs="Calibri"/>
                <w:b/>
                <w:bCs/>
                <w:sz w:val="22"/>
                <w:szCs w:val="22"/>
                <w:rtl/>
                <w:lang w:bidi="ar-EG"/>
              </w:rPr>
            </w:pPr>
          </w:p>
        </w:tc>
      </w:tr>
      <w:tr w:rsidR="0055675C" w14:paraId="5476DADD" w14:textId="77777777" w:rsidTr="00730481">
        <w:trPr>
          <w:trHeight w:val="980"/>
        </w:trPr>
        <w:tc>
          <w:tcPr>
            <w:tcW w:w="327" w:type="pct"/>
            <w:vMerge/>
          </w:tcPr>
          <w:p w14:paraId="27147D7A" w14:textId="77777777" w:rsidR="0055675C" w:rsidRPr="002F3E44" w:rsidRDefault="0055675C" w:rsidP="002F3E44">
            <w:pPr>
              <w:bidi/>
              <w:jc w:val="center"/>
              <w:rPr>
                <w:b/>
                <w:bCs/>
                <w:rtl/>
              </w:rPr>
            </w:pPr>
          </w:p>
        </w:tc>
        <w:tc>
          <w:tcPr>
            <w:tcW w:w="665" w:type="pct"/>
            <w:vMerge/>
          </w:tcPr>
          <w:p w14:paraId="581E8264" w14:textId="77777777" w:rsidR="0055675C" w:rsidRPr="002F3E44" w:rsidRDefault="0055675C" w:rsidP="007F75DC">
            <w:pPr>
              <w:bidi/>
              <w:rPr>
                <w:rFonts w:cstheme="minorHAnsi"/>
                <w:b/>
                <w:bCs/>
                <w:rtl/>
              </w:rPr>
            </w:pPr>
          </w:p>
        </w:tc>
        <w:tc>
          <w:tcPr>
            <w:tcW w:w="1711" w:type="pct"/>
          </w:tcPr>
          <w:p w14:paraId="257D24B3"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يكون الدخول إلى المباني محكمًا بشكل فعال وآمن ومناسبًا للطلاب والعاملين وذوي الاحتياجات الخاصة. (إن وجدوا).</w:t>
            </w:r>
          </w:p>
        </w:tc>
        <w:tc>
          <w:tcPr>
            <w:tcW w:w="275" w:type="pct"/>
          </w:tcPr>
          <w:p w14:paraId="4CF5AFDB" w14:textId="77777777" w:rsidR="0055675C" w:rsidRDefault="0055675C" w:rsidP="007F75DC">
            <w:pPr>
              <w:bidi/>
              <w:rPr>
                <w:rFonts w:ascii="Calibri" w:hAnsi="Calibri" w:cs="Calibri"/>
                <w:b/>
                <w:bCs/>
                <w:sz w:val="22"/>
                <w:szCs w:val="22"/>
                <w:rtl/>
                <w:lang w:bidi="ar-EG"/>
              </w:rPr>
            </w:pPr>
          </w:p>
        </w:tc>
        <w:tc>
          <w:tcPr>
            <w:tcW w:w="275" w:type="pct"/>
          </w:tcPr>
          <w:p w14:paraId="086853AE" w14:textId="77777777" w:rsidR="0055675C" w:rsidRDefault="0055675C" w:rsidP="007F75DC">
            <w:pPr>
              <w:bidi/>
              <w:rPr>
                <w:rFonts w:ascii="Calibri" w:hAnsi="Calibri" w:cs="Calibri"/>
                <w:b/>
                <w:bCs/>
                <w:sz w:val="22"/>
                <w:szCs w:val="22"/>
                <w:rtl/>
                <w:lang w:bidi="ar-EG"/>
              </w:rPr>
            </w:pPr>
          </w:p>
        </w:tc>
        <w:tc>
          <w:tcPr>
            <w:tcW w:w="275" w:type="pct"/>
          </w:tcPr>
          <w:p w14:paraId="255EFC00" w14:textId="77777777" w:rsidR="0055675C" w:rsidRDefault="0055675C" w:rsidP="007F75DC">
            <w:pPr>
              <w:bidi/>
              <w:rPr>
                <w:rFonts w:ascii="Calibri" w:hAnsi="Calibri" w:cs="Calibri"/>
                <w:b/>
                <w:bCs/>
                <w:sz w:val="22"/>
                <w:szCs w:val="22"/>
                <w:rtl/>
                <w:lang w:bidi="ar-EG"/>
              </w:rPr>
            </w:pPr>
          </w:p>
        </w:tc>
        <w:tc>
          <w:tcPr>
            <w:tcW w:w="275" w:type="pct"/>
          </w:tcPr>
          <w:p w14:paraId="47F651E8" w14:textId="77777777" w:rsidR="0055675C" w:rsidRDefault="0055675C" w:rsidP="007F75DC">
            <w:pPr>
              <w:bidi/>
              <w:rPr>
                <w:rFonts w:ascii="Calibri" w:hAnsi="Calibri" w:cs="Calibri"/>
                <w:b/>
                <w:bCs/>
                <w:sz w:val="22"/>
                <w:szCs w:val="22"/>
                <w:rtl/>
                <w:lang w:bidi="ar-EG"/>
              </w:rPr>
            </w:pPr>
          </w:p>
        </w:tc>
        <w:tc>
          <w:tcPr>
            <w:tcW w:w="275" w:type="pct"/>
          </w:tcPr>
          <w:p w14:paraId="4FB11D2D" w14:textId="77777777" w:rsidR="0055675C" w:rsidRDefault="0055675C" w:rsidP="007F75DC">
            <w:pPr>
              <w:bidi/>
              <w:rPr>
                <w:rFonts w:ascii="Calibri" w:hAnsi="Calibri" w:cs="Calibri"/>
                <w:b/>
                <w:bCs/>
                <w:sz w:val="22"/>
                <w:szCs w:val="22"/>
                <w:rtl/>
                <w:lang w:bidi="ar-EG"/>
              </w:rPr>
            </w:pPr>
          </w:p>
        </w:tc>
        <w:tc>
          <w:tcPr>
            <w:tcW w:w="920" w:type="pct"/>
          </w:tcPr>
          <w:p w14:paraId="58B936C4" w14:textId="77777777" w:rsidR="0055675C" w:rsidRDefault="0055675C" w:rsidP="007F75DC">
            <w:pPr>
              <w:bidi/>
              <w:rPr>
                <w:rFonts w:ascii="Calibri" w:hAnsi="Calibri" w:cs="Calibri"/>
                <w:b/>
                <w:bCs/>
                <w:sz w:val="22"/>
                <w:szCs w:val="22"/>
                <w:rtl/>
                <w:lang w:bidi="ar-EG"/>
              </w:rPr>
            </w:pPr>
          </w:p>
        </w:tc>
      </w:tr>
      <w:tr w:rsidR="0055675C" w14:paraId="188A148E" w14:textId="77777777" w:rsidTr="00730481">
        <w:trPr>
          <w:trHeight w:val="980"/>
        </w:trPr>
        <w:tc>
          <w:tcPr>
            <w:tcW w:w="327" w:type="pct"/>
            <w:vMerge/>
          </w:tcPr>
          <w:p w14:paraId="6EB72C12" w14:textId="77777777" w:rsidR="0055675C" w:rsidRPr="002F3E44" w:rsidRDefault="0055675C" w:rsidP="002F3E44">
            <w:pPr>
              <w:bidi/>
              <w:jc w:val="center"/>
              <w:rPr>
                <w:b/>
                <w:bCs/>
                <w:rtl/>
              </w:rPr>
            </w:pPr>
          </w:p>
        </w:tc>
        <w:tc>
          <w:tcPr>
            <w:tcW w:w="665" w:type="pct"/>
            <w:vMerge/>
          </w:tcPr>
          <w:p w14:paraId="04229BF0" w14:textId="77777777" w:rsidR="0055675C" w:rsidRPr="002F3E44" w:rsidRDefault="0055675C" w:rsidP="007F75DC">
            <w:pPr>
              <w:bidi/>
              <w:rPr>
                <w:rFonts w:cstheme="minorHAnsi"/>
                <w:b/>
                <w:bCs/>
                <w:rtl/>
              </w:rPr>
            </w:pPr>
          </w:p>
        </w:tc>
        <w:tc>
          <w:tcPr>
            <w:tcW w:w="1711" w:type="pct"/>
          </w:tcPr>
          <w:p w14:paraId="3EC50128"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تضع المؤسسة تصور للمخاطر والأزمات، تصنيف وتقييم المخاطر، وضع آليات لمواجهه الأزمات، والتعامل معها.</w:t>
            </w:r>
          </w:p>
        </w:tc>
        <w:tc>
          <w:tcPr>
            <w:tcW w:w="275" w:type="pct"/>
          </w:tcPr>
          <w:p w14:paraId="26CA3380" w14:textId="77777777" w:rsidR="0055675C" w:rsidRDefault="0055675C" w:rsidP="007F75DC">
            <w:pPr>
              <w:bidi/>
              <w:rPr>
                <w:rFonts w:ascii="Calibri" w:hAnsi="Calibri" w:cs="Calibri"/>
                <w:b/>
                <w:bCs/>
                <w:sz w:val="22"/>
                <w:szCs w:val="22"/>
                <w:rtl/>
                <w:lang w:bidi="ar-EG"/>
              </w:rPr>
            </w:pPr>
          </w:p>
        </w:tc>
        <w:tc>
          <w:tcPr>
            <w:tcW w:w="275" w:type="pct"/>
          </w:tcPr>
          <w:p w14:paraId="3626726B" w14:textId="77777777" w:rsidR="0055675C" w:rsidRDefault="0055675C" w:rsidP="007F75DC">
            <w:pPr>
              <w:bidi/>
              <w:rPr>
                <w:rFonts w:ascii="Calibri" w:hAnsi="Calibri" w:cs="Calibri"/>
                <w:b/>
                <w:bCs/>
                <w:sz w:val="22"/>
                <w:szCs w:val="22"/>
                <w:rtl/>
                <w:lang w:bidi="ar-EG"/>
              </w:rPr>
            </w:pPr>
          </w:p>
        </w:tc>
        <w:tc>
          <w:tcPr>
            <w:tcW w:w="275" w:type="pct"/>
          </w:tcPr>
          <w:p w14:paraId="7C004032" w14:textId="77777777" w:rsidR="0055675C" w:rsidRDefault="0055675C" w:rsidP="007F75DC">
            <w:pPr>
              <w:bidi/>
              <w:rPr>
                <w:rFonts w:ascii="Calibri" w:hAnsi="Calibri" w:cs="Calibri"/>
                <w:b/>
                <w:bCs/>
                <w:sz w:val="22"/>
                <w:szCs w:val="22"/>
                <w:rtl/>
                <w:lang w:bidi="ar-EG"/>
              </w:rPr>
            </w:pPr>
          </w:p>
        </w:tc>
        <w:tc>
          <w:tcPr>
            <w:tcW w:w="275" w:type="pct"/>
          </w:tcPr>
          <w:p w14:paraId="30ABA963" w14:textId="77777777" w:rsidR="0055675C" w:rsidRDefault="0055675C" w:rsidP="007F75DC">
            <w:pPr>
              <w:bidi/>
              <w:rPr>
                <w:rFonts w:ascii="Calibri" w:hAnsi="Calibri" w:cs="Calibri"/>
                <w:b/>
                <w:bCs/>
                <w:sz w:val="22"/>
                <w:szCs w:val="22"/>
                <w:rtl/>
                <w:lang w:bidi="ar-EG"/>
              </w:rPr>
            </w:pPr>
          </w:p>
        </w:tc>
        <w:tc>
          <w:tcPr>
            <w:tcW w:w="275" w:type="pct"/>
          </w:tcPr>
          <w:p w14:paraId="448E121B" w14:textId="77777777" w:rsidR="0055675C" w:rsidRDefault="0055675C" w:rsidP="007F75DC">
            <w:pPr>
              <w:bidi/>
              <w:rPr>
                <w:rFonts w:ascii="Calibri" w:hAnsi="Calibri" w:cs="Calibri"/>
                <w:b/>
                <w:bCs/>
                <w:sz w:val="22"/>
                <w:szCs w:val="22"/>
                <w:rtl/>
                <w:lang w:bidi="ar-EG"/>
              </w:rPr>
            </w:pPr>
          </w:p>
        </w:tc>
        <w:tc>
          <w:tcPr>
            <w:tcW w:w="920" w:type="pct"/>
          </w:tcPr>
          <w:p w14:paraId="1959792B" w14:textId="77777777" w:rsidR="0055675C" w:rsidRDefault="0055675C" w:rsidP="007F75DC">
            <w:pPr>
              <w:bidi/>
              <w:rPr>
                <w:rFonts w:ascii="Calibri" w:hAnsi="Calibri" w:cs="Calibri"/>
                <w:b/>
                <w:bCs/>
                <w:sz w:val="22"/>
                <w:szCs w:val="22"/>
                <w:rtl/>
                <w:lang w:bidi="ar-EG"/>
              </w:rPr>
            </w:pPr>
          </w:p>
        </w:tc>
      </w:tr>
      <w:tr w:rsidR="0055675C" w14:paraId="5C1519E9" w14:textId="77777777" w:rsidTr="00730481">
        <w:trPr>
          <w:trHeight w:val="881"/>
        </w:trPr>
        <w:tc>
          <w:tcPr>
            <w:tcW w:w="327" w:type="pct"/>
            <w:vMerge/>
          </w:tcPr>
          <w:p w14:paraId="04434C54" w14:textId="77777777" w:rsidR="0055675C" w:rsidRPr="002F3E44" w:rsidRDefault="0055675C" w:rsidP="002F3E44">
            <w:pPr>
              <w:bidi/>
              <w:jc w:val="center"/>
              <w:rPr>
                <w:b/>
                <w:bCs/>
                <w:rtl/>
              </w:rPr>
            </w:pPr>
          </w:p>
        </w:tc>
        <w:tc>
          <w:tcPr>
            <w:tcW w:w="665" w:type="pct"/>
            <w:vMerge/>
          </w:tcPr>
          <w:p w14:paraId="24D3E398" w14:textId="77777777" w:rsidR="0055675C" w:rsidRPr="002F3E44" w:rsidRDefault="0055675C" w:rsidP="007F75DC">
            <w:pPr>
              <w:bidi/>
              <w:rPr>
                <w:rFonts w:cstheme="minorHAnsi"/>
                <w:b/>
                <w:bCs/>
                <w:rtl/>
              </w:rPr>
            </w:pPr>
          </w:p>
        </w:tc>
        <w:tc>
          <w:tcPr>
            <w:tcW w:w="1711" w:type="pct"/>
          </w:tcPr>
          <w:p w14:paraId="6FCF1715" w14:textId="510D1C3A"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 xml:space="preserve">تضع المؤسسة خطة للطوارئ والإخلاء وتدرب العاملين والطلاب عليها وتوعيهم بكيفية التصرف في حالة </w:t>
            </w:r>
            <w:r w:rsidR="009E42C7" w:rsidRPr="002F3E44">
              <w:rPr>
                <w:rFonts w:eastAsia="Times New Roman" w:cstheme="minorHAnsi" w:hint="cs"/>
                <w:kern w:val="0"/>
                <w:sz w:val="22"/>
                <w:szCs w:val="22"/>
                <w:rtl/>
                <w:lang w:bidi="ar-EG"/>
                <w14:ligatures w14:val="none"/>
              </w:rPr>
              <w:t>الطوارئ.</w:t>
            </w:r>
          </w:p>
        </w:tc>
        <w:tc>
          <w:tcPr>
            <w:tcW w:w="275" w:type="pct"/>
          </w:tcPr>
          <w:p w14:paraId="76B56ACD" w14:textId="77777777" w:rsidR="0055675C" w:rsidRDefault="0055675C" w:rsidP="007F75DC">
            <w:pPr>
              <w:bidi/>
              <w:rPr>
                <w:rFonts w:ascii="Calibri" w:hAnsi="Calibri" w:cs="Calibri"/>
                <w:b/>
                <w:bCs/>
                <w:sz w:val="22"/>
                <w:szCs w:val="22"/>
                <w:rtl/>
                <w:lang w:bidi="ar-EG"/>
              </w:rPr>
            </w:pPr>
          </w:p>
        </w:tc>
        <w:tc>
          <w:tcPr>
            <w:tcW w:w="275" w:type="pct"/>
          </w:tcPr>
          <w:p w14:paraId="28CF2326" w14:textId="77777777" w:rsidR="0055675C" w:rsidRDefault="0055675C" w:rsidP="007F75DC">
            <w:pPr>
              <w:bidi/>
              <w:rPr>
                <w:rFonts w:ascii="Calibri" w:hAnsi="Calibri" w:cs="Calibri"/>
                <w:b/>
                <w:bCs/>
                <w:sz w:val="22"/>
                <w:szCs w:val="22"/>
                <w:rtl/>
                <w:lang w:bidi="ar-EG"/>
              </w:rPr>
            </w:pPr>
          </w:p>
        </w:tc>
        <w:tc>
          <w:tcPr>
            <w:tcW w:w="275" w:type="pct"/>
          </w:tcPr>
          <w:p w14:paraId="2D843934" w14:textId="77777777" w:rsidR="0055675C" w:rsidRDefault="0055675C" w:rsidP="007F75DC">
            <w:pPr>
              <w:bidi/>
              <w:rPr>
                <w:rFonts w:ascii="Calibri" w:hAnsi="Calibri" w:cs="Calibri"/>
                <w:b/>
                <w:bCs/>
                <w:sz w:val="22"/>
                <w:szCs w:val="22"/>
                <w:rtl/>
                <w:lang w:bidi="ar-EG"/>
              </w:rPr>
            </w:pPr>
          </w:p>
        </w:tc>
        <w:tc>
          <w:tcPr>
            <w:tcW w:w="275" w:type="pct"/>
          </w:tcPr>
          <w:p w14:paraId="449355E9" w14:textId="77777777" w:rsidR="0055675C" w:rsidRDefault="0055675C" w:rsidP="007F75DC">
            <w:pPr>
              <w:bidi/>
              <w:rPr>
                <w:rFonts w:ascii="Calibri" w:hAnsi="Calibri" w:cs="Calibri"/>
                <w:b/>
                <w:bCs/>
                <w:sz w:val="22"/>
                <w:szCs w:val="22"/>
                <w:rtl/>
                <w:lang w:bidi="ar-EG"/>
              </w:rPr>
            </w:pPr>
          </w:p>
        </w:tc>
        <w:tc>
          <w:tcPr>
            <w:tcW w:w="275" w:type="pct"/>
          </w:tcPr>
          <w:p w14:paraId="63539333" w14:textId="77777777" w:rsidR="0055675C" w:rsidRDefault="0055675C" w:rsidP="007F75DC">
            <w:pPr>
              <w:bidi/>
              <w:rPr>
                <w:rFonts w:ascii="Calibri" w:hAnsi="Calibri" w:cs="Calibri"/>
                <w:b/>
                <w:bCs/>
                <w:sz w:val="22"/>
                <w:szCs w:val="22"/>
                <w:rtl/>
                <w:lang w:bidi="ar-EG"/>
              </w:rPr>
            </w:pPr>
          </w:p>
        </w:tc>
        <w:tc>
          <w:tcPr>
            <w:tcW w:w="920" w:type="pct"/>
          </w:tcPr>
          <w:p w14:paraId="1842F747" w14:textId="77777777" w:rsidR="0055675C" w:rsidRDefault="0055675C" w:rsidP="007F75DC">
            <w:pPr>
              <w:bidi/>
              <w:rPr>
                <w:rFonts w:ascii="Calibri" w:hAnsi="Calibri" w:cs="Calibri"/>
                <w:b/>
                <w:bCs/>
                <w:sz w:val="22"/>
                <w:szCs w:val="22"/>
                <w:rtl/>
                <w:lang w:bidi="ar-EG"/>
              </w:rPr>
            </w:pPr>
          </w:p>
        </w:tc>
      </w:tr>
      <w:tr w:rsidR="0055675C" w14:paraId="6C0CCC6B" w14:textId="77777777" w:rsidTr="00730481">
        <w:trPr>
          <w:trHeight w:val="935"/>
        </w:trPr>
        <w:tc>
          <w:tcPr>
            <w:tcW w:w="327" w:type="pct"/>
            <w:vMerge/>
          </w:tcPr>
          <w:p w14:paraId="308FE58C" w14:textId="77777777" w:rsidR="0055675C" w:rsidRPr="002F3E44" w:rsidRDefault="0055675C" w:rsidP="002F3E44">
            <w:pPr>
              <w:bidi/>
              <w:jc w:val="center"/>
              <w:rPr>
                <w:b/>
                <w:bCs/>
                <w:rtl/>
              </w:rPr>
            </w:pPr>
          </w:p>
        </w:tc>
        <w:tc>
          <w:tcPr>
            <w:tcW w:w="665" w:type="pct"/>
            <w:vMerge/>
          </w:tcPr>
          <w:p w14:paraId="1B6606E6" w14:textId="77777777" w:rsidR="0055675C" w:rsidRPr="002F3E44" w:rsidRDefault="0055675C" w:rsidP="007F75DC">
            <w:pPr>
              <w:bidi/>
              <w:rPr>
                <w:rFonts w:cstheme="minorHAnsi"/>
                <w:b/>
                <w:bCs/>
                <w:rtl/>
              </w:rPr>
            </w:pPr>
          </w:p>
        </w:tc>
        <w:tc>
          <w:tcPr>
            <w:tcW w:w="1711" w:type="pct"/>
          </w:tcPr>
          <w:p w14:paraId="342373A2"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تحتوي أماكن التعليم والتدريب على مخطط لإخلاء الطلاب</w:t>
            </w:r>
            <w:r w:rsidRPr="002F3E44">
              <w:rPr>
                <w:rFonts w:eastAsia="Times New Roman" w:cstheme="minorHAnsi" w:hint="cs"/>
                <w:kern w:val="0"/>
                <w:sz w:val="22"/>
                <w:szCs w:val="22"/>
                <w:rtl/>
                <w:lang w:bidi="ar-EG"/>
                <w14:ligatures w14:val="none"/>
              </w:rPr>
              <w:t xml:space="preserve"> والعاملين</w:t>
            </w:r>
            <w:r w:rsidRPr="002F3E44">
              <w:rPr>
                <w:rFonts w:eastAsia="Times New Roman" w:cstheme="minorHAnsi"/>
                <w:kern w:val="0"/>
                <w:sz w:val="22"/>
                <w:szCs w:val="22"/>
                <w:rtl/>
                <w:lang w:bidi="ar-EG"/>
                <w14:ligatures w14:val="none"/>
              </w:rPr>
              <w:t xml:space="preserve"> من المبنى في حالة الطوارئ</w:t>
            </w:r>
            <w:r w:rsidRPr="002F3E44">
              <w:rPr>
                <w:rFonts w:eastAsia="Times New Roman" w:cstheme="minorHAnsi" w:hint="cs"/>
                <w:kern w:val="0"/>
                <w:sz w:val="22"/>
                <w:szCs w:val="22"/>
                <w:rtl/>
                <w:lang w:bidi="ar-EG"/>
                <w14:ligatures w14:val="none"/>
              </w:rPr>
              <w:t>.</w:t>
            </w:r>
          </w:p>
        </w:tc>
        <w:tc>
          <w:tcPr>
            <w:tcW w:w="275" w:type="pct"/>
          </w:tcPr>
          <w:p w14:paraId="4F17CBAB" w14:textId="77777777" w:rsidR="0055675C" w:rsidRDefault="0055675C" w:rsidP="007F75DC">
            <w:pPr>
              <w:bidi/>
              <w:rPr>
                <w:rFonts w:ascii="Calibri" w:hAnsi="Calibri" w:cs="Calibri"/>
                <w:b/>
                <w:bCs/>
                <w:sz w:val="22"/>
                <w:szCs w:val="22"/>
                <w:rtl/>
                <w:lang w:bidi="ar-EG"/>
              </w:rPr>
            </w:pPr>
          </w:p>
        </w:tc>
        <w:tc>
          <w:tcPr>
            <w:tcW w:w="275" w:type="pct"/>
          </w:tcPr>
          <w:p w14:paraId="5EED3357" w14:textId="77777777" w:rsidR="0055675C" w:rsidRDefault="0055675C" w:rsidP="007F75DC">
            <w:pPr>
              <w:bidi/>
              <w:rPr>
                <w:rFonts w:ascii="Calibri" w:hAnsi="Calibri" w:cs="Calibri"/>
                <w:b/>
                <w:bCs/>
                <w:sz w:val="22"/>
                <w:szCs w:val="22"/>
                <w:rtl/>
                <w:lang w:bidi="ar-EG"/>
              </w:rPr>
            </w:pPr>
          </w:p>
        </w:tc>
        <w:tc>
          <w:tcPr>
            <w:tcW w:w="275" w:type="pct"/>
          </w:tcPr>
          <w:p w14:paraId="4CD770BD" w14:textId="77777777" w:rsidR="0055675C" w:rsidRDefault="0055675C" w:rsidP="007F75DC">
            <w:pPr>
              <w:bidi/>
              <w:rPr>
                <w:rFonts w:ascii="Calibri" w:hAnsi="Calibri" w:cs="Calibri"/>
                <w:b/>
                <w:bCs/>
                <w:sz w:val="22"/>
                <w:szCs w:val="22"/>
                <w:rtl/>
                <w:lang w:bidi="ar-EG"/>
              </w:rPr>
            </w:pPr>
          </w:p>
        </w:tc>
        <w:tc>
          <w:tcPr>
            <w:tcW w:w="275" w:type="pct"/>
          </w:tcPr>
          <w:p w14:paraId="000CDE3A" w14:textId="77777777" w:rsidR="0055675C" w:rsidRDefault="0055675C" w:rsidP="007F75DC">
            <w:pPr>
              <w:bidi/>
              <w:rPr>
                <w:rFonts w:ascii="Calibri" w:hAnsi="Calibri" w:cs="Calibri"/>
                <w:b/>
                <w:bCs/>
                <w:sz w:val="22"/>
                <w:szCs w:val="22"/>
                <w:rtl/>
                <w:lang w:bidi="ar-EG"/>
              </w:rPr>
            </w:pPr>
          </w:p>
        </w:tc>
        <w:tc>
          <w:tcPr>
            <w:tcW w:w="275" w:type="pct"/>
          </w:tcPr>
          <w:p w14:paraId="08B60933" w14:textId="77777777" w:rsidR="0055675C" w:rsidRDefault="0055675C" w:rsidP="007F75DC">
            <w:pPr>
              <w:bidi/>
              <w:rPr>
                <w:rFonts w:ascii="Calibri" w:hAnsi="Calibri" w:cs="Calibri"/>
                <w:b/>
                <w:bCs/>
                <w:sz w:val="22"/>
                <w:szCs w:val="22"/>
                <w:rtl/>
                <w:lang w:bidi="ar-EG"/>
              </w:rPr>
            </w:pPr>
          </w:p>
        </w:tc>
        <w:tc>
          <w:tcPr>
            <w:tcW w:w="920" w:type="pct"/>
          </w:tcPr>
          <w:p w14:paraId="4A8BB0DC" w14:textId="77777777" w:rsidR="0055675C" w:rsidRDefault="0055675C" w:rsidP="007F75DC">
            <w:pPr>
              <w:bidi/>
              <w:rPr>
                <w:rFonts w:ascii="Calibri" w:hAnsi="Calibri" w:cs="Calibri"/>
                <w:b/>
                <w:bCs/>
                <w:sz w:val="22"/>
                <w:szCs w:val="22"/>
                <w:rtl/>
                <w:lang w:bidi="ar-EG"/>
              </w:rPr>
            </w:pPr>
          </w:p>
        </w:tc>
      </w:tr>
      <w:tr w:rsidR="0055675C" w14:paraId="72411BB2" w14:textId="77777777" w:rsidTr="00730481">
        <w:trPr>
          <w:trHeight w:val="980"/>
        </w:trPr>
        <w:tc>
          <w:tcPr>
            <w:tcW w:w="327" w:type="pct"/>
            <w:vMerge/>
          </w:tcPr>
          <w:p w14:paraId="420B0D19" w14:textId="77777777" w:rsidR="0055675C" w:rsidRPr="002F3E44" w:rsidRDefault="0055675C" w:rsidP="002F3E44">
            <w:pPr>
              <w:bidi/>
              <w:jc w:val="center"/>
              <w:rPr>
                <w:b/>
                <w:bCs/>
                <w:rtl/>
              </w:rPr>
            </w:pPr>
          </w:p>
        </w:tc>
        <w:tc>
          <w:tcPr>
            <w:tcW w:w="665" w:type="pct"/>
            <w:vMerge/>
          </w:tcPr>
          <w:p w14:paraId="3D024509" w14:textId="77777777" w:rsidR="0055675C" w:rsidRPr="002F3E44" w:rsidRDefault="0055675C" w:rsidP="007F75DC">
            <w:pPr>
              <w:bidi/>
              <w:rPr>
                <w:rFonts w:cstheme="minorHAnsi"/>
                <w:b/>
                <w:bCs/>
                <w:rtl/>
              </w:rPr>
            </w:pPr>
          </w:p>
        </w:tc>
        <w:tc>
          <w:tcPr>
            <w:tcW w:w="1711" w:type="pct"/>
          </w:tcPr>
          <w:p w14:paraId="1B1F32A7"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توجد آلية للاتصال بين الأماكن المختلفة داخل المؤسسة في حالة الطوارئ، كما توجد آليات للتواصل مع الجهات الخارجية المختلفة مثل: (المطافئ، طوارئ المديرية، الإنقاذ المركزي ...الخ).</w:t>
            </w:r>
          </w:p>
        </w:tc>
        <w:tc>
          <w:tcPr>
            <w:tcW w:w="275" w:type="pct"/>
          </w:tcPr>
          <w:p w14:paraId="16E6F5FB" w14:textId="77777777" w:rsidR="0055675C" w:rsidRDefault="0055675C" w:rsidP="007F75DC">
            <w:pPr>
              <w:bidi/>
              <w:rPr>
                <w:rFonts w:ascii="Calibri" w:hAnsi="Calibri" w:cs="Calibri"/>
                <w:b/>
                <w:bCs/>
                <w:sz w:val="22"/>
                <w:szCs w:val="22"/>
                <w:rtl/>
                <w:lang w:bidi="ar-EG"/>
              </w:rPr>
            </w:pPr>
          </w:p>
        </w:tc>
        <w:tc>
          <w:tcPr>
            <w:tcW w:w="275" w:type="pct"/>
          </w:tcPr>
          <w:p w14:paraId="35775256" w14:textId="77777777" w:rsidR="0055675C" w:rsidRDefault="0055675C" w:rsidP="007F75DC">
            <w:pPr>
              <w:bidi/>
              <w:rPr>
                <w:rFonts w:ascii="Calibri" w:hAnsi="Calibri" w:cs="Calibri"/>
                <w:b/>
                <w:bCs/>
                <w:sz w:val="22"/>
                <w:szCs w:val="22"/>
                <w:rtl/>
                <w:lang w:bidi="ar-EG"/>
              </w:rPr>
            </w:pPr>
          </w:p>
        </w:tc>
        <w:tc>
          <w:tcPr>
            <w:tcW w:w="275" w:type="pct"/>
          </w:tcPr>
          <w:p w14:paraId="3D9E70E7" w14:textId="77777777" w:rsidR="0055675C" w:rsidRDefault="0055675C" w:rsidP="007F75DC">
            <w:pPr>
              <w:bidi/>
              <w:rPr>
                <w:rFonts w:ascii="Calibri" w:hAnsi="Calibri" w:cs="Calibri"/>
                <w:b/>
                <w:bCs/>
                <w:sz w:val="22"/>
                <w:szCs w:val="22"/>
                <w:rtl/>
                <w:lang w:bidi="ar-EG"/>
              </w:rPr>
            </w:pPr>
          </w:p>
        </w:tc>
        <w:tc>
          <w:tcPr>
            <w:tcW w:w="275" w:type="pct"/>
          </w:tcPr>
          <w:p w14:paraId="025E2896" w14:textId="77777777" w:rsidR="0055675C" w:rsidRDefault="0055675C" w:rsidP="007F75DC">
            <w:pPr>
              <w:bidi/>
              <w:rPr>
                <w:rFonts w:ascii="Calibri" w:hAnsi="Calibri" w:cs="Calibri"/>
                <w:b/>
                <w:bCs/>
                <w:sz w:val="22"/>
                <w:szCs w:val="22"/>
                <w:rtl/>
                <w:lang w:bidi="ar-EG"/>
              </w:rPr>
            </w:pPr>
          </w:p>
        </w:tc>
        <w:tc>
          <w:tcPr>
            <w:tcW w:w="275" w:type="pct"/>
          </w:tcPr>
          <w:p w14:paraId="7147ADB9" w14:textId="77777777" w:rsidR="0055675C" w:rsidRDefault="0055675C" w:rsidP="007F75DC">
            <w:pPr>
              <w:bidi/>
              <w:rPr>
                <w:rFonts w:ascii="Calibri" w:hAnsi="Calibri" w:cs="Calibri"/>
                <w:b/>
                <w:bCs/>
                <w:sz w:val="22"/>
                <w:szCs w:val="22"/>
                <w:rtl/>
                <w:lang w:bidi="ar-EG"/>
              </w:rPr>
            </w:pPr>
          </w:p>
        </w:tc>
        <w:tc>
          <w:tcPr>
            <w:tcW w:w="920" w:type="pct"/>
          </w:tcPr>
          <w:p w14:paraId="65E08AFE" w14:textId="77777777" w:rsidR="0055675C" w:rsidRDefault="0055675C" w:rsidP="007F75DC">
            <w:pPr>
              <w:bidi/>
              <w:rPr>
                <w:rFonts w:ascii="Calibri" w:hAnsi="Calibri" w:cs="Calibri"/>
                <w:b/>
                <w:bCs/>
                <w:sz w:val="22"/>
                <w:szCs w:val="22"/>
                <w:rtl/>
                <w:lang w:bidi="ar-EG"/>
              </w:rPr>
            </w:pPr>
          </w:p>
        </w:tc>
      </w:tr>
      <w:tr w:rsidR="0055675C" w14:paraId="6E7AE69A" w14:textId="77777777" w:rsidTr="00730481">
        <w:trPr>
          <w:trHeight w:val="665"/>
        </w:trPr>
        <w:tc>
          <w:tcPr>
            <w:tcW w:w="327" w:type="pct"/>
            <w:vMerge/>
          </w:tcPr>
          <w:p w14:paraId="46D06B4F" w14:textId="77777777" w:rsidR="0055675C" w:rsidRPr="002F3E44" w:rsidRDefault="0055675C" w:rsidP="002F3E44">
            <w:pPr>
              <w:bidi/>
              <w:jc w:val="center"/>
              <w:rPr>
                <w:b/>
                <w:bCs/>
                <w:rtl/>
              </w:rPr>
            </w:pPr>
          </w:p>
        </w:tc>
        <w:tc>
          <w:tcPr>
            <w:tcW w:w="665" w:type="pct"/>
            <w:vMerge/>
          </w:tcPr>
          <w:p w14:paraId="44B1820D" w14:textId="77777777" w:rsidR="0055675C" w:rsidRPr="002F3E44" w:rsidRDefault="0055675C" w:rsidP="007F75DC">
            <w:pPr>
              <w:bidi/>
              <w:rPr>
                <w:rFonts w:cstheme="minorHAnsi"/>
                <w:b/>
                <w:bCs/>
                <w:rtl/>
              </w:rPr>
            </w:pPr>
          </w:p>
        </w:tc>
        <w:tc>
          <w:tcPr>
            <w:tcW w:w="1711" w:type="pct"/>
          </w:tcPr>
          <w:p w14:paraId="68D70A15"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مت</w:t>
            </w:r>
            <w:r w:rsidRPr="002F3E44">
              <w:rPr>
                <w:rFonts w:eastAsia="Times New Roman" w:cstheme="minorHAnsi" w:hint="eastAsia"/>
                <w:kern w:val="0"/>
                <w:sz w:val="22"/>
                <w:szCs w:val="22"/>
                <w:rtl/>
                <w:lang w:bidi="ar-EG"/>
                <w14:ligatures w14:val="none"/>
              </w:rPr>
              <w:t>ى</w:t>
            </w:r>
            <w:r w:rsidRPr="002F3E44">
              <w:rPr>
                <w:rFonts w:eastAsia="Times New Roman" w:cstheme="minorHAnsi" w:hint="cs"/>
                <w:kern w:val="0"/>
                <w:sz w:val="22"/>
                <w:szCs w:val="22"/>
                <w:rtl/>
                <w:lang w:bidi="ar-EG"/>
                <w14:ligatures w14:val="none"/>
              </w:rPr>
              <w:t xml:space="preserve"> كانت</w:t>
            </w:r>
            <w:r w:rsidRPr="002F3E44">
              <w:rPr>
                <w:rFonts w:eastAsia="Times New Roman" w:cstheme="minorHAnsi"/>
                <w:kern w:val="0"/>
                <w:sz w:val="22"/>
                <w:szCs w:val="22"/>
                <w:rtl/>
                <w:lang w:bidi="ar-EG"/>
                <w14:ligatures w14:val="none"/>
              </w:rPr>
              <w:t xml:space="preserve"> المرافق </w:t>
            </w:r>
            <w:r w:rsidRPr="002F3E44">
              <w:rPr>
                <w:rFonts w:eastAsia="Times New Roman" w:cstheme="minorHAnsi" w:hint="cs"/>
                <w:kern w:val="0"/>
                <w:sz w:val="22"/>
                <w:szCs w:val="22"/>
                <w:rtl/>
                <w:lang w:bidi="ar-EG"/>
                <w14:ligatures w14:val="none"/>
              </w:rPr>
              <w:t>التدريبية ليست</w:t>
            </w:r>
            <w:r w:rsidRPr="002F3E44">
              <w:rPr>
                <w:rFonts w:eastAsia="Times New Roman" w:cstheme="minorHAnsi"/>
                <w:kern w:val="0"/>
                <w:sz w:val="22"/>
                <w:szCs w:val="22"/>
                <w:rtl/>
                <w:lang w:bidi="ar-EG"/>
                <w14:ligatures w14:val="none"/>
              </w:rPr>
              <w:t xml:space="preserve"> تحت </w:t>
            </w:r>
            <w:r w:rsidRPr="002F3E44">
              <w:rPr>
                <w:rFonts w:eastAsia="Times New Roman" w:cstheme="minorHAnsi" w:hint="cs"/>
                <w:kern w:val="0"/>
                <w:sz w:val="22"/>
                <w:szCs w:val="22"/>
                <w:rtl/>
                <w:lang w:bidi="ar-EG"/>
                <w14:ligatures w14:val="none"/>
              </w:rPr>
              <w:t>التصرف المباشر</w:t>
            </w:r>
            <w:r w:rsidRPr="002F3E44">
              <w:rPr>
                <w:rFonts w:eastAsia="Times New Roman" w:cstheme="minorHAnsi"/>
                <w:kern w:val="0"/>
                <w:sz w:val="22"/>
                <w:szCs w:val="22"/>
                <w:rtl/>
                <w:lang w:bidi="ar-EG"/>
                <w14:ligatures w14:val="none"/>
              </w:rPr>
              <w:t xml:space="preserve"> </w:t>
            </w:r>
            <w:r w:rsidRPr="002F3E44">
              <w:rPr>
                <w:rFonts w:eastAsia="Times New Roman" w:cstheme="minorHAnsi" w:hint="cs"/>
                <w:kern w:val="0"/>
                <w:sz w:val="22"/>
                <w:szCs w:val="22"/>
                <w:rtl/>
                <w:lang w:bidi="ar-EG"/>
                <w14:ligatures w14:val="none"/>
              </w:rPr>
              <w:t xml:space="preserve">للمؤسسة، فيجب التأكد من تطبيق مواصفات السلامة والصحة </w:t>
            </w:r>
            <w:r w:rsidRPr="002F3E44">
              <w:rPr>
                <w:rFonts w:eastAsia="Times New Roman" w:cstheme="minorHAnsi" w:hint="cs"/>
                <w:kern w:val="0"/>
                <w:sz w:val="22"/>
                <w:szCs w:val="22"/>
                <w:rtl/>
                <w:lang w:bidi="ar-EG"/>
                <w14:ligatures w14:val="none"/>
              </w:rPr>
              <w:lastRenderedPageBreak/>
              <w:t>المهنية</w:t>
            </w:r>
            <w:r w:rsidRPr="002F3E44">
              <w:rPr>
                <w:rFonts w:eastAsia="Times New Roman" w:cstheme="minorHAnsi"/>
                <w:kern w:val="0"/>
                <w:sz w:val="22"/>
                <w:szCs w:val="22"/>
                <w:rtl/>
                <w:lang w:bidi="ar-EG"/>
                <w14:ligatures w14:val="none"/>
              </w:rPr>
              <w:t xml:space="preserve"> في </w:t>
            </w:r>
            <w:r w:rsidRPr="002F3E44">
              <w:rPr>
                <w:rFonts w:eastAsia="Times New Roman" w:cstheme="minorHAnsi" w:hint="cs"/>
                <w:kern w:val="0"/>
                <w:sz w:val="22"/>
                <w:szCs w:val="22"/>
                <w:rtl/>
                <w:lang w:bidi="ar-EG"/>
                <w14:ligatures w14:val="none"/>
              </w:rPr>
              <w:t>صورة</w:t>
            </w:r>
            <w:r w:rsidRPr="002F3E44">
              <w:rPr>
                <w:rFonts w:eastAsia="Times New Roman" w:cstheme="minorHAnsi"/>
                <w:kern w:val="0"/>
                <w:sz w:val="22"/>
                <w:szCs w:val="22"/>
                <w:rtl/>
                <w:lang w:bidi="ar-EG"/>
                <w14:ligatures w14:val="none"/>
              </w:rPr>
              <w:t xml:space="preserve"> اتفاقيات، وترتيبات، </w:t>
            </w:r>
            <w:r w:rsidRPr="002F3E44">
              <w:rPr>
                <w:rFonts w:eastAsia="Times New Roman" w:cstheme="minorHAnsi" w:hint="cs"/>
                <w:kern w:val="0"/>
                <w:sz w:val="22"/>
                <w:szCs w:val="22"/>
                <w:rtl/>
                <w:lang w:bidi="ar-EG"/>
                <w14:ligatures w14:val="none"/>
              </w:rPr>
              <w:t>شهادات). (إذا انطبق).</w:t>
            </w:r>
          </w:p>
        </w:tc>
        <w:tc>
          <w:tcPr>
            <w:tcW w:w="275" w:type="pct"/>
          </w:tcPr>
          <w:p w14:paraId="1CAAADE9" w14:textId="77777777" w:rsidR="0055675C" w:rsidRDefault="0055675C" w:rsidP="007F75DC">
            <w:pPr>
              <w:bidi/>
              <w:rPr>
                <w:rFonts w:ascii="Calibri" w:hAnsi="Calibri" w:cs="Calibri"/>
                <w:b/>
                <w:bCs/>
                <w:sz w:val="22"/>
                <w:szCs w:val="22"/>
                <w:rtl/>
                <w:lang w:bidi="ar-EG"/>
              </w:rPr>
            </w:pPr>
          </w:p>
        </w:tc>
        <w:tc>
          <w:tcPr>
            <w:tcW w:w="275" w:type="pct"/>
          </w:tcPr>
          <w:p w14:paraId="5ADE74CC" w14:textId="77777777" w:rsidR="0055675C" w:rsidRDefault="0055675C" w:rsidP="007F75DC">
            <w:pPr>
              <w:bidi/>
              <w:rPr>
                <w:rFonts w:ascii="Calibri" w:hAnsi="Calibri" w:cs="Calibri"/>
                <w:b/>
                <w:bCs/>
                <w:sz w:val="22"/>
                <w:szCs w:val="22"/>
                <w:rtl/>
                <w:lang w:bidi="ar-EG"/>
              </w:rPr>
            </w:pPr>
          </w:p>
        </w:tc>
        <w:tc>
          <w:tcPr>
            <w:tcW w:w="275" w:type="pct"/>
          </w:tcPr>
          <w:p w14:paraId="233395F2" w14:textId="77777777" w:rsidR="0055675C" w:rsidRDefault="0055675C" w:rsidP="007F75DC">
            <w:pPr>
              <w:bidi/>
              <w:rPr>
                <w:rFonts w:ascii="Calibri" w:hAnsi="Calibri" w:cs="Calibri"/>
                <w:b/>
                <w:bCs/>
                <w:sz w:val="22"/>
                <w:szCs w:val="22"/>
                <w:rtl/>
                <w:lang w:bidi="ar-EG"/>
              </w:rPr>
            </w:pPr>
          </w:p>
        </w:tc>
        <w:tc>
          <w:tcPr>
            <w:tcW w:w="275" w:type="pct"/>
          </w:tcPr>
          <w:p w14:paraId="0D0C249B" w14:textId="77777777" w:rsidR="0055675C" w:rsidRDefault="0055675C" w:rsidP="007F75DC">
            <w:pPr>
              <w:bidi/>
              <w:rPr>
                <w:rFonts w:ascii="Calibri" w:hAnsi="Calibri" w:cs="Calibri"/>
                <w:b/>
                <w:bCs/>
                <w:sz w:val="22"/>
                <w:szCs w:val="22"/>
                <w:rtl/>
                <w:lang w:bidi="ar-EG"/>
              </w:rPr>
            </w:pPr>
          </w:p>
        </w:tc>
        <w:tc>
          <w:tcPr>
            <w:tcW w:w="275" w:type="pct"/>
          </w:tcPr>
          <w:p w14:paraId="25E510EC" w14:textId="77777777" w:rsidR="0055675C" w:rsidRDefault="0055675C" w:rsidP="007F75DC">
            <w:pPr>
              <w:bidi/>
              <w:rPr>
                <w:rFonts w:ascii="Calibri" w:hAnsi="Calibri" w:cs="Calibri"/>
                <w:b/>
                <w:bCs/>
                <w:sz w:val="22"/>
                <w:szCs w:val="22"/>
                <w:rtl/>
                <w:lang w:bidi="ar-EG"/>
              </w:rPr>
            </w:pPr>
          </w:p>
        </w:tc>
        <w:tc>
          <w:tcPr>
            <w:tcW w:w="920" w:type="pct"/>
          </w:tcPr>
          <w:p w14:paraId="5FC6F391" w14:textId="77777777" w:rsidR="0055675C" w:rsidRDefault="0055675C" w:rsidP="007F75DC">
            <w:pPr>
              <w:bidi/>
              <w:rPr>
                <w:rFonts w:ascii="Calibri" w:hAnsi="Calibri" w:cs="Calibri"/>
                <w:b/>
                <w:bCs/>
                <w:sz w:val="22"/>
                <w:szCs w:val="22"/>
                <w:rtl/>
                <w:lang w:bidi="ar-EG"/>
              </w:rPr>
            </w:pPr>
          </w:p>
        </w:tc>
      </w:tr>
      <w:tr w:rsidR="0055675C" w14:paraId="7A9455E1" w14:textId="77777777" w:rsidTr="00730481">
        <w:trPr>
          <w:trHeight w:val="1727"/>
        </w:trPr>
        <w:tc>
          <w:tcPr>
            <w:tcW w:w="327" w:type="pct"/>
            <w:vMerge/>
          </w:tcPr>
          <w:p w14:paraId="7BED957B" w14:textId="77777777" w:rsidR="0055675C" w:rsidRPr="002F3E44" w:rsidRDefault="0055675C" w:rsidP="002F3E44">
            <w:pPr>
              <w:bidi/>
              <w:jc w:val="center"/>
              <w:rPr>
                <w:b/>
                <w:bCs/>
                <w:rtl/>
              </w:rPr>
            </w:pPr>
          </w:p>
        </w:tc>
        <w:tc>
          <w:tcPr>
            <w:tcW w:w="665" w:type="pct"/>
            <w:vMerge/>
          </w:tcPr>
          <w:p w14:paraId="648C937B" w14:textId="77777777" w:rsidR="0055675C" w:rsidRPr="002F3E44" w:rsidRDefault="0055675C" w:rsidP="007F75DC">
            <w:pPr>
              <w:bidi/>
              <w:rPr>
                <w:rFonts w:cstheme="minorHAnsi"/>
                <w:b/>
                <w:bCs/>
                <w:rtl/>
              </w:rPr>
            </w:pPr>
          </w:p>
        </w:tc>
        <w:tc>
          <w:tcPr>
            <w:tcW w:w="1711" w:type="pct"/>
          </w:tcPr>
          <w:p w14:paraId="0002C302"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يتوافر بالمؤسسة عيادة طبية / حقائب / صناديق الإسعافات الأولية المجهزة بالمستلزمات الكاملة والصالحة للاستخدام في إجراء الإسعافات الأولية، وتتم المراجعة الدورية على محتوى تلك الحقائب / الصناديق للتأكد من صلاحية محتوياتها.</w:t>
            </w:r>
          </w:p>
        </w:tc>
        <w:tc>
          <w:tcPr>
            <w:tcW w:w="275" w:type="pct"/>
          </w:tcPr>
          <w:p w14:paraId="04FFD7BB" w14:textId="77777777" w:rsidR="0055675C" w:rsidRDefault="0055675C" w:rsidP="007F75DC">
            <w:pPr>
              <w:bidi/>
              <w:rPr>
                <w:rFonts w:ascii="Calibri" w:hAnsi="Calibri" w:cs="Calibri"/>
                <w:b/>
                <w:bCs/>
                <w:sz w:val="22"/>
                <w:szCs w:val="22"/>
                <w:rtl/>
                <w:lang w:bidi="ar-EG"/>
              </w:rPr>
            </w:pPr>
          </w:p>
        </w:tc>
        <w:tc>
          <w:tcPr>
            <w:tcW w:w="275" w:type="pct"/>
          </w:tcPr>
          <w:p w14:paraId="6603D6A8" w14:textId="77777777" w:rsidR="0055675C" w:rsidRDefault="0055675C" w:rsidP="007F75DC">
            <w:pPr>
              <w:bidi/>
              <w:rPr>
                <w:rFonts w:ascii="Calibri" w:hAnsi="Calibri" w:cs="Calibri"/>
                <w:b/>
                <w:bCs/>
                <w:sz w:val="22"/>
                <w:szCs w:val="22"/>
                <w:rtl/>
                <w:lang w:bidi="ar-EG"/>
              </w:rPr>
            </w:pPr>
          </w:p>
        </w:tc>
        <w:tc>
          <w:tcPr>
            <w:tcW w:w="275" w:type="pct"/>
          </w:tcPr>
          <w:p w14:paraId="3C4EDBC5" w14:textId="77777777" w:rsidR="0055675C" w:rsidRDefault="0055675C" w:rsidP="007F75DC">
            <w:pPr>
              <w:bidi/>
              <w:rPr>
                <w:rFonts w:ascii="Calibri" w:hAnsi="Calibri" w:cs="Calibri"/>
                <w:b/>
                <w:bCs/>
                <w:sz w:val="22"/>
                <w:szCs w:val="22"/>
                <w:rtl/>
                <w:lang w:bidi="ar-EG"/>
              </w:rPr>
            </w:pPr>
          </w:p>
        </w:tc>
        <w:tc>
          <w:tcPr>
            <w:tcW w:w="275" w:type="pct"/>
          </w:tcPr>
          <w:p w14:paraId="3851F526" w14:textId="77777777" w:rsidR="0055675C" w:rsidRDefault="0055675C" w:rsidP="007F75DC">
            <w:pPr>
              <w:bidi/>
              <w:rPr>
                <w:rFonts w:ascii="Calibri" w:hAnsi="Calibri" w:cs="Calibri"/>
                <w:b/>
                <w:bCs/>
                <w:sz w:val="22"/>
                <w:szCs w:val="22"/>
                <w:rtl/>
                <w:lang w:bidi="ar-EG"/>
              </w:rPr>
            </w:pPr>
          </w:p>
        </w:tc>
        <w:tc>
          <w:tcPr>
            <w:tcW w:w="275" w:type="pct"/>
          </w:tcPr>
          <w:p w14:paraId="3B3691D0" w14:textId="77777777" w:rsidR="0055675C" w:rsidRDefault="0055675C" w:rsidP="007F75DC">
            <w:pPr>
              <w:bidi/>
              <w:rPr>
                <w:rFonts w:ascii="Calibri" w:hAnsi="Calibri" w:cs="Calibri"/>
                <w:b/>
                <w:bCs/>
                <w:sz w:val="22"/>
                <w:szCs w:val="22"/>
                <w:rtl/>
                <w:lang w:bidi="ar-EG"/>
              </w:rPr>
            </w:pPr>
          </w:p>
        </w:tc>
        <w:tc>
          <w:tcPr>
            <w:tcW w:w="920" w:type="pct"/>
          </w:tcPr>
          <w:p w14:paraId="3784BEB1" w14:textId="77777777" w:rsidR="0055675C" w:rsidRDefault="0055675C" w:rsidP="007F75DC">
            <w:pPr>
              <w:bidi/>
              <w:rPr>
                <w:rFonts w:ascii="Calibri" w:hAnsi="Calibri" w:cs="Calibri"/>
                <w:b/>
                <w:bCs/>
                <w:sz w:val="22"/>
                <w:szCs w:val="22"/>
                <w:rtl/>
                <w:lang w:bidi="ar-EG"/>
              </w:rPr>
            </w:pPr>
          </w:p>
        </w:tc>
      </w:tr>
      <w:tr w:rsidR="0055675C" w14:paraId="4CED7DCE" w14:textId="77777777" w:rsidTr="00730481">
        <w:trPr>
          <w:trHeight w:val="665"/>
        </w:trPr>
        <w:tc>
          <w:tcPr>
            <w:tcW w:w="327" w:type="pct"/>
            <w:vMerge/>
            <w:tcBorders>
              <w:bottom w:val="single" w:sz="4" w:space="0" w:color="auto"/>
            </w:tcBorders>
          </w:tcPr>
          <w:p w14:paraId="27AF80D1" w14:textId="77777777" w:rsidR="0055675C" w:rsidRPr="002F3E44" w:rsidRDefault="0055675C" w:rsidP="002F3E44">
            <w:pPr>
              <w:bidi/>
              <w:jc w:val="center"/>
              <w:rPr>
                <w:b/>
                <w:bCs/>
                <w:rtl/>
              </w:rPr>
            </w:pPr>
          </w:p>
        </w:tc>
        <w:tc>
          <w:tcPr>
            <w:tcW w:w="665" w:type="pct"/>
            <w:vMerge/>
            <w:tcBorders>
              <w:bottom w:val="single" w:sz="4" w:space="0" w:color="auto"/>
            </w:tcBorders>
          </w:tcPr>
          <w:p w14:paraId="12ED90F2" w14:textId="77777777" w:rsidR="0055675C" w:rsidRPr="002F3E44" w:rsidRDefault="0055675C" w:rsidP="007F75DC">
            <w:pPr>
              <w:bidi/>
              <w:rPr>
                <w:rFonts w:cstheme="minorHAnsi"/>
                <w:b/>
                <w:bCs/>
                <w:rtl/>
              </w:rPr>
            </w:pPr>
          </w:p>
        </w:tc>
        <w:tc>
          <w:tcPr>
            <w:tcW w:w="1711" w:type="pct"/>
            <w:tcBorders>
              <w:bottom w:val="single" w:sz="4" w:space="0" w:color="auto"/>
            </w:tcBorders>
          </w:tcPr>
          <w:p w14:paraId="3EDE3E2D" w14:textId="77777777" w:rsidR="0055675C" w:rsidRPr="002F3E44" w:rsidRDefault="0055675C"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hint="cs"/>
                <w:kern w:val="0"/>
                <w:sz w:val="22"/>
                <w:szCs w:val="22"/>
                <w:rtl/>
                <w:lang w:bidi="ar-EG"/>
                <w14:ligatures w14:val="none"/>
              </w:rPr>
              <w:t>يوجد بالمؤسسة فريق مُدرَّب على إجراء الإسعافات الأولية، ولديها الإمكانات لتقديم رعاية طبية بمستوى أعلى في الحالات الطارئة مثل: (وجود سيارة إسعاف خاصة بالمؤسسة - اتفاقيات للرعاية الصحية للطلاب في الحالات الطارئة مع مستشفيات قريبة...).</w:t>
            </w:r>
          </w:p>
        </w:tc>
        <w:tc>
          <w:tcPr>
            <w:tcW w:w="275" w:type="pct"/>
            <w:tcBorders>
              <w:bottom w:val="single" w:sz="4" w:space="0" w:color="auto"/>
            </w:tcBorders>
          </w:tcPr>
          <w:p w14:paraId="6F0408E8" w14:textId="77777777" w:rsidR="0055675C" w:rsidRDefault="0055675C" w:rsidP="007F75DC">
            <w:pPr>
              <w:bidi/>
              <w:rPr>
                <w:rFonts w:ascii="Calibri" w:hAnsi="Calibri" w:cs="Calibri"/>
                <w:b/>
                <w:bCs/>
                <w:sz w:val="22"/>
                <w:szCs w:val="22"/>
                <w:rtl/>
                <w:lang w:bidi="ar-EG"/>
              </w:rPr>
            </w:pPr>
          </w:p>
        </w:tc>
        <w:tc>
          <w:tcPr>
            <w:tcW w:w="275" w:type="pct"/>
            <w:tcBorders>
              <w:bottom w:val="single" w:sz="4" w:space="0" w:color="auto"/>
            </w:tcBorders>
          </w:tcPr>
          <w:p w14:paraId="08D68DD7" w14:textId="77777777" w:rsidR="0055675C" w:rsidRDefault="0055675C" w:rsidP="007F75DC">
            <w:pPr>
              <w:bidi/>
              <w:rPr>
                <w:rFonts w:ascii="Calibri" w:hAnsi="Calibri" w:cs="Calibri"/>
                <w:b/>
                <w:bCs/>
                <w:sz w:val="22"/>
                <w:szCs w:val="22"/>
                <w:rtl/>
                <w:lang w:bidi="ar-EG"/>
              </w:rPr>
            </w:pPr>
          </w:p>
        </w:tc>
        <w:tc>
          <w:tcPr>
            <w:tcW w:w="275" w:type="pct"/>
            <w:tcBorders>
              <w:bottom w:val="single" w:sz="4" w:space="0" w:color="auto"/>
            </w:tcBorders>
          </w:tcPr>
          <w:p w14:paraId="2A0C37C4" w14:textId="77777777" w:rsidR="0055675C" w:rsidRDefault="0055675C" w:rsidP="007F75DC">
            <w:pPr>
              <w:bidi/>
              <w:rPr>
                <w:rFonts w:ascii="Calibri" w:hAnsi="Calibri" w:cs="Calibri"/>
                <w:b/>
                <w:bCs/>
                <w:sz w:val="22"/>
                <w:szCs w:val="22"/>
                <w:rtl/>
                <w:lang w:bidi="ar-EG"/>
              </w:rPr>
            </w:pPr>
          </w:p>
        </w:tc>
        <w:tc>
          <w:tcPr>
            <w:tcW w:w="275" w:type="pct"/>
            <w:tcBorders>
              <w:bottom w:val="single" w:sz="4" w:space="0" w:color="auto"/>
            </w:tcBorders>
          </w:tcPr>
          <w:p w14:paraId="31C418B2" w14:textId="77777777" w:rsidR="0055675C" w:rsidRDefault="0055675C" w:rsidP="007F75DC">
            <w:pPr>
              <w:bidi/>
              <w:rPr>
                <w:rFonts w:ascii="Calibri" w:hAnsi="Calibri" w:cs="Calibri"/>
                <w:b/>
                <w:bCs/>
                <w:sz w:val="22"/>
                <w:szCs w:val="22"/>
                <w:rtl/>
                <w:lang w:bidi="ar-EG"/>
              </w:rPr>
            </w:pPr>
          </w:p>
        </w:tc>
        <w:tc>
          <w:tcPr>
            <w:tcW w:w="275" w:type="pct"/>
            <w:tcBorders>
              <w:bottom w:val="single" w:sz="4" w:space="0" w:color="auto"/>
            </w:tcBorders>
          </w:tcPr>
          <w:p w14:paraId="4AF42ADF" w14:textId="77777777" w:rsidR="0055675C" w:rsidRDefault="0055675C" w:rsidP="007F75DC">
            <w:pPr>
              <w:bidi/>
              <w:rPr>
                <w:rFonts w:ascii="Calibri" w:hAnsi="Calibri" w:cs="Calibri"/>
                <w:b/>
                <w:bCs/>
                <w:sz w:val="22"/>
                <w:szCs w:val="22"/>
                <w:rtl/>
                <w:lang w:bidi="ar-EG"/>
              </w:rPr>
            </w:pPr>
          </w:p>
        </w:tc>
        <w:tc>
          <w:tcPr>
            <w:tcW w:w="920" w:type="pct"/>
            <w:tcBorders>
              <w:bottom w:val="single" w:sz="4" w:space="0" w:color="auto"/>
            </w:tcBorders>
          </w:tcPr>
          <w:p w14:paraId="141D8E6C" w14:textId="77777777" w:rsidR="0055675C" w:rsidRDefault="0055675C" w:rsidP="007F75DC">
            <w:pPr>
              <w:bidi/>
              <w:rPr>
                <w:rFonts w:ascii="Calibri" w:hAnsi="Calibri" w:cs="Calibri"/>
                <w:b/>
                <w:bCs/>
                <w:sz w:val="22"/>
                <w:szCs w:val="22"/>
                <w:rtl/>
                <w:lang w:bidi="ar-EG"/>
              </w:rPr>
            </w:pPr>
          </w:p>
        </w:tc>
      </w:tr>
      <w:tr w:rsidR="002F3E44" w14:paraId="069E841C" w14:textId="77777777" w:rsidTr="00730481">
        <w:trPr>
          <w:trHeight w:val="791"/>
        </w:trPr>
        <w:tc>
          <w:tcPr>
            <w:tcW w:w="327" w:type="pct"/>
            <w:vMerge w:val="restart"/>
            <w:tcBorders>
              <w:top w:val="single" w:sz="4" w:space="0" w:color="auto"/>
            </w:tcBorders>
            <w:vAlign w:val="center"/>
          </w:tcPr>
          <w:p w14:paraId="4E0026FF" w14:textId="77777777" w:rsidR="002F3E44" w:rsidRPr="002F3E44" w:rsidRDefault="002F3E44" w:rsidP="007F75DC">
            <w:pPr>
              <w:bidi/>
              <w:jc w:val="center"/>
              <w:rPr>
                <w:b/>
                <w:bCs/>
                <w:rtl/>
              </w:rPr>
            </w:pPr>
            <w:r w:rsidRPr="002F3E44">
              <w:rPr>
                <w:rFonts w:hint="cs"/>
                <w:b/>
                <w:bCs/>
                <w:rtl/>
              </w:rPr>
              <w:t>2-6</w:t>
            </w:r>
          </w:p>
        </w:tc>
        <w:tc>
          <w:tcPr>
            <w:tcW w:w="665" w:type="pct"/>
            <w:vMerge w:val="restart"/>
            <w:tcBorders>
              <w:top w:val="single" w:sz="4" w:space="0" w:color="auto"/>
            </w:tcBorders>
            <w:vAlign w:val="center"/>
          </w:tcPr>
          <w:p w14:paraId="76E4D256" w14:textId="77777777" w:rsidR="002F3E44" w:rsidRPr="002F3E44" w:rsidRDefault="002F3E44" w:rsidP="002F3E44">
            <w:pPr>
              <w:bidi/>
              <w:rPr>
                <w:rFonts w:cstheme="minorHAnsi"/>
                <w:b/>
                <w:bCs/>
                <w:rtl/>
              </w:rPr>
            </w:pPr>
            <w:r w:rsidRPr="002F3E44">
              <w:rPr>
                <w:rFonts w:cstheme="minorHAnsi"/>
                <w:b/>
                <w:bCs/>
                <w:rtl/>
              </w:rPr>
              <w:t>توفر المؤسسة مصادر تعلُّم مادية وإلكترونية، فعَّالة وكافية لاحتياجات الطلاب ومواكبة للتطور، وتُطبِّق إجراءات محددة لإدارة استخدام تلك المصادر.</w:t>
            </w:r>
          </w:p>
        </w:tc>
        <w:tc>
          <w:tcPr>
            <w:tcW w:w="1711" w:type="pct"/>
            <w:tcBorders>
              <w:top w:val="single" w:sz="4" w:space="0" w:color="auto"/>
            </w:tcBorders>
          </w:tcPr>
          <w:p w14:paraId="436614F1" w14:textId="289C9A7D"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 xml:space="preserve">تتيح المؤسسة المواد التعليمية الكاملة للبرامج التعليمية التي تقدمها، ويشمل ذلك: </w:t>
            </w:r>
            <w:r w:rsidR="009E42C7" w:rsidRPr="002F3E44">
              <w:rPr>
                <w:rFonts w:eastAsia="Times New Roman" w:cstheme="minorHAnsi" w:hint="cs"/>
                <w:kern w:val="0"/>
                <w:sz w:val="22"/>
                <w:szCs w:val="22"/>
                <w:rtl/>
                <w:lang w:bidi="ar-EG"/>
                <w14:ligatures w14:val="none"/>
              </w:rPr>
              <w:t>(المراجع</w:t>
            </w:r>
            <w:r w:rsidRPr="002F3E44">
              <w:rPr>
                <w:rFonts w:eastAsia="Times New Roman" w:cstheme="minorHAnsi"/>
                <w:kern w:val="0"/>
                <w:sz w:val="22"/>
                <w:szCs w:val="22"/>
                <w:rtl/>
                <w:lang w:bidi="ar-EG"/>
                <w14:ligatures w14:val="none"/>
              </w:rPr>
              <w:t>، الكتب، الأدلة، العروض التقديمية...)، مع مراعاة أن تكون هذه المواد من أحدث الإصدارات، وأن المؤسسة لديها إجراءات مُفعَّلة للتطوير والتحديث الدوري لهذه المواد طبقًا للمستجدات.</w:t>
            </w:r>
          </w:p>
        </w:tc>
        <w:tc>
          <w:tcPr>
            <w:tcW w:w="275" w:type="pct"/>
            <w:tcBorders>
              <w:top w:val="single" w:sz="4" w:space="0" w:color="auto"/>
            </w:tcBorders>
          </w:tcPr>
          <w:p w14:paraId="3E3E4A60"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76B82322"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1128BC86"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62D52D2E"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27332903" w14:textId="77777777" w:rsidR="002F3E44" w:rsidRDefault="002F3E44" w:rsidP="007F75DC">
            <w:pPr>
              <w:bidi/>
              <w:rPr>
                <w:rFonts w:ascii="Calibri" w:hAnsi="Calibri" w:cs="Calibri"/>
                <w:b/>
                <w:bCs/>
                <w:sz w:val="22"/>
                <w:szCs w:val="22"/>
                <w:rtl/>
                <w:lang w:bidi="ar-EG"/>
              </w:rPr>
            </w:pPr>
          </w:p>
        </w:tc>
        <w:tc>
          <w:tcPr>
            <w:tcW w:w="920" w:type="pct"/>
            <w:tcBorders>
              <w:top w:val="single" w:sz="4" w:space="0" w:color="auto"/>
            </w:tcBorders>
          </w:tcPr>
          <w:p w14:paraId="70B90FC2" w14:textId="77777777" w:rsidR="002F3E44" w:rsidRDefault="002F3E44" w:rsidP="007F75DC">
            <w:pPr>
              <w:bidi/>
              <w:rPr>
                <w:rFonts w:ascii="Calibri" w:hAnsi="Calibri" w:cs="Calibri"/>
                <w:b/>
                <w:bCs/>
                <w:sz w:val="22"/>
                <w:szCs w:val="22"/>
                <w:rtl/>
                <w:lang w:bidi="ar-EG"/>
              </w:rPr>
            </w:pPr>
          </w:p>
        </w:tc>
      </w:tr>
      <w:tr w:rsidR="002F3E44" w14:paraId="5E5D9519" w14:textId="77777777" w:rsidTr="00730481">
        <w:trPr>
          <w:trHeight w:val="791"/>
        </w:trPr>
        <w:tc>
          <w:tcPr>
            <w:tcW w:w="327" w:type="pct"/>
            <w:vMerge/>
          </w:tcPr>
          <w:p w14:paraId="0A3ED8C1" w14:textId="77777777" w:rsidR="002F3E44" w:rsidRPr="002F3E44" w:rsidRDefault="002F3E44" w:rsidP="002F3E44">
            <w:pPr>
              <w:bidi/>
              <w:jc w:val="center"/>
              <w:rPr>
                <w:b/>
                <w:bCs/>
                <w:rtl/>
              </w:rPr>
            </w:pPr>
          </w:p>
        </w:tc>
        <w:tc>
          <w:tcPr>
            <w:tcW w:w="665" w:type="pct"/>
            <w:vMerge/>
          </w:tcPr>
          <w:p w14:paraId="280E0888" w14:textId="77777777" w:rsidR="002F3E44" w:rsidRPr="002F3E44" w:rsidRDefault="002F3E44" w:rsidP="007F75DC">
            <w:pPr>
              <w:bidi/>
              <w:rPr>
                <w:rFonts w:cstheme="minorHAnsi"/>
                <w:b/>
                <w:bCs/>
                <w:rtl/>
              </w:rPr>
            </w:pPr>
          </w:p>
        </w:tc>
        <w:tc>
          <w:tcPr>
            <w:tcW w:w="1711" w:type="pct"/>
          </w:tcPr>
          <w:p w14:paraId="3D6A0786" w14:textId="08358363"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 xml:space="preserve">توفر المؤسسة مصادر تعلُّم مادية وإلكترونية، تتيح الوصول إلى مصادر المعلومات، وتكون كافية وملائمة لاحتياجات المتعلمين، تتضمن مصادر التعلم: </w:t>
            </w:r>
            <w:r w:rsidR="009E42C7" w:rsidRPr="002F3E44">
              <w:rPr>
                <w:rFonts w:eastAsia="Times New Roman" w:cstheme="minorHAnsi" w:hint="cs"/>
                <w:kern w:val="0"/>
                <w:sz w:val="22"/>
                <w:szCs w:val="22"/>
                <w:rtl/>
                <w:lang w:bidi="ar-EG"/>
                <w14:ligatures w14:val="none"/>
              </w:rPr>
              <w:t>(نظام</w:t>
            </w:r>
            <w:r w:rsidRPr="002F3E44">
              <w:rPr>
                <w:rFonts w:eastAsia="Times New Roman" w:cstheme="minorHAnsi"/>
                <w:kern w:val="0"/>
                <w:sz w:val="22"/>
                <w:szCs w:val="22"/>
                <w:rtl/>
                <w:lang w:bidi="ar-EG"/>
                <w14:ligatures w14:val="none"/>
              </w:rPr>
              <w:t xml:space="preserve"> لإدارة التعلم - مكتبة مادية / رقمية، يتوافر بها كتب ومراجع ورقية / رقمية - كتالوجات - أدلة مستخدم – برمجيات - فيديو / صور...)، بالإضافة للخدمات التي تقدمها المكتبة مثل خدمات الاستعارة، والتصوير، البحث، الاتصال بالمكتبات الرقمية، الاشتراك في بنك المعرفة....)، ومع مراعاة الضوابط الخاصة بالحفاظ على الملكية الفكرية وحقوق التأليف والنشر.</w:t>
            </w:r>
          </w:p>
        </w:tc>
        <w:tc>
          <w:tcPr>
            <w:tcW w:w="275" w:type="pct"/>
          </w:tcPr>
          <w:p w14:paraId="27AF6969" w14:textId="77777777" w:rsidR="002F3E44" w:rsidRDefault="002F3E44" w:rsidP="007F75DC">
            <w:pPr>
              <w:bidi/>
              <w:rPr>
                <w:rFonts w:ascii="Calibri" w:hAnsi="Calibri" w:cs="Calibri"/>
                <w:b/>
                <w:bCs/>
                <w:sz w:val="22"/>
                <w:szCs w:val="22"/>
                <w:rtl/>
                <w:lang w:bidi="ar-EG"/>
              </w:rPr>
            </w:pPr>
          </w:p>
        </w:tc>
        <w:tc>
          <w:tcPr>
            <w:tcW w:w="275" w:type="pct"/>
          </w:tcPr>
          <w:p w14:paraId="0F6BB0CC" w14:textId="77777777" w:rsidR="002F3E44" w:rsidRDefault="002F3E44" w:rsidP="007F75DC">
            <w:pPr>
              <w:bidi/>
              <w:rPr>
                <w:rFonts w:ascii="Calibri" w:hAnsi="Calibri" w:cs="Calibri"/>
                <w:b/>
                <w:bCs/>
                <w:sz w:val="22"/>
                <w:szCs w:val="22"/>
                <w:rtl/>
                <w:lang w:bidi="ar-EG"/>
              </w:rPr>
            </w:pPr>
          </w:p>
        </w:tc>
        <w:tc>
          <w:tcPr>
            <w:tcW w:w="275" w:type="pct"/>
          </w:tcPr>
          <w:p w14:paraId="316A38CF" w14:textId="77777777" w:rsidR="002F3E44" w:rsidRDefault="002F3E44" w:rsidP="007F75DC">
            <w:pPr>
              <w:bidi/>
              <w:rPr>
                <w:rFonts w:ascii="Calibri" w:hAnsi="Calibri" w:cs="Calibri"/>
                <w:b/>
                <w:bCs/>
                <w:sz w:val="22"/>
                <w:szCs w:val="22"/>
                <w:rtl/>
                <w:lang w:bidi="ar-EG"/>
              </w:rPr>
            </w:pPr>
          </w:p>
        </w:tc>
        <w:tc>
          <w:tcPr>
            <w:tcW w:w="275" w:type="pct"/>
          </w:tcPr>
          <w:p w14:paraId="5312279A" w14:textId="77777777" w:rsidR="002F3E44" w:rsidRDefault="002F3E44" w:rsidP="007F75DC">
            <w:pPr>
              <w:bidi/>
              <w:rPr>
                <w:rFonts w:ascii="Calibri" w:hAnsi="Calibri" w:cs="Calibri"/>
                <w:b/>
                <w:bCs/>
                <w:sz w:val="22"/>
                <w:szCs w:val="22"/>
                <w:rtl/>
                <w:lang w:bidi="ar-EG"/>
              </w:rPr>
            </w:pPr>
          </w:p>
        </w:tc>
        <w:tc>
          <w:tcPr>
            <w:tcW w:w="275" w:type="pct"/>
          </w:tcPr>
          <w:p w14:paraId="7A8626F1" w14:textId="77777777" w:rsidR="002F3E44" w:rsidRDefault="002F3E44" w:rsidP="007F75DC">
            <w:pPr>
              <w:bidi/>
              <w:rPr>
                <w:rFonts w:ascii="Calibri" w:hAnsi="Calibri" w:cs="Calibri"/>
                <w:b/>
                <w:bCs/>
                <w:sz w:val="22"/>
                <w:szCs w:val="22"/>
                <w:rtl/>
                <w:lang w:bidi="ar-EG"/>
              </w:rPr>
            </w:pPr>
          </w:p>
        </w:tc>
        <w:tc>
          <w:tcPr>
            <w:tcW w:w="920" w:type="pct"/>
          </w:tcPr>
          <w:p w14:paraId="0790F041" w14:textId="77777777" w:rsidR="002F3E44" w:rsidRDefault="002F3E44" w:rsidP="007F75DC">
            <w:pPr>
              <w:bidi/>
              <w:rPr>
                <w:rFonts w:ascii="Calibri" w:hAnsi="Calibri" w:cs="Calibri"/>
                <w:b/>
                <w:bCs/>
                <w:sz w:val="22"/>
                <w:szCs w:val="22"/>
                <w:rtl/>
                <w:lang w:bidi="ar-EG"/>
              </w:rPr>
            </w:pPr>
          </w:p>
        </w:tc>
      </w:tr>
      <w:tr w:rsidR="002F3E44" w14:paraId="0783914B" w14:textId="77777777" w:rsidTr="00730481">
        <w:trPr>
          <w:trHeight w:val="899"/>
        </w:trPr>
        <w:tc>
          <w:tcPr>
            <w:tcW w:w="327" w:type="pct"/>
            <w:vMerge/>
            <w:tcBorders>
              <w:bottom w:val="single" w:sz="4" w:space="0" w:color="auto"/>
            </w:tcBorders>
          </w:tcPr>
          <w:p w14:paraId="472DD5B8" w14:textId="77777777" w:rsidR="002F3E44" w:rsidRPr="002F3E44" w:rsidRDefault="002F3E44" w:rsidP="002F3E44">
            <w:pPr>
              <w:bidi/>
              <w:jc w:val="center"/>
              <w:rPr>
                <w:b/>
                <w:bCs/>
                <w:rtl/>
              </w:rPr>
            </w:pPr>
          </w:p>
        </w:tc>
        <w:tc>
          <w:tcPr>
            <w:tcW w:w="665" w:type="pct"/>
            <w:vMerge/>
            <w:tcBorders>
              <w:bottom w:val="single" w:sz="4" w:space="0" w:color="auto"/>
            </w:tcBorders>
          </w:tcPr>
          <w:p w14:paraId="446CD46D" w14:textId="77777777" w:rsidR="002F3E44" w:rsidRPr="002F3E44" w:rsidRDefault="002F3E44" w:rsidP="007F75DC">
            <w:pPr>
              <w:bidi/>
              <w:rPr>
                <w:rFonts w:cstheme="minorHAnsi"/>
                <w:b/>
                <w:bCs/>
                <w:rtl/>
              </w:rPr>
            </w:pPr>
          </w:p>
        </w:tc>
        <w:tc>
          <w:tcPr>
            <w:tcW w:w="1711" w:type="pct"/>
            <w:tcBorders>
              <w:bottom w:val="single" w:sz="4" w:space="0" w:color="auto"/>
            </w:tcBorders>
          </w:tcPr>
          <w:p w14:paraId="1E1E389C"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تُطبِّق المؤسسة إجراءات محددة لإدارة استخدام مصادر التعلم والتعامل مع حالات إساءة الاستخدام، وتعمل على التقويم الدوري لهذه المصادر وتحديثها بما يلائم احتياجات الطلاب ومتطلبات البرامج التعليمية.</w:t>
            </w:r>
          </w:p>
        </w:tc>
        <w:tc>
          <w:tcPr>
            <w:tcW w:w="275" w:type="pct"/>
            <w:tcBorders>
              <w:bottom w:val="single" w:sz="4" w:space="0" w:color="auto"/>
            </w:tcBorders>
          </w:tcPr>
          <w:p w14:paraId="086E7871"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110F2A45"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0DD55AC8"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4D086998" w14:textId="77777777" w:rsidR="002F3E44" w:rsidRDefault="002F3E44" w:rsidP="007F75DC">
            <w:pPr>
              <w:bidi/>
              <w:rPr>
                <w:rFonts w:ascii="Calibri" w:hAnsi="Calibri" w:cs="Calibri"/>
                <w:b/>
                <w:bCs/>
                <w:sz w:val="22"/>
                <w:szCs w:val="22"/>
                <w:rtl/>
                <w:lang w:bidi="ar-EG"/>
              </w:rPr>
            </w:pPr>
          </w:p>
        </w:tc>
        <w:tc>
          <w:tcPr>
            <w:tcW w:w="275" w:type="pct"/>
            <w:tcBorders>
              <w:bottom w:val="single" w:sz="4" w:space="0" w:color="auto"/>
            </w:tcBorders>
          </w:tcPr>
          <w:p w14:paraId="56C7DC3C" w14:textId="77777777" w:rsidR="002F3E44" w:rsidRDefault="002F3E44" w:rsidP="007F75DC">
            <w:pPr>
              <w:bidi/>
              <w:rPr>
                <w:rFonts w:ascii="Calibri" w:hAnsi="Calibri" w:cs="Calibri"/>
                <w:b/>
                <w:bCs/>
                <w:sz w:val="22"/>
                <w:szCs w:val="22"/>
                <w:rtl/>
                <w:lang w:bidi="ar-EG"/>
              </w:rPr>
            </w:pPr>
          </w:p>
        </w:tc>
        <w:tc>
          <w:tcPr>
            <w:tcW w:w="920" w:type="pct"/>
            <w:tcBorders>
              <w:bottom w:val="single" w:sz="4" w:space="0" w:color="auto"/>
            </w:tcBorders>
          </w:tcPr>
          <w:p w14:paraId="4C58D8D7" w14:textId="77777777" w:rsidR="002F3E44" w:rsidRDefault="002F3E44" w:rsidP="007F75DC">
            <w:pPr>
              <w:bidi/>
              <w:rPr>
                <w:rFonts w:ascii="Calibri" w:hAnsi="Calibri" w:cs="Calibri"/>
                <w:b/>
                <w:bCs/>
                <w:sz w:val="22"/>
                <w:szCs w:val="22"/>
                <w:rtl/>
                <w:lang w:bidi="ar-EG"/>
              </w:rPr>
            </w:pPr>
          </w:p>
        </w:tc>
      </w:tr>
      <w:tr w:rsidR="002F3E44" w14:paraId="34DFA7B2" w14:textId="77777777" w:rsidTr="00730481">
        <w:trPr>
          <w:trHeight w:val="720"/>
        </w:trPr>
        <w:tc>
          <w:tcPr>
            <w:tcW w:w="327" w:type="pct"/>
            <w:vMerge w:val="restart"/>
            <w:tcBorders>
              <w:top w:val="single" w:sz="4" w:space="0" w:color="auto"/>
            </w:tcBorders>
            <w:vAlign w:val="center"/>
          </w:tcPr>
          <w:p w14:paraId="5D698DE9" w14:textId="77777777" w:rsidR="002F3E44" w:rsidRPr="002F3E44" w:rsidRDefault="002F3E44" w:rsidP="007F75DC">
            <w:pPr>
              <w:bidi/>
              <w:jc w:val="center"/>
              <w:rPr>
                <w:b/>
                <w:bCs/>
                <w:rtl/>
              </w:rPr>
            </w:pPr>
            <w:r w:rsidRPr="002F3E44">
              <w:rPr>
                <w:rFonts w:hint="cs"/>
                <w:b/>
                <w:bCs/>
                <w:rtl/>
              </w:rPr>
              <w:lastRenderedPageBreak/>
              <w:t>2-7</w:t>
            </w:r>
          </w:p>
        </w:tc>
        <w:tc>
          <w:tcPr>
            <w:tcW w:w="665" w:type="pct"/>
            <w:vMerge w:val="restart"/>
            <w:tcBorders>
              <w:top w:val="single" w:sz="4" w:space="0" w:color="auto"/>
            </w:tcBorders>
            <w:vAlign w:val="center"/>
          </w:tcPr>
          <w:p w14:paraId="35760F2B" w14:textId="77777777" w:rsidR="002F3E44" w:rsidRPr="002F3E44" w:rsidRDefault="002F3E44" w:rsidP="002F3E44">
            <w:pPr>
              <w:bidi/>
              <w:rPr>
                <w:rFonts w:cstheme="minorHAnsi"/>
                <w:b/>
                <w:bCs/>
                <w:rtl/>
              </w:rPr>
            </w:pPr>
            <w:r w:rsidRPr="002F3E44">
              <w:rPr>
                <w:rFonts w:cstheme="minorHAnsi"/>
                <w:b/>
                <w:bCs/>
                <w:rtl/>
              </w:rPr>
              <w:t>تُطبِّق المؤسسة خطة دورية لصيانة مبانيها ومرافقها وتجهيزاتها.</w:t>
            </w:r>
          </w:p>
        </w:tc>
        <w:tc>
          <w:tcPr>
            <w:tcW w:w="1711" w:type="pct"/>
            <w:tcBorders>
              <w:top w:val="single" w:sz="4" w:space="0" w:color="auto"/>
            </w:tcBorders>
          </w:tcPr>
          <w:p w14:paraId="0D30B134" w14:textId="77777777"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لدى المؤسسة خطة لصيانة المباني والمرافق والتجهيزات، تحدد توقيتات الصيانة ومسئولية التنفيذ، والإجراءات المُتخذة في حالات الصيانة العلاجية الطارئة.</w:t>
            </w:r>
          </w:p>
        </w:tc>
        <w:tc>
          <w:tcPr>
            <w:tcW w:w="275" w:type="pct"/>
            <w:tcBorders>
              <w:top w:val="single" w:sz="4" w:space="0" w:color="auto"/>
            </w:tcBorders>
          </w:tcPr>
          <w:p w14:paraId="200ABD6F"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5711FEE0"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686BB003"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064C5EBA" w14:textId="77777777" w:rsidR="002F3E44" w:rsidRDefault="002F3E44" w:rsidP="007F75DC">
            <w:pPr>
              <w:bidi/>
              <w:rPr>
                <w:rFonts w:ascii="Calibri" w:hAnsi="Calibri" w:cs="Calibri"/>
                <w:b/>
                <w:bCs/>
                <w:sz w:val="22"/>
                <w:szCs w:val="22"/>
                <w:rtl/>
                <w:lang w:bidi="ar-EG"/>
              </w:rPr>
            </w:pPr>
          </w:p>
        </w:tc>
        <w:tc>
          <w:tcPr>
            <w:tcW w:w="275" w:type="pct"/>
            <w:tcBorders>
              <w:top w:val="single" w:sz="4" w:space="0" w:color="auto"/>
            </w:tcBorders>
          </w:tcPr>
          <w:p w14:paraId="3ADAADCF" w14:textId="77777777" w:rsidR="002F3E44" w:rsidRDefault="002F3E44" w:rsidP="007F75DC">
            <w:pPr>
              <w:bidi/>
              <w:rPr>
                <w:rFonts w:ascii="Calibri" w:hAnsi="Calibri" w:cs="Calibri"/>
                <w:b/>
                <w:bCs/>
                <w:sz w:val="22"/>
                <w:szCs w:val="22"/>
                <w:rtl/>
                <w:lang w:bidi="ar-EG"/>
              </w:rPr>
            </w:pPr>
          </w:p>
        </w:tc>
        <w:tc>
          <w:tcPr>
            <w:tcW w:w="920" w:type="pct"/>
            <w:tcBorders>
              <w:top w:val="single" w:sz="4" w:space="0" w:color="auto"/>
            </w:tcBorders>
          </w:tcPr>
          <w:p w14:paraId="724AA66D" w14:textId="77777777" w:rsidR="002F3E44" w:rsidRDefault="002F3E44" w:rsidP="007F75DC">
            <w:pPr>
              <w:bidi/>
              <w:rPr>
                <w:rFonts w:ascii="Calibri" w:hAnsi="Calibri" w:cs="Calibri"/>
                <w:b/>
                <w:bCs/>
                <w:sz w:val="22"/>
                <w:szCs w:val="22"/>
                <w:rtl/>
                <w:lang w:bidi="ar-EG"/>
              </w:rPr>
            </w:pPr>
          </w:p>
        </w:tc>
      </w:tr>
      <w:tr w:rsidR="002F3E44" w14:paraId="55BD6121" w14:textId="77777777" w:rsidTr="00730481">
        <w:trPr>
          <w:trHeight w:val="899"/>
        </w:trPr>
        <w:tc>
          <w:tcPr>
            <w:tcW w:w="327" w:type="pct"/>
            <w:vMerge/>
          </w:tcPr>
          <w:p w14:paraId="03313A80" w14:textId="77777777" w:rsidR="002F3E44" w:rsidRDefault="002F3E44" w:rsidP="007F75DC">
            <w:pPr>
              <w:bidi/>
              <w:rPr>
                <w:rFonts w:ascii="Calibri" w:hAnsi="Calibri" w:cs="Calibri"/>
                <w:b/>
                <w:bCs/>
                <w:sz w:val="22"/>
                <w:szCs w:val="22"/>
                <w:rtl/>
                <w:lang w:bidi="ar-EG"/>
              </w:rPr>
            </w:pPr>
          </w:p>
        </w:tc>
        <w:tc>
          <w:tcPr>
            <w:tcW w:w="665" w:type="pct"/>
            <w:vMerge/>
          </w:tcPr>
          <w:p w14:paraId="129DE405" w14:textId="77777777" w:rsidR="002F3E44" w:rsidRDefault="002F3E44" w:rsidP="007F75DC">
            <w:pPr>
              <w:bidi/>
              <w:rPr>
                <w:rFonts w:ascii="Calibri" w:hAnsi="Calibri" w:cs="Calibri"/>
                <w:b/>
                <w:bCs/>
                <w:sz w:val="22"/>
                <w:szCs w:val="22"/>
                <w:rtl/>
                <w:lang w:bidi="ar-EG"/>
              </w:rPr>
            </w:pPr>
          </w:p>
        </w:tc>
        <w:tc>
          <w:tcPr>
            <w:tcW w:w="1711" w:type="pct"/>
          </w:tcPr>
          <w:p w14:paraId="4E414B0A" w14:textId="7EBC9C9E" w:rsidR="002F3E44" w:rsidRPr="002F3E44" w:rsidRDefault="002F3E44" w:rsidP="002F3E44">
            <w:pPr>
              <w:pStyle w:val="ListParagraph"/>
              <w:numPr>
                <w:ilvl w:val="0"/>
                <w:numId w:val="44"/>
              </w:numPr>
              <w:bidi/>
              <w:ind w:left="170" w:hanging="170"/>
              <w:jc w:val="both"/>
              <w:rPr>
                <w:rFonts w:eastAsia="Times New Roman" w:cstheme="minorHAnsi"/>
                <w:kern w:val="0"/>
                <w:sz w:val="22"/>
                <w:szCs w:val="22"/>
                <w:rtl/>
                <w:lang w:bidi="ar-EG"/>
                <w14:ligatures w14:val="none"/>
              </w:rPr>
            </w:pPr>
            <w:r w:rsidRPr="002F3E44">
              <w:rPr>
                <w:rFonts w:eastAsia="Times New Roman" w:cstheme="minorHAnsi"/>
                <w:kern w:val="0"/>
                <w:sz w:val="22"/>
                <w:szCs w:val="22"/>
                <w:rtl/>
                <w:lang w:bidi="ar-EG"/>
                <w14:ligatures w14:val="none"/>
              </w:rPr>
              <w:t xml:space="preserve">تُطبِّق المؤسسة إجراءات محددة لصيانة المباني والفراغات والبنية التحتية وتجهيزات السلامة والصحة </w:t>
            </w:r>
            <w:r w:rsidR="009E42C7" w:rsidRPr="002F3E44">
              <w:rPr>
                <w:rFonts w:eastAsia="Times New Roman" w:cstheme="minorHAnsi" w:hint="cs"/>
                <w:kern w:val="0"/>
                <w:sz w:val="22"/>
                <w:szCs w:val="22"/>
                <w:rtl/>
                <w:lang w:bidi="ar-EG"/>
                <w14:ligatures w14:val="none"/>
              </w:rPr>
              <w:t>المهنية،</w:t>
            </w:r>
            <w:r w:rsidRPr="002F3E44">
              <w:rPr>
                <w:rFonts w:eastAsia="Times New Roman" w:cstheme="minorHAnsi"/>
                <w:kern w:val="0"/>
                <w:sz w:val="22"/>
                <w:szCs w:val="22"/>
                <w:rtl/>
                <w:lang w:bidi="ar-EG"/>
                <w14:ligatures w14:val="none"/>
              </w:rPr>
              <w:t xml:space="preserve"> وتتم المتابعة الدورية لأعمال الصيانة سواء كانت الصيانة تتم بمعرفة المؤسسة </w:t>
            </w:r>
            <w:r w:rsidR="009E42C7" w:rsidRPr="002F3E44">
              <w:rPr>
                <w:rFonts w:eastAsia="Times New Roman" w:cstheme="minorHAnsi" w:hint="cs"/>
                <w:kern w:val="0"/>
                <w:sz w:val="22"/>
                <w:szCs w:val="22"/>
                <w:rtl/>
                <w:lang w:bidi="ar-EG"/>
                <w14:ligatures w14:val="none"/>
              </w:rPr>
              <w:t>أو من</w:t>
            </w:r>
            <w:r w:rsidRPr="002F3E44">
              <w:rPr>
                <w:rFonts w:eastAsia="Times New Roman" w:cstheme="minorHAnsi"/>
                <w:kern w:val="0"/>
                <w:sz w:val="22"/>
                <w:szCs w:val="22"/>
                <w:rtl/>
                <w:lang w:bidi="ar-EG"/>
                <w14:ligatures w14:val="none"/>
              </w:rPr>
              <w:t xml:space="preserve"> خلال جهة خارجية، وتوثق النتائج في سجلات الصيانة.</w:t>
            </w:r>
          </w:p>
        </w:tc>
        <w:tc>
          <w:tcPr>
            <w:tcW w:w="275" w:type="pct"/>
          </w:tcPr>
          <w:p w14:paraId="39E8AA75" w14:textId="77777777" w:rsidR="002F3E44" w:rsidRDefault="002F3E44" w:rsidP="007F75DC">
            <w:pPr>
              <w:bidi/>
              <w:rPr>
                <w:rFonts w:ascii="Calibri" w:hAnsi="Calibri" w:cs="Calibri"/>
                <w:b/>
                <w:bCs/>
                <w:sz w:val="22"/>
                <w:szCs w:val="22"/>
                <w:rtl/>
                <w:lang w:bidi="ar-EG"/>
              </w:rPr>
            </w:pPr>
          </w:p>
        </w:tc>
        <w:tc>
          <w:tcPr>
            <w:tcW w:w="275" w:type="pct"/>
          </w:tcPr>
          <w:p w14:paraId="2DE00C98" w14:textId="77777777" w:rsidR="002F3E44" w:rsidRDefault="002F3E44" w:rsidP="007F75DC">
            <w:pPr>
              <w:bidi/>
              <w:rPr>
                <w:rFonts w:ascii="Calibri" w:hAnsi="Calibri" w:cs="Calibri"/>
                <w:b/>
                <w:bCs/>
                <w:sz w:val="22"/>
                <w:szCs w:val="22"/>
                <w:rtl/>
                <w:lang w:bidi="ar-EG"/>
              </w:rPr>
            </w:pPr>
          </w:p>
        </w:tc>
        <w:tc>
          <w:tcPr>
            <w:tcW w:w="275" w:type="pct"/>
          </w:tcPr>
          <w:p w14:paraId="074FDEA4" w14:textId="77777777" w:rsidR="002F3E44" w:rsidRDefault="002F3E44" w:rsidP="007F75DC">
            <w:pPr>
              <w:bidi/>
              <w:rPr>
                <w:rFonts w:ascii="Calibri" w:hAnsi="Calibri" w:cs="Calibri"/>
                <w:b/>
                <w:bCs/>
                <w:sz w:val="22"/>
                <w:szCs w:val="22"/>
                <w:rtl/>
                <w:lang w:bidi="ar-EG"/>
              </w:rPr>
            </w:pPr>
          </w:p>
        </w:tc>
        <w:tc>
          <w:tcPr>
            <w:tcW w:w="275" w:type="pct"/>
          </w:tcPr>
          <w:p w14:paraId="1E1CEEA1" w14:textId="77777777" w:rsidR="002F3E44" w:rsidRDefault="002F3E44" w:rsidP="007F75DC">
            <w:pPr>
              <w:bidi/>
              <w:rPr>
                <w:rFonts w:ascii="Calibri" w:hAnsi="Calibri" w:cs="Calibri"/>
                <w:b/>
                <w:bCs/>
                <w:sz w:val="22"/>
                <w:szCs w:val="22"/>
                <w:rtl/>
                <w:lang w:bidi="ar-EG"/>
              </w:rPr>
            </w:pPr>
          </w:p>
        </w:tc>
        <w:tc>
          <w:tcPr>
            <w:tcW w:w="275" w:type="pct"/>
          </w:tcPr>
          <w:p w14:paraId="56FB610A" w14:textId="77777777" w:rsidR="002F3E44" w:rsidRDefault="002F3E44" w:rsidP="007F75DC">
            <w:pPr>
              <w:bidi/>
              <w:rPr>
                <w:rFonts w:ascii="Calibri" w:hAnsi="Calibri" w:cs="Calibri"/>
                <w:b/>
                <w:bCs/>
                <w:sz w:val="22"/>
                <w:szCs w:val="22"/>
                <w:rtl/>
                <w:lang w:bidi="ar-EG"/>
              </w:rPr>
            </w:pPr>
          </w:p>
        </w:tc>
        <w:tc>
          <w:tcPr>
            <w:tcW w:w="920" w:type="pct"/>
          </w:tcPr>
          <w:p w14:paraId="04C6B293" w14:textId="77777777" w:rsidR="002F3E44" w:rsidRDefault="002F3E44" w:rsidP="007F75DC">
            <w:pPr>
              <w:bidi/>
              <w:rPr>
                <w:rFonts w:ascii="Calibri" w:hAnsi="Calibri" w:cs="Calibri"/>
                <w:b/>
                <w:bCs/>
                <w:sz w:val="22"/>
                <w:szCs w:val="22"/>
                <w:rtl/>
                <w:lang w:bidi="ar-EG"/>
              </w:rPr>
            </w:pPr>
          </w:p>
        </w:tc>
      </w:tr>
    </w:tbl>
    <w:p w14:paraId="732B7FA2" w14:textId="3A48C1C1" w:rsidR="004636C3" w:rsidRDefault="004636C3" w:rsidP="004E7B3A">
      <w:pPr>
        <w:bidi/>
        <w:spacing w:after="0" w:line="240" w:lineRule="auto"/>
        <w:ind w:firstLine="720"/>
        <w:rPr>
          <w:rFonts w:ascii="Calibri" w:eastAsia="Calibri" w:hAnsi="Calibri" w:cs="Arial"/>
          <w:sz w:val="16"/>
          <w:szCs w:val="16"/>
          <w:rtl/>
          <w:lang w:bidi="ar-EG"/>
        </w:rPr>
      </w:pPr>
    </w:p>
    <w:tbl>
      <w:tblPr>
        <w:tblStyle w:val="TableGrid"/>
        <w:bidiVisual/>
        <w:tblW w:w="5521" w:type="pct"/>
        <w:tblInd w:w="-540" w:type="dxa"/>
        <w:tblBorders>
          <w:top w:val="thinThickSmallGap" w:sz="12" w:space="0" w:color="ED7D31" w:themeColor="accent2"/>
          <w:left w:val="thickThinSmallGap" w:sz="12" w:space="0" w:color="ED7D31" w:themeColor="accent2"/>
          <w:bottom w:val="thinThick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00"/>
      </w:tblGrid>
      <w:tr w:rsidR="005011FA" w:rsidRPr="00823A74" w14:paraId="342E0D45" w14:textId="77777777" w:rsidTr="00730481">
        <w:trPr>
          <w:trHeight w:val="469"/>
        </w:trPr>
        <w:tc>
          <w:tcPr>
            <w:tcW w:w="5000" w:type="pct"/>
            <w:shd w:val="clear" w:color="auto" w:fill="FFF2CC" w:themeFill="accent4" w:themeFillTint="33"/>
            <w:vAlign w:val="center"/>
          </w:tcPr>
          <w:p w14:paraId="374A305C" w14:textId="6DBECBFF" w:rsidR="000D4D9E" w:rsidRPr="00922864" w:rsidRDefault="004636C3"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Pr>
                <w:rFonts w:ascii="Calibri" w:eastAsia="Calibri" w:hAnsi="Calibri" w:cs="Arial"/>
                <w:sz w:val="16"/>
                <w:szCs w:val="16"/>
                <w:rtl/>
              </w:rPr>
              <w:br w:type="page"/>
            </w:r>
            <w:r w:rsidR="000D4D9E"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4E7B3A" w:rsidRPr="00823A74" w14:paraId="189841F0" w14:textId="77777777" w:rsidTr="00730481">
        <w:trPr>
          <w:trHeight w:val="1677"/>
        </w:trPr>
        <w:tc>
          <w:tcPr>
            <w:tcW w:w="5000" w:type="pct"/>
            <w:vAlign w:val="bottom"/>
          </w:tcPr>
          <w:p w14:paraId="6BD24904" w14:textId="5C453895" w:rsidR="000D4D9E" w:rsidRDefault="000D4D9E" w:rsidP="00AE58BB">
            <w:pPr>
              <w:pStyle w:val="ListParagraph"/>
              <w:numPr>
                <w:ilvl w:val="0"/>
                <w:numId w:val="32"/>
              </w:numPr>
              <w:bidi/>
              <w:contextualSpacing w:val="0"/>
              <w:rPr>
                <w:rFonts w:ascii="Calibri" w:hAnsi="Calibri" w:cs="Calibri"/>
                <w:lang w:bidi="ar-EG"/>
              </w:rPr>
            </w:pPr>
            <w:r w:rsidRPr="00A111DD">
              <w:rPr>
                <w:rFonts w:ascii="Calibri" w:hAnsi="Calibri" w:cs="Calibri"/>
                <w:rtl/>
                <w:lang w:bidi="ar-EG"/>
              </w:rPr>
              <w:t>رسم كروكي يوضح المساحات والمباني والفراغات</w:t>
            </w:r>
            <w:r w:rsidR="006E028F">
              <w:rPr>
                <w:rFonts w:ascii="Calibri" w:hAnsi="Calibri" w:cs="Calibri" w:hint="cs"/>
                <w:rtl/>
                <w:lang w:bidi="ar-EG"/>
              </w:rPr>
              <w:t xml:space="preserve"> المخصصة للمؤسسة</w:t>
            </w:r>
            <w:r w:rsidRPr="00A111DD">
              <w:rPr>
                <w:rFonts w:ascii="Calibri" w:hAnsi="Calibri" w:cs="Calibri"/>
                <w:rtl/>
                <w:lang w:bidi="ar-EG"/>
              </w:rPr>
              <w:t>.</w:t>
            </w:r>
          </w:p>
          <w:p w14:paraId="1ED90FDF" w14:textId="77777777" w:rsidR="00AE58BB" w:rsidRPr="00AE58BB" w:rsidRDefault="00AE58BB" w:rsidP="00AE58BB">
            <w:pPr>
              <w:pStyle w:val="ListParagraph"/>
              <w:numPr>
                <w:ilvl w:val="0"/>
                <w:numId w:val="32"/>
              </w:numPr>
              <w:bidi/>
              <w:spacing w:line="276" w:lineRule="auto"/>
              <w:contextualSpacing w:val="0"/>
              <w:rPr>
                <w:rFonts w:ascii="Calibri" w:hAnsi="Calibri" w:cs="Calibri"/>
                <w:lang w:bidi="ar-EG"/>
              </w:rPr>
            </w:pPr>
            <w:r w:rsidRPr="00AE58BB">
              <w:rPr>
                <w:rFonts w:ascii="Calibri" w:hAnsi="Calibri" w:cs="Calibri" w:hint="cs"/>
                <w:rtl/>
                <w:lang w:bidi="ar-EG"/>
              </w:rPr>
              <w:t>تقرير عن مدى كفاية وصلاحية تجهيزات السلامة والصحة المهنية (معتمد من جهة / مسئول الاختصاص).</w:t>
            </w:r>
          </w:p>
          <w:p w14:paraId="7D4818F5" w14:textId="1F7AFC1B" w:rsidR="000D4D9E" w:rsidRDefault="00D65C5A" w:rsidP="00AE58BB">
            <w:pPr>
              <w:pStyle w:val="ListParagraph"/>
              <w:numPr>
                <w:ilvl w:val="0"/>
                <w:numId w:val="32"/>
              </w:numPr>
              <w:bidi/>
              <w:contextualSpacing w:val="0"/>
              <w:rPr>
                <w:rFonts w:ascii="Calibri" w:hAnsi="Calibri" w:cs="Calibri"/>
                <w:lang w:bidi="ar-EG"/>
              </w:rPr>
            </w:pPr>
            <w:r>
              <w:rPr>
                <w:rFonts w:ascii="Calibri" w:hAnsi="Calibri" w:cs="Calibri" w:hint="cs"/>
                <w:rtl/>
                <w:lang w:bidi="ar-EG"/>
              </w:rPr>
              <w:t xml:space="preserve">بيان </w:t>
            </w:r>
            <w:r w:rsidR="004D7751">
              <w:rPr>
                <w:rFonts w:ascii="Calibri" w:hAnsi="Calibri" w:cs="Calibri" w:hint="cs"/>
                <w:rtl/>
                <w:lang w:bidi="ar-EG"/>
              </w:rPr>
              <w:t>بالمباني والتجهيزات والتسهيلات الداعمة المتاحة للمؤسسة.</w:t>
            </w:r>
          </w:p>
          <w:p w14:paraId="2EAA6E43" w14:textId="1589B060" w:rsidR="00AE58BB" w:rsidRPr="004903D3" w:rsidRDefault="00AE58BB" w:rsidP="00AE58BB">
            <w:pPr>
              <w:pStyle w:val="ListParagraph"/>
              <w:numPr>
                <w:ilvl w:val="0"/>
                <w:numId w:val="32"/>
              </w:numPr>
              <w:bidi/>
              <w:contextualSpacing w:val="0"/>
              <w:rPr>
                <w:rFonts w:ascii="Calibri" w:hAnsi="Calibri" w:cs="Calibri"/>
                <w:b/>
                <w:bCs/>
                <w:rtl/>
                <w:lang w:bidi="ar-EG"/>
              </w:rPr>
            </w:pPr>
            <w:r>
              <w:rPr>
                <w:rFonts w:ascii="Calibri" w:hAnsi="Calibri" w:cs="Calibri" w:hint="cs"/>
                <w:rtl/>
                <w:lang w:bidi="ar-EG"/>
              </w:rPr>
              <w:t>ا</w:t>
            </w:r>
            <w:r w:rsidRPr="00AE58BB">
              <w:rPr>
                <w:rFonts w:ascii="Calibri" w:hAnsi="Calibri" w:cs="Calibri" w:hint="cs"/>
                <w:rtl/>
                <w:lang w:bidi="ar-EG"/>
              </w:rPr>
              <w:t xml:space="preserve">لتقييم الذاتي للموارد المادية والتسهيلات التعليمية المتاحة للمؤسسة- طبقاً للنموذج الموضح في </w:t>
            </w:r>
            <w:r w:rsidRPr="004903D3">
              <w:rPr>
                <w:rFonts w:ascii="Calibri" w:hAnsi="Calibri" w:cs="Calibri" w:hint="cs"/>
                <w:b/>
                <w:bCs/>
                <w:rtl/>
                <w:lang w:bidi="ar-EG"/>
              </w:rPr>
              <w:t>جدول (2-1)</w:t>
            </w:r>
          </w:p>
          <w:p w14:paraId="51F7E105" w14:textId="77777777" w:rsidR="000D4D9E" w:rsidRPr="000C7274" w:rsidRDefault="000D4D9E" w:rsidP="00AE58BB">
            <w:pPr>
              <w:pStyle w:val="ListParagraph"/>
              <w:numPr>
                <w:ilvl w:val="0"/>
                <w:numId w:val="32"/>
              </w:numPr>
              <w:bidi/>
              <w:contextualSpacing w:val="0"/>
              <w:rPr>
                <w:rFonts w:ascii="Calibri" w:hAnsi="Calibri" w:cs="Calibri"/>
                <w:lang w:bidi="ar-EG"/>
              </w:rPr>
            </w:pPr>
            <w:r w:rsidRPr="00A111DD">
              <w:rPr>
                <w:rFonts w:ascii="Calibri" w:hAnsi="Calibri" w:cs="Calibri"/>
                <w:rtl/>
                <w:lang w:bidi="ar-EG"/>
              </w:rPr>
              <w:t xml:space="preserve">خطة </w:t>
            </w:r>
            <w:r w:rsidR="004D7751">
              <w:rPr>
                <w:rFonts w:ascii="Calibri" w:hAnsi="Calibri" w:cs="Calibri" w:hint="cs"/>
                <w:rtl/>
                <w:lang w:bidi="ar-EG"/>
              </w:rPr>
              <w:t>الإخلاء</w:t>
            </w:r>
            <w:r w:rsidRPr="00A111DD">
              <w:rPr>
                <w:rFonts w:ascii="Calibri" w:hAnsi="Calibri" w:cs="Calibri"/>
                <w:rtl/>
                <w:lang w:bidi="ar-EG"/>
              </w:rPr>
              <w:t xml:space="preserve"> وإدارة الأزمات.</w:t>
            </w:r>
          </w:p>
          <w:p w14:paraId="09122814" w14:textId="53D949D6" w:rsidR="004D7751" w:rsidRPr="00AE58BB" w:rsidRDefault="004D7751" w:rsidP="00AE58BB">
            <w:pPr>
              <w:pStyle w:val="ListParagraph"/>
              <w:numPr>
                <w:ilvl w:val="0"/>
                <w:numId w:val="32"/>
              </w:numPr>
              <w:bidi/>
              <w:contextualSpacing w:val="0"/>
              <w:rPr>
                <w:rFonts w:ascii="Calibri" w:hAnsi="Calibri" w:cs="Calibri"/>
                <w:rtl/>
                <w:lang w:bidi="ar-EG"/>
              </w:rPr>
            </w:pPr>
            <w:r>
              <w:rPr>
                <w:rFonts w:ascii="Calibri" w:hAnsi="Calibri" w:cs="Calibri" w:hint="cs"/>
                <w:rtl/>
                <w:lang w:bidi="ar-EG"/>
              </w:rPr>
              <w:t>خطة الصيانة الدورية للمباني والمرافق والتجهيزات.</w:t>
            </w:r>
          </w:p>
        </w:tc>
      </w:tr>
    </w:tbl>
    <w:p w14:paraId="2A649B70" w14:textId="77777777" w:rsidR="00AE58BB" w:rsidRPr="00823A74" w:rsidRDefault="00AE58BB" w:rsidP="00AE58BB">
      <w:pPr>
        <w:bidi/>
        <w:spacing w:after="0" w:line="240" w:lineRule="auto"/>
        <w:rPr>
          <w:rFonts w:ascii="Calibri" w:eastAsia="Calibri" w:hAnsi="Calibri" w:cs="Arial"/>
          <w:sz w:val="16"/>
          <w:szCs w:val="16"/>
          <w:rtl/>
        </w:rPr>
      </w:pPr>
    </w:p>
    <w:tbl>
      <w:tblPr>
        <w:tblStyle w:val="TableGrid"/>
        <w:bidiVisual/>
        <w:tblW w:w="9860" w:type="dxa"/>
        <w:tblInd w:w="-5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56"/>
        <w:gridCol w:w="4904"/>
      </w:tblGrid>
      <w:tr w:rsidR="000D4D9E" w:rsidRPr="00823A74" w14:paraId="031D6943" w14:textId="77777777" w:rsidTr="00AE58BB">
        <w:trPr>
          <w:trHeight w:val="338"/>
        </w:trPr>
        <w:tc>
          <w:tcPr>
            <w:tcW w:w="4956" w:type="dxa"/>
            <w:shd w:val="clear" w:color="auto" w:fill="FFF2CC" w:themeFill="accent4" w:themeFillTint="33"/>
          </w:tcPr>
          <w:p w14:paraId="2AC69A1A" w14:textId="77777777" w:rsidR="000D4D9E" w:rsidRPr="0056519F" w:rsidRDefault="000D4D9E"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04" w:type="dxa"/>
            <w:shd w:val="clear" w:color="auto" w:fill="FFF2CC" w:themeFill="accent4" w:themeFillTint="33"/>
          </w:tcPr>
          <w:p w14:paraId="20128FA5" w14:textId="77777777" w:rsidR="000D4D9E" w:rsidRPr="0056519F" w:rsidRDefault="000D4D9E"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D4D9E" w:rsidRPr="00823A74" w14:paraId="5C20695C" w14:textId="77777777" w:rsidTr="00AE58BB">
        <w:trPr>
          <w:trHeight w:val="840"/>
        </w:trPr>
        <w:tc>
          <w:tcPr>
            <w:tcW w:w="4956" w:type="dxa"/>
          </w:tcPr>
          <w:p w14:paraId="1A5BEB49" w14:textId="77777777" w:rsidR="000D4D9E" w:rsidRDefault="000D4D9E" w:rsidP="007F75DC">
            <w:pPr>
              <w:tabs>
                <w:tab w:val="right" w:pos="9604"/>
              </w:tabs>
              <w:bidi/>
              <w:ind w:right="-360"/>
              <w:jc w:val="both"/>
              <w:rPr>
                <w:rFonts w:ascii="Calibri" w:hAnsi="Calibri" w:cs="Calibri"/>
                <w:b/>
                <w:bCs/>
                <w:u w:val="single"/>
                <w:rtl/>
                <w:lang w:bidi="ar-EG"/>
              </w:rPr>
            </w:pPr>
          </w:p>
          <w:p w14:paraId="10B61665" w14:textId="77777777" w:rsidR="000D4D9E" w:rsidRDefault="000D4D9E" w:rsidP="007F75DC">
            <w:pPr>
              <w:tabs>
                <w:tab w:val="right" w:pos="9604"/>
              </w:tabs>
              <w:bidi/>
              <w:ind w:right="-360"/>
              <w:jc w:val="both"/>
              <w:rPr>
                <w:rFonts w:ascii="Calibri" w:hAnsi="Calibri" w:cs="Calibri"/>
                <w:b/>
                <w:bCs/>
                <w:u w:val="single"/>
                <w:rtl/>
                <w:lang w:bidi="ar-EG"/>
              </w:rPr>
            </w:pPr>
          </w:p>
          <w:p w14:paraId="2DD9D59C" w14:textId="77777777" w:rsidR="000D4D9E" w:rsidRDefault="000D4D9E" w:rsidP="007F75DC">
            <w:pPr>
              <w:tabs>
                <w:tab w:val="right" w:pos="9604"/>
              </w:tabs>
              <w:bidi/>
              <w:ind w:right="-360"/>
              <w:jc w:val="both"/>
              <w:rPr>
                <w:rFonts w:ascii="Calibri" w:hAnsi="Calibri" w:cs="Calibri"/>
                <w:b/>
                <w:bCs/>
                <w:u w:val="single"/>
                <w:rtl/>
                <w:lang w:bidi="ar-EG"/>
              </w:rPr>
            </w:pPr>
          </w:p>
          <w:p w14:paraId="158D9DFF" w14:textId="77777777" w:rsidR="004636C3" w:rsidRDefault="004636C3" w:rsidP="004636C3">
            <w:pPr>
              <w:tabs>
                <w:tab w:val="right" w:pos="9604"/>
              </w:tabs>
              <w:bidi/>
              <w:ind w:right="-360"/>
              <w:jc w:val="both"/>
              <w:rPr>
                <w:rFonts w:ascii="Calibri" w:hAnsi="Calibri" w:cs="Calibri"/>
                <w:b/>
                <w:bCs/>
                <w:u w:val="single"/>
                <w:rtl/>
                <w:lang w:bidi="ar-EG"/>
              </w:rPr>
            </w:pPr>
          </w:p>
          <w:p w14:paraId="29F1F3DA" w14:textId="77777777" w:rsidR="004636C3" w:rsidRDefault="004636C3" w:rsidP="004636C3">
            <w:pPr>
              <w:tabs>
                <w:tab w:val="right" w:pos="9604"/>
              </w:tabs>
              <w:bidi/>
              <w:ind w:right="-360"/>
              <w:jc w:val="both"/>
              <w:rPr>
                <w:rFonts w:ascii="Calibri" w:hAnsi="Calibri" w:cs="Calibri"/>
                <w:b/>
                <w:bCs/>
                <w:u w:val="single"/>
                <w:rtl/>
                <w:lang w:bidi="ar-EG"/>
              </w:rPr>
            </w:pPr>
          </w:p>
          <w:p w14:paraId="166FA111" w14:textId="77777777" w:rsidR="004636C3" w:rsidRDefault="004636C3" w:rsidP="004636C3">
            <w:pPr>
              <w:tabs>
                <w:tab w:val="right" w:pos="9604"/>
              </w:tabs>
              <w:bidi/>
              <w:ind w:right="-360"/>
              <w:jc w:val="both"/>
              <w:rPr>
                <w:rFonts w:ascii="Calibri" w:hAnsi="Calibri" w:cs="Calibri"/>
                <w:b/>
                <w:bCs/>
                <w:u w:val="single"/>
                <w:rtl/>
                <w:lang w:bidi="ar-EG"/>
              </w:rPr>
            </w:pPr>
          </w:p>
          <w:p w14:paraId="5D7FF6D1" w14:textId="77777777" w:rsidR="004636C3" w:rsidRDefault="004636C3" w:rsidP="004636C3">
            <w:pPr>
              <w:tabs>
                <w:tab w:val="right" w:pos="9604"/>
              </w:tabs>
              <w:bidi/>
              <w:ind w:right="-360"/>
              <w:jc w:val="both"/>
              <w:rPr>
                <w:rFonts w:ascii="Calibri" w:hAnsi="Calibri" w:cs="Calibri"/>
                <w:b/>
                <w:bCs/>
                <w:u w:val="single"/>
                <w:rtl/>
                <w:lang w:bidi="ar-EG"/>
              </w:rPr>
            </w:pPr>
          </w:p>
          <w:p w14:paraId="3485D824" w14:textId="77777777" w:rsidR="004636C3" w:rsidRPr="00823A74" w:rsidRDefault="004636C3" w:rsidP="004636C3">
            <w:pPr>
              <w:tabs>
                <w:tab w:val="right" w:pos="9604"/>
              </w:tabs>
              <w:bidi/>
              <w:ind w:right="-360"/>
              <w:jc w:val="both"/>
              <w:rPr>
                <w:rFonts w:ascii="Calibri" w:hAnsi="Calibri" w:cs="Calibri"/>
                <w:b/>
                <w:bCs/>
                <w:u w:val="single"/>
                <w:rtl/>
                <w:lang w:bidi="ar-EG"/>
              </w:rPr>
            </w:pPr>
          </w:p>
        </w:tc>
        <w:tc>
          <w:tcPr>
            <w:tcW w:w="4904" w:type="dxa"/>
          </w:tcPr>
          <w:p w14:paraId="0DC1A071" w14:textId="77777777" w:rsidR="000D4D9E" w:rsidRPr="00823A74" w:rsidRDefault="000D4D9E" w:rsidP="007F75DC">
            <w:pPr>
              <w:tabs>
                <w:tab w:val="right" w:pos="9604"/>
              </w:tabs>
              <w:bidi/>
              <w:ind w:right="-360"/>
              <w:jc w:val="both"/>
              <w:rPr>
                <w:rFonts w:ascii="Calibri" w:hAnsi="Calibri" w:cs="Calibri"/>
                <w:b/>
                <w:bCs/>
                <w:u w:val="single"/>
                <w:rtl/>
                <w:lang w:bidi="ar-EG"/>
              </w:rPr>
            </w:pPr>
          </w:p>
          <w:p w14:paraId="5834CDD7" w14:textId="77777777" w:rsidR="000D4D9E" w:rsidRPr="00823A74" w:rsidRDefault="000D4D9E" w:rsidP="007F75DC">
            <w:pPr>
              <w:tabs>
                <w:tab w:val="right" w:pos="9604"/>
              </w:tabs>
              <w:bidi/>
              <w:ind w:right="-360"/>
              <w:jc w:val="both"/>
              <w:rPr>
                <w:rFonts w:ascii="Calibri" w:hAnsi="Calibri" w:cs="Calibri"/>
                <w:b/>
                <w:bCs/>
                <w:u w:val="single"/>
                <w:rtl/>
                <w:lang w:bidi="ar-EG"/>
              </w:rPr>
            </w:pPr>
          </w:p>
          <w:p w14:paraId="7CC9932F" w14:textId="77777777" w:rsidR="000D4D9E" w:rsidRPr="00823A74" w:rsidRDefault="000D4D9E" w:rsidP="007F75DC">
            <w:pPr>
              <w:tabs>
                <w:tab w:val="right" w:pos="9604"/>
              </w:tabs>
              <w:bidi/>
              <w:ind w:right="-360"/>
              <w:jc w:val="both"/>
              <w:rPr>
                <w:rFonts w:ascii="Calibri" w:hAnsi="Calibri" w:cs="Calibri"/>
                <w:b/>
                <w:bCs/>
                <w:u w:val="single"/>
                <w:rtl/>
                <w:lang w:bidi="ar-EG"/>
              </w:rPr>
            </w:pPr>
          </w:p>
        </w:tc>
      </w:tr>
    </w:tbl>
    <w:p w14:paraId="7314134C" w14:textId="77777777" w:rsidR="004636C3" w:rsidRDefault="004636C3" w:rsidP="001522B0">
      <w:pPr>
        <w:bidi/>
        <w:rPr>
          <w:rFonts w:cstheme="minorHAnsi"/>
          <w:b/>
          <w:bCs/>
          <w:sz w:val="28"/>
          <w:szCs w:val="28"/>
          <w:rtl/>
          <w:lang w:bidi="ar-EG"/>
        </w:rPr>
      </w:pPr>
    </w:p>
    <w:p w14:paraId="69C093B0" w14:textId="77777777" w:rsidR="004636C3" w:rsidRDefault="004636C3">
      <w:pPr>
        <w:rPr>
          <w:rFonts w:cstheme="minorHAnsi"/>
          <w:b/>
          <w:bCs/>
          <w:sz w:val="28"/>
          <w:szCs w:val="28"/>
          <w:rtl/>
          <w:lang w:bidi="ar-EG"/>
        </w:rPr>
      </w:pPr>
      <w:r>
        <w:rPr>
          <w:rFonts w:cstheme="minorHAnsi"/>
          <w:b/>
          <w:bCs/>
          <w:sz w:val="28"/>
          <w:szCs w:val="28"/>
          <w:rtl/>
          <w:lang w:bidi="ar-EG"/>
        </w:rPr>
        <w:br w:type="page"/>
      </w:r>
    </w:p>
    <w:p w14:paraId="445EB33C" w14:textId="45A74E31" w:rsidR="001522B0" w:rsidRDefault="00546D84" w:rsidP="001522B0">
      <w:pPr>
        <w:bidi/>
        <w:rPr>
          <w:rFonts w:cstheme="minorHAnsi"/>
          <w:b/>
          <w:bCs/>
          <w:sz w:val="28"/>
          <w:szCs w:val="28"/>
          <w:rtl/>
          <w:lang w:bidi="ar-EG"/>
        </w:rPr>
      </w:pPr>
      <w:bookmarkStart w:id="4" w:name="_Hlk217298170"/>
      <w:r>
        <w:rPr>
          <w:rFonts w:cstheme="minorHAnsi" w:hint="cs"/>
          <w:b/>
          <w:bCs/>
          <w:sz w:val="28"/>
          <w:szCs w:val="28"/>
          <w:rtl/>
          <w:lang w:bidi="ar-EG"/>
        </w:rPr>
        <w:lastRenderedPageBreak/>
        <w:t>جدول (</w:t>
      </w:r>
      <w:r w:rsidR="00C94966">
        <w:rPr>
          <w:rFonts w:cstheme="minorHAnsi" w:hint="cs"/>
          <w:b/>
          <w:bCs/>
          <w:sz w:val="28"/>
          <w:szCs w:val="28"/>
          <w:rtl/>
          <w:lang w:bidi="ar-EG"/>
        </w:rPr>
        <w:t>2-1</w:t>
      </w:r>
      <w:r>
        <w:rPr>
          <w:rFonts w:cstheme="minorHAnsi" w:hint="cs"/>
          <w:b/>
          <w:bCs/>
          <w:sz w:val="28"/>
          <w:szCs w:val="28"/>
          <w:rtl/>
          <w:lang w:bidi="ar-EG"/>
        </w:rPr>
        <w:t xml:space="preserve">): </w:t>
      </w:r>
      <w:r w:rsidR="001522B0">
        <w:rPr>
          <w:rFonts w:cstheme="minorHAnsi" w:hint="cs"/>
          <w:b/>
          <w:bCs/>
          <w:sz w:val="28"/>
          <w:szCs w:val="28"/>
          <w:rtl/>
          <w:lang w:bidi="ar-EG"/>
        </w:rPr>
        <w:t>التقييم الذاتي للموارد المادية والتسهيلات التعليمية المتاحة للمؤسسة</w:t>
      </w:r>
    </w:p>
    <w:tbl>
      <w:tblPr>
        <w:tblStyle w:val="TableGrid"/>
        <w:bidiVisual/>
        <w:tblW w:w="9837" w:type="dxa"/>
        <w:tblInd w:w="-426"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835"/>
        <w:gridCol w:w="148"/>
        <w:gridCol w:w="414"/>
        <w:gridCol w:w="350"/>
        <w:gridCol w:w="220"/>
        <w:gridCol w:w="415"/>
        <w:gridCol w:w="484"/>
        <w:gridCol w:w="85"/>
        <w:gridCol w:w="109"/>
        <w:gridCol w:w="149"/>
        <w:gridCol w:w="559"/>
        <w:gridCol w:w="18"/>
        <w:gridCol w:w="148"/>
        <w:gridCol w:w="446"/>
        <w:gridCol w:w="135"/>
        <w:gridCol w:w="248"/>
        <w:gridCol w:w="155"/>
        <w:gridCol w:w="40"/>
        <w:gridCol w:w="287"/>
        <w:gridCol w:w="290"/>
        <w:gridCol w:w="188"/>
        <w:gridCol w:w="179"/>
        <w:gridCol w:w="64"/>
        <w:gridCol w:w="146"/>
        <w:gridCol w:w="545"/>
        <w:gridCol w:w="228"/>
        <w:gridCol w:w="469"/>
        <w:gridCol w:w="85"/>
        <w:gridCol w:w="413"/>
        <w:gridCol w:w="17"/>
        <w:gridCol w:w="170"/>
        <w:gridCol w:w="18"/>
        <w:gridCol w:w="561"/>
        <w:gridCol w:w="235"/>
        <w:gridCol w:w="172"/>
        <w:gridCol w:w="267"/>
        <w:gridCol w:w="545"/>
      </w:tblGrid>
      <w:tr w:rsidR="001522B0" w14:paraId="56D5F57F" w14:textId="77777777" w:rsidTr="00E15762">
        <w:trPr>
          <w:trHeight w:val="152"/>
        </w:trPr>
        <w:tc>
          <w:tcPr>
            <w:tcW w:w="9837" w:type="dxa"/>
            <w:gridSpan w:val="37"/>
            <w:shd w:val="clear" w:color="auto" w:fill="F7CAAC" w:themeFill="accent2" w:themeFillTint="66"/>
            <w:vAlign w:val="center"/>
          </w:tcPr>
          <w:p w14:paraId="000EE78E" w14:textId="77777777" w:rsidR="001522B0" w:rsidRPr="00935781" w:rsidRDefault="001522B0" w:rsidP="007F75DC">
            <w:pPr>
              <w:bidi/>
              <w:jc w:val="center"/>
              <w:rPr>
                <w:rFonts w:cstheme="minorHAnsi"/>
                <w:b/>
                <w:bCs/>
                <w:rtl/>
                <w:lang w:bidi="ar-EG"/>
              </w:rPr>
            </w:pPr>
            <w:bookmarkStart w:id="5" w:name="_Hlk217298194"/>
            <w:bookmarkEnd w:id="4"/>
            <w:r w:rsidRPr="00935781">
              <w:rPr>
                <w:rFonts w:cstheme="minorHAnsi" w:hint="cs"/>
                <w:b/>
                <w:bCs/>
                <w:rtl/>
                <w:lang w:bidi="ar-EG"/>
              </w:rPr>
              <w:t>المباني</w:t>
            </w:r>
          </w:p>
        </w:tc>
      </w:tr>
      <w:tr w:rsidR="007A0A92" w14:paraId="4BDCA481" w14:textId="77777777" w:rsidTr="00140AD8">
        <w:trPr>
          <w:trHeight w:val="1025"/>
        </w:trPr>
        <w:tc>
          <w:tcPr>
            <w:tcW w:w="1397" w:type="dxa"/>
            <w:gridSpan w:val="3"/>
            <w:vMerge w:val="restart"/>
            <w:shd w:val="clear" w:color="auto" w:fill="FFE599" w:themeFill="accent4" w:themeFillTint="66"/>
            <w:vAlign w:val="center"/>
          </w:tcPr>
          <w:p w14:paraId="6937EAD8"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اسم/ كود المبنى</w:t>
            </w:r>
          </w:p>
        </w:tc>
        <w:tc>
          <w:tcPr>
            <w:tcW w:w="985" w:type="dxa"/>
            <w:gridSpan w:val="3"/>
            <w:vMerge w:val="restart"/>
            <w:shd w:val="clear" w:color="auto" w:fill="FFE599" w:themeFill="accent4" w:themeFillTint="66"/>
            <w:vAlign w:val="center"/>
          </w:tcPr>
          <w:p w14:paraId="2139428D" w14:textId="41BC9221" w:rsidR="007A0A92" w:rsidRPr="00D24DCC" w:rsidRDefault="007A0A92" w:rsidP="007A0A92">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04" w:type="dxa"/>
            <w:gridSpan w:val="6"/>
            <w:shd w:val="clear" w:color="auto" w:fill="FFE599" w:themeFill="accent4" w:themeFillTint="66"/>
            <w:vAlign w:val="center"/>
          </w:tcPr>
          <w:p w14:paraId="2CBAEC26"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72" w:type="dxa"/>
            <w:gridSpan w:val="6"/>
            <w:shd w:val="clear" w:color="auto" w:fill="FFE599" w:themeFill="accent4" w:themeFillTint="66"/>
            <w:vAlign w:val="center"/>
          </w:tcPr>
          <w:p w14:paraId="1A0227E0"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54" w:type="dxa"/>
            <w:gridSpan w:val="6"/>
            <w:shd w:val="clear" w:color="auto" w:fill="FFE599" w:themeFill="accent4" w:themeFillTint="66"/>
            <w:vAlign w:val="center"/>
          </w:tcPr>
          <w:p w14:paraId="5FC08D72"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27" w:type="dxa"/>
            <w:gridSpan w:val="4"/>
            <w:shd w:val="clear" w:color="auto" w:fill="FFE599" w:themeFill="accent4" w:themeFillTint="66"/>
            <w:vAlign w:val="center"/>
          </w:tcPr>
          <w:p w14:paraId="78FF3CC8"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79" w:type="dxa"/>
            <w:gridSpan w:val="5"/>
            <w:shd w:val="clear" w:color="auto" w:fill="FFE599" w:themeFill="accent4" w:themeFillTint="66"/>
            <w:vAlign w:val="center"/>
          </w:tcPr>
          <w:p w14:paraId="72CBB3D9"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219" w:type="dxa"/>
            <w:gridSpan w:val="4"/>
            <w:shd w:val="clear" w:color="auto" w:fill="FFE599" w:themeFill="accent4" w:themeFillTint="66"/>
            <w:vAlign w:val="center"/>
          </w:tcPr>
          <w:p w14:paraId="0BBF7AF4" w14:textId="77777777" w:rsidR="007A0A92" w:rsidRPr="00D24DCC" w:rsidRDefault="007A0A92" w:rsidP="007A0A92">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1522B0" w14:paraId="7BBEECE2" w14:textId="77777777" w:rsidTr="00140AD8">
        <w:trPr>
          <w:trHeight w:val="341"/>
        </w:trPr>
        <w:tc>
          <w:tcPr>
            <w:tcW w:w="1397" w:type="dxa"/>
            <w:gridSpan w:val="3"/>
            <w:vMerge/>
          </w:tcPr>
          <w:p w14:paraId="6A9FB5BD" w14:textId="77777777" w:rsidR="001522B0" w:rsidRDefault="001522B0" w:rsidP="007F75DC">
            <w:pPr>
              <w:bidi/>
              <w:rPr>
                <w:rFonts w:cstheme="minorHAnsi"/>
                <w:b/>
                <w:bCs/>
                <w:sz w:val="28"/>
                <w:szCs w:val="28"/>
                <w:rtl/>
                <w:lang w:bidi="ar-EG"/>
              </w:rPr>
            </w:pPr>
          </w:p>
        </w:tc>
        <w:tc>
          <w:tcPr>
            <w:tcW w:w="985" w:type="dxa"/>
            <w:gridSpan w:val="3"/>
            <w:vMerge/>
          </w:tcPr>
          <w:p w14:paraId="0C0BFB70" w14:textId="77777777" w:rsidR="001522B0" w:rsidRDefault="001522B0" w:rsidP="007F75DC">
            <w:pPr>
              <w:bidi/>
              <w:rPr>
                <w:rFonts w:cstheme="minorHAnsi"/>
                <w:b/>
                <w:bCs/>
                <w:sz w:val="28"/>
                <w:szCs w:val="28"/>
                <w:rtl/>
                <w:lang w:bidi="ar-EG"/>
              </w:rPr>
            </w:pPr>
          </w:p>
        </w:tc>
        <w:tc>
          <w:tcPr>
            <w:tcW w:w="827" w:type="dxa"/>
            <w:gridSpan w:val="4"/>
            <w:shd w:val="clear" w:color="auto" w:fill="FFF2CC" w:themeFill="accent4" w:themeFillTint="33"/>
            <w:vAlign w:val="center"/>
          </w:tcPr>
          <w:p w14:paraId="42B9C11E"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7" w:type="dxa"/>
            <w:gridSpan w:val="2"/>
            <w:shd w:val="clear" w:color="auto" w:fill="FFF2CC" w:themeFill="accent4" w:themeFillTint="33"/>
            <w:vAlign w:val="center"/>
          </w:tcPr>
          <w:p w14:paraId="6B327609"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4" w:type="dxa"/>
            <w:gridSpan w:val="2"/>
            <w:shd w:val="clear" w:color="auto" w:fill="FFF2CC" w:themeFill="accent4" w:themeFillTint="33"/>
            <w:vAlign w:val="center"/>
          </w:tcPr>
          <w:p w14:paraId="09E724D1"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8" w:type="dxa"/>
            <w:gridSpan w:val="4"/>
            <w:shd w:val="clear" w:color="auto" w:fill="FFF2CC" w:themeFill="accent4" w:themeFillTint="33"/>
            <w:vAlign w:val="center"/>
          </w:tcPr>
          <w:p w14:paraId="037C2EFC"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77" w:type="dxa"/>
            <w:gridSpan w:val="2"/>
            <w:shd w:val="clear" w:color="auto" w:fill="FFF2CC" w:themeFill="accent4" w:themeFillTint="33"/>
            <w:vAlign w:val="center"/>
          </w:tcPr>
          <w:p w14:paraId="4E2330D8"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7" w:type="dxa"/>
            <w:gridSpan w:val="4"/>
            <w:shd w:val="clear" w:color="auto" w:fill="FFF2CC" w:themeFill="accent4" w:themeFillTint="33"/>
            <w:vAlign w:val="center"/>
          </w:tcPr>
          <w:p w14:paraId="3715AA42"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45" w:type="dxa"/>
            <w:shd w:val="clear" w:color="auto" w:fill="FFF2CC" w:themeFill="accent4" w:themeFillTint="33"/>
            <w:vAlign w:val="center"/>
          </w:tcPr>
          <w:p w14:paraId="55316D02"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82" w:type="dxa"/>
            <w:gridSpan w:val="3"/>
            <w:shd w:val="clear" w:color="auto" w:fill="FFF2CC" w:themeFill="accent4" w:themeFillTint="33"/>
            <w:vAlign w:val="center"/>
          </w:tcPr>
          <w:p w14:paraId="642FC70E"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00" w:type="dxa"/>
            <w:gridSpan w:val="3"/>
            <w:shd w:val="clear" w:color="auto" w:fill="FFF2CC" w:themeFill="accent4" w:themeFillTint="33"/>
            <w:vAlign w:val="center"/>
          </w:tcPr>
          <w:p w14:paraId="17F4626B"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9" w:type="dxa"/>
            <w:gridSpan w:val="2"/>
            <w:shd w:val="clear" w:color="auto" w:fill="FFF2CC" w:themeFill="accent4" w:themeFillTint="33"/>
            <w:vAlign w:val="center"/>
          </w:tcPr>
          <w:p w14:paraId="15705FCA"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74" w:type="dxa"/>
            <w:gridSpan w:val="3"/>
            <w:shd w:val="clear" w:color="auto" w:fill="FFF2CC" w:themeFill="accent4" w:themeFillTint="33"/>
            <w:vAlign w:val="center"/>
          </w:tcPr>
          <w:p w14:paraId="131795B6"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45" w:type="dxa"/>
            <w:shd w:val="clear" w:color="auto" w:fill="FFF2CC" w:themeFill="accent4" w:themeFillTint="33"/>
            <w:vAlign w:val="center"/>
          </w:tcPr>
          <w:p w14:paraId="0AD72BFB" w14:textId="77777777" w:rsidR="001522B0" w:rsidRPr="00F272EA" w:rsidRDefault="001522B0" w:rsidP="007F75DC">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40AD8" w14:paraId="580D67FD" w14:textId="77777777" w:rsidTr="0043043F">
        <w:trPr>
          <w:trHeight w:val="20"/>
        </w:trPr>
        <w:tc>
          <w:tcPr>
            <w:tcW w:w="1397" w:type="dxa"/>
            <w:gridSpan w:val="3"/>
            <w:vAlign w:val="center"/>
          </w:tcPr>
          <w:p w14:paraId="66929CD9" w14:textId="3AA1A4A3" w:rsidR="00140AD8" w:rsidRDefault="00140AD8" w:rsidP="00140AD8">
            <w:pPr>
              <w:bidi/>
              <w:rPr>
                <w:rFonts w:cstheme="minorHAnsi"/>
                <w:b/>
                <w:bCs/>
                <w:sz w:val="28"/>
                <w:szCs w:val="28"/>
                <w:rtl/>
                <w:lang w:bidi="ar-EG"/>
              </w:rPr>
            </w:pPr>
          </w:p>
        </w:tc>
        <w:tc>
          <w:tcPr>
            <w:tcW w:w="985" w:type="dxa"/>
            <w:gridSpan w:val="3"/>
            <w:vAlign w:val="center"/>
          </w:tcPr>
          <w:p w14:paraId="21982FB0" w14:textId="75E3BA7C" w:rsidR="00140AD8" w:rsidRDefault="00140AD8" w:rsidP="00140AD8">
            <w:pPr>
              <w:bidi/>
              <w:rPr>
                <w:rFonts w:cstheme="minorHAnsi"/>
                <w:b/>
                <w:bCs/>
                <w:sz w:val="28"/>
                <w:szCs w:val="28"/>
                <w:rtl/>
                <w:lang w:bidi="ar-EG"/>
              </w:rPr>
            </w:pPr>
          </w:p>
        </w:tc>
        <w:tc>
          <w:tcPr>
            <w:tcW w:w="827" w:type="dxa"/>
            <w:gridSpan w:val="4"/>
          </w:tcPr>
          <w:p w14:paraId="666A3A44" w14:textId="77777777" w:rsidR="00140AD8" w:rsidRDefault="00140AD8" w:rsidP="00140AD8">
            <w:pPr>
              <w:bidi/>
              <w:rPr>
                <w:rFonts w:cstheme="minorHAnsi"/>
                <w:b/>
                <w:bCs/>
                <w:sz w:val="28"/>
                <w:szCs w:val="28"/>
                <w:rtl/>
                <w:lang w:bidi="ar-EG"/>
              </w:rPr>
            </w:pPr>
          </w:p>
        </w:tc>
        <w:tc>
          <w:tcPr>
            <w:tcW w:w="577" w:type="dxa"/>
            <w:gridSpan w:val="2"/>
          </w:tcPr>
          <w:p w14:paraId="144A3FE9" w14:textId="77777777" w:rsidR="00140AD8" w:rsidRDefault="00140AD8" w:rsidP="00140AD8">
            <w:pPr>
              <w:bidi/>
              <w:rPr>
                <w:rFonts w:cstheme="minorHAnsi"/>
                <w:b/>
                <w:bCs/>
                <w:sz w:val="28"/>
                <w:szCs w:val="28"/>
                <w:rtl/>
                <w:lang w:bidi="ar-EG"/>
              </w:rPr>
            </w:pPr>
          </w:p>
        </w:tc>
        <w:tc>
          <w:tcPr>
            <w:tcW w:w="594" w:type="dxa"/>
            <w:gridSpan w:val="2"/>
          </w:tcPr>
          <w:p w14:paraId="7F82951F" w14:textId="77777777" w:rsidR="00140AD8" w:rsidRDefault="00140AD8" w:rsidP="00140AD8">
            <w:pPr>
              <w:bidi/>
              <w:rPr>
                <w:rFonts w:cstheme="minorHAnsi"/>
                <w:b/>
                <w:bCs/>
                <w:sz w:val="28"/>
                <w:szCs w:val="28"/>
                <w:rtl/>
                <w:lang w:bidi="ar-EG"/>
              </w:rPr>
            </w:pPr>
          </w:p>
        </w:tc>
        <w:tc>
          <w:tcPr>
            <w:tcW w:w="578" w:type="dxa"/>
            <w:gridSpan w:val="4"/>
          </w:tcPr>
          <w:p w14:paraId="4F9FD167" w14:textId="77777777" w:rsidR="00140AD8" w:rsidRDefault="00140AD8" w:rsidP="00140AD8">
            <w:pPr>
              <w:bidi/>
              <w:rPr>
                <w:rFonts w:cstheme="minorHAnsi"/>
                <w:b/>
                <w:bCs/>
                <w:sz w:val="28"/>
                <w:szCs w:val="28"/>
                <w:rtl/>
                <w:lang w:bidi="ar-EG"/>
              </w:rPr>
            </w:pPr>
          </w:p>
        </w:tc>
        <w:tc>
          <w:tcPr>
            <w:tcW w:w="577" w:type="dxa"/>
            <w:gridSpan w:val="2"/>
          </w:tcPr>
          <w:p w14:paraId="41314219" w14:textId="77777777" w:rsidR="00140AD8" w:rsidRDefault="00140AD8" w:rsidP="00140AD8">
            <w:pPr>
              <w:bidi/>
              <w:rPr>
                <w:rFonts w:cstheme="minorHAnsi"/>
                <w:b/>
                <w:bCs/>
                <w:sz w:val="28"/>
                <w:szCs w:val="28"/>
                <w:rtl/>
                <w:lang w:bidi="ar-EG"/>
              </w:rPr>
            </w:pPr>
          </w:p>
        </w:tc>
        <w:tc>
          <w:tcPr>
            <w:tcW w:w="577" w:type="dxa"/>
            <w:gridSpan w:val="4"/>
          </w:tcPr>
          <w:p w14:paraId="19C17F38" w14:textId="77777777" w:rsidR="00140AD8" w:rsidRDefault="00140AD8" w:rsidP="00140AD8">
            <w:pPr>
              <w:bidi/>
              <w:rPr>
                <w:rFonts w:cstheme="minorHAnsi"/>
                <w:b/>
                <w:bCs/>
                <w:sz w:val="28"/>
                <w:szCs w:val="28"/>
                <w:rtl/>
                <w:lang w:bidi="ar-EG"/>
              </w:rPr>
            </w:pPr>
          </w:p>
        </w:tc>
        <w:tc>
          <w:tcPr>
            <w:tcW w:w="545" w:type="dxa"/>
          </w:tcPr>
          <w:p w14:paraId="2F3A3B6C" w14:textId="77777777" w:rsidR="00140AD8" w:rsidRDefault="00140AD8" w:rsidP="00140AD8">
            <w:pPr>
              <w:bidi/>
              <w:rPr>
                <w:rFonts w:cstheme="minorHAnsi"/>
                <w:b/>
                <w:bCs/>
                <w:sz w:val="28"/>
                <w:szCs w:val="28"/>
                <w:rtl/>
                <w:lang w:bidi="ar-EG"/>
              </w:rPr>
            </w:pPr>
          </w:p>
        </w:tc>
        <w:tc>
          <w:tcPr>
            <w:tcW w:w="782" w:type="dxa"/>
            <w:gridSpan w:val="3"/>
          </w:tcPr>
          <w:p w14:paraId="68065AED" w14:textId="77777777" w:rsidR="00140AD8" w:rsidRDefault="00140AD8" w:rsidP="00140AD8">
            <w:pPr>
              <w:bidi/>
              <w:rPr>
                <w:rFonts w:cstheme="minorHAnsi"/>
                <w:b/>
                <w:bCs/>
                <w:sz w:val="28"/>
                <w:szCs w:val="28"/>
                <w:rtl/>
                <w:lang w:bidi="ar-EG"/>
              </w:rPr>
            </w:pPr>
          </w:p>
        </w:tc>
        <w:tc>
          <w:tcPr>
            <w:tcW w:w="600" w:type="dxa"/>
            <w:gridSpan w:val="3"/>
          </w:tcPr>
          <w:p w14:paraId="56DB14E2" w14:textId="77777777" w:rsidR="00140AD8" w:rsidRDefault="00140AD8" w:rsidP="00140AD8">
            <w:pPr>
              <w:bidi/>
              <w:rPr>
                <w:rFonts w:cstheme="minorHAnsi"/>
                <w:b/>
                <w:bCs/>
                <w:sz w:val="28"/>
                <w:szCs w:val="28"/>
                <w:rtl/>
                <w:lang w:bidi="ar-EG"/>
              </w:rPr>
            </w:pPr>
          </w:p>
        </w:tc>
        <w:tc>
          <w:tcPr>
            <w:tcW w:w="579" w:type="dxa"/>
            <w:gridSpan w:val="2"/>
          </w:tcPr>
          <w:p w14:paraId="2DBCF353" w14:textId="77777777" w:rsidR="00140AD8" w:rsidRDefault="00140AD8" w:rsidP="00140AD8">
            <w:pPr>
              <w:bidi/>
              <w:rPr>
                <w:rFonts w:cstheme="minorHAnsi"/>
                <w:b/>
                <w:bCs/>
                <w:sz w:val="28"/>
                <w:szCs w:val="28"/>
                <w:rtl/>
                <w:lang w:bidi="ar-EG"/>
              </w:rPr>
            </w:pPr>
          </w:p>
        </w:tc>
        <w:tc>
          <w:tcPr>
            <w:tcW w:w="674" w:type="dxa"/>
            <w:gridSpan w:val="3"/>
          </w:tcPr>
          <w:p w14:paraId="44CF8D18" w14:textId="77777777" w:rsidR="00140AD8" w:rsidRDefault="00140AD8" w:rsidP="00140AD8">
            <w:pPr>
              <w:bidi/>
              <w:rPr>
                <w:rFonts w:cstheme="minorHAnsi"/>
                <w:b/>
                <w:bCs/>
                <w:sz w:val="28"/>
                <w:szCs w:val="28"/>
                <w:rtl/>
                <w:lang w:bidi="ar-EG"/>
              </w:rPr>
            </w:pPr>
          </w:p>
        </w:tc>
        <w:tc>
          <w:tcPr>
            <w:tcW w:w="545" w:type="dxa"/>
          </w:tcPr>
          <w:p w14:paraId="6964B8AB" w14:textId="77777777" w:rsidR="00140AD8" w:rsidRDefault="00140AD8" w:rsidP="00140AD8">
            <w:pPr>
              <w:bidi/>
              <w:rPr>
                <w:rFonts w:cstheme="minorHAnsi"/>
                <w:b/>
                <w:bCs/>
                <w:sz w:val="28"/>
                <w:szCs w:val="28"/>
                <w:rtl/>
                <w:lang w:bidi="ar-EG"/>
              </w:rPr>
            </w:pPr>
          </w:p>
        </w:tc>
      </w:tr>
      <w:tr w:rsidR="00140AD8" w14:paraId="44D527B0" w14:textId="77777777" w:rsidTr="00AA107E">
        <w:trPr>
          <w:trHeight w:val="20"/>
        </w:trPr>
        <w:tc>
          <w:tcPr>
            <w:tcW w:w="1397" w:type="dxa"/>
            <w:gridSpan w:val="3"/>
            <w:vAlign w:val="center"/>
          </w:tcPr>
          <w:p w14:paraId="155B3605" w14:textId="522509AA" w:rsidR="00140AD8" w:rsidRDefault="00140AD8" w:rsidP="00140AD8">
            <w:pPr>
              <w:bidi/>
              <w:rPr>
                <w:rFonts w:cstheme="minorHAnsi"/>
                <w:b/>
                <w:bCs/>
                <w:sz w:val="28"/>
                <w:szCs w:val="28"/>
                <w:rtl/>
                <w:lang w:bidi="ar-EG"/>
              </w:rPr>
            </w:pPr>
          </w:p>
        </w:tc>
        <w:tc>
          <w:tcPr>
            <w:tcW w:w="985" w:type="dxa"/>
            <w:gridSpan w:val="3"/>
            <w:vAlign w:val="center"/>
          </w:tcPr>
          <w:p w14:paraId="673420E0" w14:textId="572C4CE4" w:rsidR="00140AD8" w:rsidRDefault="00140AD8" w:rsidP="00140AD8">
            <w:pPr>
              <w:bidi/>
              <w:rPr>
                <w:rFonts w:cstheme="minorHAnsi"/>
                <w:b/>
                <w:bCs/>
                <w:sz w:val="28"/>
                <w:szCs w:val="28"/>
                <w:rtl/>
                <w:lang w:bidi="ar-EG"/>
              </w:rPr>
            </w:pPr>
          </w:p>
        </w:tc>
        <w:tc>
          <w:tcPr>
            <w:tcW w:w="827" w:type="dxa"/>
            <w:gridSpan w:val="4"/>
          </w:tcPr>
          <w:p w14:paraId="55DE2104" w14:textId="77777777" w:rsidR="00140AD8" w:rsidRDefault="00140AD8" w:rsidP="00140AD8">
            <w:pPr>
              <w:bidi/>
              <w:rPr>
                <w:rFonts w:cstheme="minorHAnsi"/>
                <w:b/>
                <w:bCs/>
                <w:sz w:val="28"/>
                <w:szCs w:val="28"/>
                <w:rtl/>
                <w:lang w:bidi="ar-EG"/>
              </w:rPr>
            </w:pPr>
          </w:p>
        </w:tc>
        <w:tc>
          <w:tcPr>
            <w:tcW w:w="577" w:type="dxa"/>
            <w:gridSpan w:val="2"/>
          </w:tcPr>
          <w:p w14:paraId="45A58905" w14:textId="77777777" w:rsidR="00140AD8" w:rsidRDefault="00140AD8" w:rsidP="00140AD8">
            <w:pPr>
              <w:bidi/>
              <w:rPr>
                <w:rFonts w:cstheme="minorHAnsi"/>
                <w:b/>
                <w:bCs/>
                <w:sz w:val="28"/>
                <w:szCs w:val="28"/>
                <w:rtl/>
                <w:lang w:bidi="ar-EG"/>
              </w:rPr>
            </w:pPr>
          </w:p>
        </w:tc>
        <w:tc>
          <w:tcPr>
            <w:tcW w:w="594" w:type="dxa"/>
            <w:gridSpan w:val="2"/>
          </w:tcPr>
          <w:p w14:paraId="7A86543D" w14:textId="77777777" w:rsidR="00140AD8" w:rsidRDefault="00140AD8" w:rsidP="00140AD8">
            <w:pPr>
              <w:bidi/>
              <w:rPr>
                <w:rFonts w:cstheme="minorHAnsi"/>
                <w:b/>
                <w:bCs/>
                <w:sz w:val="28"/>
                <w:szCs w:val="28"/>
                <w:rtl/>
                <w:lang w:bidi="ar-EG"/>
              </w:rPr>
            </w:pPr>
          </w:p>
        </w:tc>
        <w:tc>
          <w:tcPr>
            <w:tcW w:w="578" w:type="dxa"/>
            <w:gridSpan w:val="4"/>
          </w:tcPr>
          <w:p w14:paraId="0E5A96AF" w14:textId="77777777" w:rsidR="00140AD8" w:rsidRDefault="00140AD8" w:rsidP="00140AD8">
            <w:pPr>
              <w:bidi/>
              <w:rPr>
                <w:rFonts w:cstheme="minorHAnsi"/>
                <w:b/>
                <w:bCs/>
                <w:sz w:val="28"/>
                <w:szCs w:val="28"/>
                <w:rtl/>
                <w:lang w:bidi="ar-EG"/>
              </w:rPr>
            </w:pPr>
          </w:p>
        </w:tc>
        <w:tc>
          <w:tcPr>
            <w:tcW w:w="577" w:type="dxa"/>
            <w:gridSpan w:val="2"/>
          </w:tcPr>
          <w:p w14:paraId="4453680E" w14:textId="77777777" w:rsidR="00140AD8" w:rsidRDefault="00140AD8" w:rsidP="00140AD8">
            <w:pPr>
              <w:bidi/>
              <w:rPr>
                <w:rFonts w:cstheme="minorHAnsi"/>
                <w:b/>
                <w:bCs/>
                <w:sz w:val="28"/>
                <w:szCs w:val="28"/>
                <w:rtl/>
                <w:lang w:bidi="ar-EG"/>
              </w:rPr>
            </w:pPr>
          </w:p>
        </w:tc>
        <w:tc>
          <w:tcPr>
            <w:tcW w:w="577" w:type="dxa"/>
            <w:gridSpan w:val="4"/>
          </w:tcPr>
          <w:p w14:paraId="4ECBA891" w14:textId="77777777" w:rsidR="00140AD8" w:rsidRDefault="00140AD8" w:rsidP="00140AD8">
            <w:pPr>
              <w:bidi/>
              <w:rPr>
                <w:rFonts w:cstheme="minorHAnsi"/>
                <w:b/>
                <w:bCs/>
                <w:sz w:val="28"/>
                <w:szCs w:val="28"/>
                <w:rtl/>
                <w:lang w:bidi="ar-EG"/>
              </w:rPr>
            </w:pPr>
          </w:p>
        </w:tc>
        <w:tc>
          <w:tcPr>
            <w:tcW w:w="545" w:type="dxa"/>
          </w:tcPr>
          <w:p w14:paraId="760EA774" w14:textId="77777777" w:rsidR="00140AD8" w:rsidRDefault="00140AD8" w:rsidP="00140AD8">
            <w:pPr>
              <w:bidi/>
              <w:rPr>
                <w:rFonts w:cstheme="minorHAnsi"/>
                <w:b/>
                <w:bCs/>
                <w:sz w:val="28"/>
                <w:szCs w:val="28"/>
                <w:rtl/>
                <w:lang w:bidi="ar-EG"/>
              </w:rPr>
            </w:pPr>
          </w:p>
        </w:tc>
        <w:tc>
          <w:tcPr>
            <w:tcW w:w="782" w:type="dxa"/>
            <w:gridSpan w:val="3"/>
          </w:tcPr>
          <w:p w14:paraId="2B3AF2BF" w14:textId="77777777" w:rsidR="00140AD8" w:rsidRDefault="00140AD8" w:rsidP="00140AD8">
            <w:pPr>
              <w:bidi/>
              <w:rPr>
                <w:rFonts w:cstheme="minorHAnsi"/>
                <w:b/>
                <w:bCs/>
                <w:sz w:val="28"/>
                <w:szCs w:val="28"/>
                <w:rtl/>
                <w:lang w:bidi="ar-EG"/>
              </w:rPr>
            </w:pPr>
          </w:p>
        </w:tc>
        <w:tc>
          <w:tcPr>
            <w:tcW w:w="600" w:type="dxa"/>
            <w:gridSpan w:val="3"/>
          </w:tcPr>
          <w:p w14:paraId="0F7F488E" w14:textId="77777777" w:rsidR="00140AD8" w:rsidRDefault="00140AD8" w:rsidP="00140AD8">
            <w:pPr>
              <w:bidi/>
              <w:rPr>
                <w:rFonts w:cstheme="minorHAnsi"/>
                <w:b/>
                <w:bCs/>
                <w:sz w:val="28"/>
                <w:szCs w:val="28"/>
                <w:rtl/>
                <w:lang w:bidi="ar-EG"/>
              </w:rPr>
            </w:pPr>
          </w:p>
        </w:tc>
        <w:tc>
          <w:tcPr>
            <w:tcW w:w="579" w:type="dxa"/>
            <w:gridSpan w:val="2"/>
          </w:tcPr>
          <w:p w14:paraId="210F27C9" w14:textId="77777777" w:rsidR="00140AD8" w:rsidRDefault="00140AD8" w:rsidP="00140AD8">
            <w:pPr>
              <w:bidi/>
              <w:rPr>
                <w:rFonts w:cstheme="minorHAnsi"/>
                <w:b/>
                <w:bCs/>
                <w:sz w:val="28"/>
                <w:szCs w:val="28"/>
                <w:rtl/>
                <w:lang w:bidi="ar-EG"/>
              </w:rPr>
            </w:pPr>
          </w:p>
        </w:tc>
        <w:tc>
          <w:tcPr>
            <w:tcW w:w="674" w:type="dxa"/>
            <w:gridSpan w:val="3"/>
          </w:tcPr>
          <w:p w14:paraId="5D760656" w14:textId="77777777" w:rsidR="00140AD8" w:rsidRDefault="00140AD8" w:rsidP="00140AD8">
            <w:pPr>
              <w:bidi/>
              <w:rPr>
                <w:rFonts w:cstheme="minorHAnsi"/>
                <w:b/>
                <w:bCs/>
                <w:sz w:val="28"/>
                <w:szCs w:val="28"/>
                <w:rtl/>
                <w:lang w:bidi="ar-EG"/>
              </w:rPr>
            </w:pPr>
          </w:p>
        </w:tc>
        <w:tc>
          <w:tcPr>
            <w:tcW w:w="545" w:type="dxa"/>
          </w:tcPr>
          <w:p w14:paraId="13DDF38D" w14:textId="77777777" w:rsidR="00140AD8" w:rsidRDefault="00140AD8" w:rsidP="00140AD8">
            <w:pPr>
              <w:bidi/>
              <w:rPr>
                <w:rFonts w:cstheme="minorHAnsi"/>
                <w:b/>
                <w:bCs/>
                <w:sz w:val="28"/>
                <w:szCs w:val="28"/>
                <w:rtl/>
                <w:lang w:bidi="ar-EG"/>
              </w:rPr>
            </w:pPr>
          </w:p>
        </w:tc>
      </w:tr>
      <w:tr w:rsidR="00140AD8" w14:paraId="4C29A1EC" w14:textId="77777777" w:rsidTr="00E15762">
        <w:trPr>
          <w:trHeight w:val="67"/>
        </w:trPr>
        <w:tc>
          <w:tcPr>
            <w:tcW w:w="9837" w:type="dxa"/>
            <w:gridSpan w:val="37"/>
            <w:shd w:val="clear" w:color="auto" w:fill="F7CAAC" w:themeFill="accent2" w:themeFillTint="66"/>
          </w:tcPr>
          <w:p w14:paraId="40605F02" w14:textId="77777777" w:rsidR="00140AD8" w:rsidRPr="00935781" w:rsidRDefault="00140AD8" w:rsidP="00140AD8">
            <w:pPr>
              <w:bidi/>
              <w:jc w:val="center"/>
              <w:rPr>
                <w:rFonts w:cstheme="minorHAnsi"/>
                <w:b/>
                <w:bCs/>
                <w:rtl/>
                <w:lang w:bidi="ar-EG"/>
              </w:rPr>
            </w:pPr>
            <w:r w:rsidRPr="00935781">
              <w:rPr>
                <w:rFonts w:cstheme="minorHAnsi" w:hint="cs"/>
                <w:b/>
                <w:bCs/>
                <w:rtl/>
                <w:lang w:bidi="ar-EG"/>
              </w:rPr>
              <w:t>البنية التحتية</w:t>
            </w:r>
          </w:p>
        </w:tc>
      </w:tr>
      <w:tr w:rsidR="00140AD8" w14:paraId="1F8A2DAE" w14:textId="77777777" w:rsidTr="005D227B">
        <w:trPr>
          <w:trHeight w:val="134"/>
        </w:trPr>
        <w:tc>
          <w:tcPr>
            <w:tcW w:w="1967" w:type="dxa"/>
            <w:gridSpan w:val="5"/>
            <w:shd w:val="clear" w:color="auto" w:fill="FFE599" w:themeFill="accent4" w:themeFillTint="66"/>
            <w:vAlign w:val="center"/>
          </w:tcPr>
          <w:p w14:paraId="5AD3AEE3" w14:textId="6635C745"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1967" w:type="dxa"/>
            <w:gridSpan w:val="8"/>
            <w:shd w:val="clear" w:color="auto" w:fill="FFE599" w:themeFill="accent4" w:themeFillTint="66"/>
            <w:vAlign w:val="center"/>
          </w:tcPr>
          <w:p w14:paraId="59BCC602" w14:textId="71BB7A52"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1968" w:type="dxa"/>
            <w:gridSpan w:val="9"/>
            <w:shd w:val="clear" w:color="auto" w:fill="FFE599" w:themeFill="accent4" w:themeFillTint="66"/>
            <w:vAlign w:val="center"/>
          </w:tcPr>
          <w:p w14:paraId="6FE1911F" w14:textId="6F4DC476"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1967" w:type="dxa"/>
            <w:gridSpan w:val="8"/>
            <w:shd w:val="clear" w:color="auto" w:fill="FFE599" w:themeFill="accent4" w:themeFillTint="66"/>
            <w:vAlign w:val="center"/>
          </w:tcPr>
          <w:p w14:paraId="1C11094B" w14:textId="598EA34A"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شبكة مكافحة الحريق</w:t>
            </w:r>
          </w:p>
        </w:tc>
        <w:tc>
          <w:tcPr>
            <w:tcW w:w="1968" w:type="dxa"/>
            <w:gridSpan w:val="7"/>
            <w:shd w:val="clear" w:color="auto" w:fill="FFE599" w:themeFill="accent4" w:themeFillTint="66"/>
            <w:vAlign w:val="center"/>
          </w:tcPr>
          <w:p w14:paraId="001E2550" w14:textId="1F42D8BA" w:rsidR="00140AD8" w:rsidRPr="00D24DCC" w:rsidRDefault="00140AD8" w:rsidP="00140AD8">
            <w:pPr>
              <w:bidi/>
              <w:jc w:val="center"/>
              <w:rPr>
                <w:rFonts w:cstheme="minorHAnsi"/>
                <w:b/>
                <w:bCs/>
                <w:sz w:val="18"/>
                <w:szCs w:val="18"/>
                <w:rtl/>
                <w:lang w:bidi="ar-EG"/>
              </w:rPr>
            </w:pPr>
            <w:r>
              <w:rPr>
                <w:rFonts w:cstheme="minorHAnsi" w:hint="cs"/>
                <w:b/>
                <w:bCs/>
                <w:sz w:val="18"/>
                <w:szCs w:val="18"/>
                <w:rtl/>
                <w:lang w:bidi="ar-EG"/>
              </w:rPr>
              <w:t>أنظمة الإنذار</w:t>
            </w:r>
          </w:p>
        </w:tc>
      </w:tr>
      <w:tr w:rsidR="00140AD8" w14:paraId="67C1BB4F" w14:textId="77777777" w:rsidTr="00FE09A4">
        <w:trPr>
          <w:trHeight w:val="242"/>
        </w:trPr>
        <w:tc>
          <w:tcPr>
            <w:tcW w:w="983" w:type="dxa"/>
            <w:gridSpan w:val="2"/>
            <w:shd w:val="clear" w:color="auto" w:fill="FFF2CC" w:themeFill="accent4" w:themeFillTint="33"/>
            <w:vAlign w:val="center"/>
          </w:tcPr>
          <w:p w14:paraId="16AC78AE" w14:textId="3067BDEC"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4" w:type="dxa"/>
            <w:gridSpan w:val="3"/>
            <w:shd w:val="clear" w:color="auto" w:fill="FFF2CC" w:themeFill="accent4" w:themeFillTint="33"/>
            <w:vAlign w:val="center"/>
          </w:tcPr>
          <w:p w14:paraId="719E68E0" w14:textId="4B722DC2"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4" w:type="dxa"/>
            <w:gridSpan w:val="3"/>
            <w:shd w:val="clear" w:color="auto" w:fill="FFF2CC" w:themeFill="accent4" w:themeFillTint="33"/>
            <w:vAlign w:val="center"/>
          </w:tcPr>
          <w:p w14:paraId="652A4605" w14:textId="53487ED5"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3" w:type="dxa"/>
            <w:gridSpan w:val="5"/>
            <w:shd w:val="clear" w:color="auto" w:fill="FFF2CC" w:themeFill="accent4" w:themeFillTint="33"/>
            <w:vAlign w:val="center"/>
          </w:tcPr>
          <w:p w14:paraId="21CD1658" w14:textId="1F368AC5"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4" w:type="dxa"/>
            <w:gridSpan w:val="4"/>
            <w:shd w:val="clear" w:color="auto" w:fill="FFF2CC" w:themeFill="accent4" w:themeFillTint="33"/>
            <w:vAlign w:val="center"/>
          </w:tcPr>
          <w:p w14:paraId="53DEF05B" w14:textId="0A7675CC"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4" w:type="dxa"/>
            <w:gridSpan w:val="5"/>
            <w:shd w:val="clear" w:color="auto" w:fill="FFF2CC" w:themeFill="accent4" w:themeFillTint="33"/>
            <w:vAlign w:val="center"/>
          </w:tcPr>
          <w:p w14:paraId="2AB7AA5A" w14:textId="7D91B87F"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3" w:type="dxa"/>
            <w:gridSpan w:val="4"/>
            <w:shd w:val="clear" w:color="auto" w:fill="FFF2CC" w:themeFill="accent4" w:themeFillTint="33"/>
            <w:vAlign w:val="center"/>
          </w:tcPr>
          <w:p w14:paraId="630F099F" w14:textId="5A5FD27A"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4" w:type="dxa"/>
            <w:gridSpan w:val="4"/>
            <w:shd w:val="clear" w:color="auto" w:fill="FFF2CC" w:themeFill="accent4" w:themeFillTint="33"/>
            <w:vAlign w:val="center"/>
          </w:tcPr>
          <w:p w14:paraId="52F10B2D" w14:textId="291A735B"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84" w:type="dxa"/>
            <w:gridSpan w:val="4"/>
            <w:shd w:val="clear" w:color="auto" w:fill="FFF2CC" w:themeFill="accent4" w:themeFillTint="33"/>
            <w:vAlign w:val="center"/>
          </w:tcPr>
          <w:p w14:paraId="0446A534" w14:textId="76C82626"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84" w:type="dxa"/>
            <w:gridSpan w:val="3"/>
            <w:shd w:val="clear" w:color="auto" w:fill="FFF2CC" w:themeFill="accent4" w:themeFillTint="33"/>
            <w:vAlign w:val="center"/>
          </w:tcPr>
          <w:p w14:paraId="6989D51D" w14:textId="776C7391"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40AD8" w14:paraId="2CE503F2" w14:textId="77777777" w:rsidTr="00D5598B">
        <w:trPr>
          <w:trHeight w:val="188"/>
        </w:trPr>
        <w:tc>
          <w:tcPr>
            <w:tcW w:w="983" w:type="dxa"/>
            <w:gridSpan w:val="2"/>
          </w:tcPr>
          <w:p w14:paraId="561BE1AC" w14:textId="77777777" w:rsidR="00140AD8" w:rsidRPr="00F272EA" w:rsidRDefault="00140AD8" w:rsidP="00140AD8">
            <w:pPr>
              <w:bidi/>
              <w:rPr>
                <w:rFonts w:cstheme="minorHAnsi"/>
                <w:b/>
                <w:bCs/>
                <w:sz w:val="22"/>
                <w:szCs w:val="22"/>
                <w:rtl/>
                <w:lang w:bidi="ar-EG"/>
              </w:rPr>
            </w:pPr>
          </w:p>
        </w:tc>
        <w:tc>
          <w:tcPr>
            <w:tcW w:w="984" w:type="dxa"/>
            <w:gridSpan w:val="3"/>
          </w:tcPr>
          <w:p w14:paraId="06AD639F" w14:textId="77777777" w:rsidR="00140AD8" w:rsidRPr="00F272EA" w:rsidRDefault="00140AD8" w:rsidP="00140AD8">
            <w:pPr>
              <w:bidi/>
              <w:rPr>
                <w:rFonts w:cstheme="minorHAnsi"/>
                <w:b/>
                <w:bCs/>
                <w:sz w:val="22"/>
                <w:szCs w:val="22"/>
                <w:rtl/>
                <w:lang w:bidi="ar-EG"/>
              </w:rPr>
            </w:pPr>
          </w:p>
        </w:tc>
        <w:tc>
          <w:tcPr>
            <w:tcW w:w="984" w:type="dxa"/>
            <w:gridSpan w:val="3"/>
          </w:tcPr>
          <w:p w14:paraId="44D37FF6" w14:textId="77777777" w:rsidR="00140AD8" w:rsidRPr="00F272EA" w:rsidRDefault="00140AD8" w:rsidP="00140AD8">
            <w:pPr>
              <w:bidi/>
              <w:rPr>
                <w:rFonts w:cstheme="minorHAnsi"/>
                <w:b/>
                <w:bCs/>
                <w:sz w:val="22"/>
                <w:szCs w:val="22"/>
                <w:rtl/>
                <w:lang w:bidi="ar-EG"/>
              </w:rPr>
            </w:pPr>
          </w:p>
        </w:tc>
        <w:tc>
          <w:tcPr>
            <w:tcW w:w="983" w:type="dxa"/>
            <w:gridSpan w:val="5"/>
          </w:tcPr>
          <w:p w14:paraId="00E0D8DD" w14:textId="77777777" w:rsidR="00140AD8" w:rsidRPr="00F272EA" w:rsidRDefault="00140AD8" w:rsidP="00140AD8">
            <w:pPr>
              <w:bidi/>
              <w:rPr>
                <w:rFonts w:cstheme="minorHAnsi"/>
                <w:b/>
                <w:bCs/>
                <w:sz w:val="22"/>
                <w:szCs w:val="22"/>
                <w:rtl/>
                <w:lang w:bidi="ar-EG"/>
              </w:rPr>
            </w:pPr>
          </w:p>
        </w:tc>
        <w:tc>
          <w:tcPr>
            <w:tcW w:w="984" w:type="dxa"/>
            <w:gridSpan w:val="4"/>
          </w:tcPr>
          <w:p w14:paraId="4CEC3741" w14:textId="77777777" w:rsidR="00140AD8" w:rsidRPr="00F272EA" w:rsidRDefault="00140AD8" w:rsidP="00140AD8">
            <w:pPr>
              <w:bidi/>
              <w:rPr>
                <w:rFonts w:cstheme="minorHAnsi"/>
                <w:b/>
                <w:bCs/>
                <w:sz w:val="22"/>
                <w:szCs w:val="22"/>
                <w:rtl/>
                <w:lang w:bidi="ar-EG"/>
              </w:rPr>
            </w:pPr>
          </w:p>
        </w:tc>
        <w:tc>
          <w:tcPr>
            <w:tcW w:w="984" w:type="dxa"/>
            <w:gridSpan w:val="5"/>
          </w:tcPr>
          <w:p w14:paraId="1D108F75" w14:textId="77777777" w:rsidR="00140AD8" w:rsidRPr="00F272EA" w:rsidRDefault="00140AD8" w:rsidP="00140AD8">
            <w:pPr>
              <w:bidi/>
              <w:rPr>
                <w:rFonts w:cstheme="minorHAnsi"/>
                <w:b/>
                <w:bCs/>
                <w:sz w:val="22"/>
                <w:szCs w:val="22"/>
                <w:rtl/>
                <w:lang w:bidi="ar-EG"/>
              </w:rPr>
            </w:pPr>
          </w:p>
        </w:tc>
        <w:tc>
          <w:tcPr>
            <w:tcW w:w="983" w:type="dxa"/>
            <w:gridSpan w:val="4"/>
          </w:tcPr>
          <w:p w14:paraId="1F5C4E74" w14:textId="77777777" w:rsidR="00140AD8" w:rsidRPr="00F272EA" w:rsidRDefault="00140AD8" w:rsidP="00140AD8">
            <w:pPr>
              <w:bidi/>
              <w:rPr>
                <w:rFonts w:cstheme="minorHAnsi"/>
                <w:b/>
                <w:bCs/>
                <w:sz w:val="22"/>
                <w:szCs w:val="22"/>
                <w:rtl/>
                <w:lang w:bidi="ar-EG"/>
              </w:rPr>
            </w:pPr>
          </w:p>
        </w:tc>
        <w:tc>
          <w:tcPr>
            <w:tcW w:w="984" w:type="dxa"/>
            <w:gridSpan w:val="4"/>
          </w:tcPr>
          <w:p w14:paraId="333A6E8A" w14:textId="77777777" w:rsidR="00140AD8" w:rsidRPr="00F272EA" w:rsidRDefault="00140AD8" w:rsidP="00140AD8">
            <w:pPr>
              <w:bidi/>
              <w:rPr>
                <w:rFonts w:cstheme="minorHAnsi"/>
                <w:b/>
                <w:bCs/>
                <w:sz w:val="22"/>
                <w:szCs w:val="22"/>
                <w:rtl/>
                <w:lang w:bidi="ar-EG"/>
              </w:rPr>
            </w:pPr>
          </w:p>
        </w:tc>
        <w:tc>
          <w:tcPr>
            <w:tcW w:w="984" w:type="dxa"/>
            <w:gridSpan w:val="4"/>
          </w:tcPr>
          <w:p w14:paraId="63AF7906" w14:textId="77777777" w:rsidR="00140AD8" w:rsidRPr="00F272EA" w:rsidRDefault="00140AD8" w:rsidP="00140AD8">
            <w:pPr>
              <w:bidi/>
              <w:rPr>
                <w:rFonts w:cstheme="minorHAnsi"/>
                <w:b/>
                <w:bCs/>
                <w:sz w:val="22"/>
                <w:szCs w:val="22"/>
                <w:rtl/>
                <w:lang w:bidi="ar-EG"/>
              </w:rPr>
            </w:pPr>
          </w:p>
        </w:tc>
        <w:tc>
          <w:tcPr>
            <w:tcW w:w="984" w:type="dxa"/>
            <w:gridSpan w:val="3"/>
          </w:tcPr>
          <w:p w14:paraId="18EBE60B" w14:textId="72F90403" w:rsidR="00140AD8" w:rsidRPr="00F272EA" w:rsidRDefault="00140AD8" w:rsidP="00140AD8">
            <w:pPr>
              <w:bidi/>
              <w:rPr>
                <w:rFonts w:cstheme="minorHAnsi"/>
                <w:b/>
                <w:bCs/>
                <w:sz w:val="22"/>
                <w:szCs w:val="22"/>
                <w:rtl/>
                <w:lang w:bidi="ar-EG"/>
              </w:rPr>
            </w:pPr>
          </w:p>
        </w:tc>
      </w:tr>
      <w:tr w:rsidR="00140AD8" w14:paraId="553ECE54" w14:textId="77777777" w:rsidTr="00E15762">
        <w:trPr>
          <w:trHeight w:val="152"/>
        </w:trPr>
        <w:tc>
          <w:tcPr>
            <w:tcW w:w="9837" w:type="dxa"/>
            <w:gridSpan w:val="37"/>
            <w:shd w:val="clear" w:color="auto" w:fill="F7CAAC" w:themeFill="accent2" w:themeFillTint="66"/>
          </w:tcPr>
          <w:p w14:paraId="68D52D7C" w14:textId="77777777" w:rsidR="00140AD8" w:rsidRPr="00935781" w:rsidRDefault="00140AD8" w:rsidP="00140AD8">
            <w:pPr>
              <w:bidi/>
              <w:jc w:val="center"/>
              <w:rPr>
                <w:rFonts w:cstheme="minorHAnsi"/>
                <w:b/>
                <w:bCs/>
                <w:rtl/>
                <w:lang w:bidi="ar-EG"/>
              </w:rPr>
            </w:pPr>
            <w:r>
              <w:rPr>
                <w:rFonts w:cstheme="minorHAnsi" w:hint="cs"/>
                <w:b/>
                <w:bCs/>
                <w:rtl/>
                <w:lang w:bidi="ar-EG"/>
              </w:rPr>
              <w:t>البنية التكنولوجية</w:t>
            </w:r>
          </w:p>
        </w:tc>
      </w:tr>
      <w:tr w:rsidR="00140AD8" w14:paraId="17448AB3" w14:textId="77777777" w:rsidTr="00140AD8">
        <w:trPr>
          <w:trHeight w:val="187"/>
        </w:trPr>
        <w:tc>
          <w:tcPr>
            <w:tcW w:w="1747" w:type="dxa"/>
            <w:gridSpan w:val="4"/>
            <w:shd w:val="clear" w:color="auto" w:fill="FFE599" w:themeFill="accent4" w:themeFillTint="66"/>
          </w:tcPr>
          <w:p w14:paraId="657E5603" w14:textId="77777777" w:rsidR="00140AD8" w:rsidRPr="00B8069F" w:rsidRDefault="00140AD8" w:rsidP="00140AD8">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021" w:type="dxa"/>
            <w:gridSpan w:val="7"/>
            <w:shd w:val="clear" w:color="auto" w:fill="FFE599" w:themeFill="accent4" w:themeFillTint="66"/>
          </w:tcPr>
          <w:p w14:paraId="3AB6A7B4" w14:textId="77777777" w:rsidR="00140AD8" w:rsidRPr="00B8069F" w:rsidRDefault="00140AD8" w:rsidP="00140AD8">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1955" w:type="dxa"/>
            <w:gridSpan w:val="10"/>
            <w:shd w:val="clear" w:color="auto" w:fill="FFE599" w:themeFill="accent4" w:themeFillTint="66"/>
          </w:tcPr>
          <w:p w14:paraId="0C4C6C7A" w14:textId="74601EF2" w:rsidR="00140AD8" w:rsidRPr="00B8069F" w:rsidRDefault="00140AD8" w:rsidP="00140AD8">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وهيئة التدريس</w:t>
            </w:r>
          </w:p>
        </w:tc>
        <w:tc>
          <w:tcPr>
            <w:tcW w:w="2129" w:type="dxa"/>
            <w:gridSpan w:val="8"/>
            <w:shd w:val="clear" w:color="auto" w:fill="FFE599" w:themeFill="accent4" w:themeFillTint="66"/>
          </w:tcPr>
          <w:p w14:paraId="6AEA2DC1" w14:textId="77777777" w:rsidR="00140AD8" w:rsidRPr="00B8069F" w:rsidRDefault="00140AD8" w:rsidP="00140AD8">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1985" w:type="dxa"/>
            <w:gridSpan w:val="8"/>
            <w:shd w:val="clear" w:color="auto" w:fill="FFE599" w:themeFill="accent4" w:themeFillTint="66"/>
          </w:tcPr>
          <w:p w14:paraId="34EA301D" w14:textId="77777777" w:rsidR="00140AD8" w:rsidRPr="00B8069F" w:rsidRDefault="00140AD8" w:rsidP="00140AD8">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140AD8" w14:paraId="53D47AE9" w14:textId="77777777" w:rsidTr="00140AD8">
        <w:trPr>
          <w:trHeight w:val="187"/>
        </w:trPr>
        <w:tc>
          <w:tcPr>
            <w:tcW w:w="835" w:type="dxa"/>
            <w:shd w:val="clear" w:color="auto" w:fill="FFF2CC" w:themeFill="accent4" w:themeFillTint="33"/>
            <w:vAlign w:val="center"/>
          </w:tcPr>
          <w:p w14:paraId="3B89B76A"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12" w:type="dxa"/>
            <w:gridSpan w:val="3"/>
            <w:shd w:val="clear" w:color="auto" w:fill="FFF2CC" w:themeFill="accent4" w:themeFillTint="33"/>
            <w:vAlign w:val="center"/>
          </w:tcPr>
          <w:p w14:paraId="2D4E34CD"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119" w:type="dxa"/>
            <w:gridSpan w:val="3"/>
            <w:shd w:val="clear" w:color="auto" w:fill="FFF2CC" w:themeFill="accent4" w:themeFillTint="33"/>
            <w:vAlign w:val="center"/>
          </w:tcPr>
          <w:p w14:paraId="2C4C6767"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02" w:type="dxa"/>
            <w:gridSpan w:val="4"/>
            <w:shd w:val="clear" w:color="auto" w:fill="FFF2CC" w:themeFill="accent4" w:themeFillTint="33"/>
            <w:vAlign w:val="center"/>
          </w:tcPr>
          <w:p w14:paraId="0A27A679"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5" w:type="dxa"/>
            <w:gridSpan w:val="5"/>
            <w:shd w:val="clear" w:color="auto" w:fill="FFF2CC" w:themeFill="accent4" w:themeFillTint="33"/>
            <w:vAlign w:val="center"/>
          </w:tcPr>
          <w:p w14:paraId="2E2A3172"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60" w:type="dxa"/>
            <w:gridSpan w:val="5"/>
            <w:shd w:val="clear" w:color="auto" w:fill="FFF2CC" w:themeFill="accent4" w:themeFillTint="33"/>
            <w:vAlign w:val="center"/>
          </w:tcPr>
          <w:p w14:paraId="23B7B2D0"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34" w:type="dxa"/>
            <w:gridSpan w:val="4"/>
            <w:shd w:val="clear" w:color="auto" w:fill="FFF2CC" w:themeFill="accent4" w:themeFillTint="33"/>
            <w:vAlign w:val="center"/>
          </w:tcPr>
          <w:p w14:paraId="5953AB94"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195" w:type="dxa"/>
            <w:gridSpan w:val="4"/>
            <w:shd w:val="clear" w:color="auto" w:fill="FFF2CC" w:themeFill="accent4" w:themeFillTint="33"/>
            <w:vAlign w:val="center"/>
          </w:tcPr>
          <w:p w14:paraId="79EA3AAF" w14:textId="77777777" w:rsidR="00140AD8" w:rsidRPr="00B8069F"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985" w:type="dxa"/>
            <w:gridSpan w:val="8"/>
            <w:vMerge w:val="restart"/>
          </w:tcPr>
          <w:p w14:paraId="29DA3753" w14:textId="77777777" w:rsidR="00140AD8" w:rsidRDefault="00140AD8" w:rsidP="00140AD8">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Pr>
                    <w:rFonts w:ascii="Segoe UI Symbol" w:eastAsia="MS Gothic" w:hAnsi="Segoe UI Symbol" w:cs="Segoe UI Symbol" w:hint="cs"/>
                    <w:b/>
                    <w:bCs/>
                    <w:sz w:val="18"/>
                    <w:szCs w:val="18"/>
                    <w:rtl/>
                    <w:lang w:bidi="ar-EG"/>
                  </w:rPr>
                  <w:t>☐</w:t>
                </w:r>
              </w:sdtContent>
            </w:sdt>
            <w:r>
              <w:rPr>
                <w:rFonts w:cstheme="minorHAnsi" w:hint="cs"/>
                <w:b/>
                <w:bCs/>
                <w:sz w:val="18"/>
                <w:szCs w:val="18"/>
                <w:rtl/>
                <w:lang w:bidi="ar-EG"/>
              </w:rPr>
              <w:t xml:space="preserve">  قواعد بيانات</w:t>
            </w:r>
          </w:p>
          <w:p w14:paraId="3389266C" w14:textId="77777777" w:rsidR="00140AD8" w:rsidRDefault="00140AD8" w:rsidP="00140AD8">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Pr>
                    <w:rFonts w:ascii="Segoe UI Symbol" w:eastAsia="MS Gothic" w:hAnsi="Segoe UI Symbol" w:cs="Segoe UI Symbol" w:hint="cs"/>
                    <w:b/>
                    <w:bCs/>
                    <w:sz w:val="18"/>
                    <w:szCs w:val="18"/>
                    <w:rtl/>
                    <w:lang w:bidi="ar-EG"/>
                  </w:rPr>
                  <w:t>☐</w:t>
                </w:r>
              </w:sdtContent>
            </w:sdt>
            <w:r>
              <w:rPr>
                <w:rFonts w:cstheme="minorHAnsi" w:hint="cs"/>
                <w:b/>
                <w:bCs/>
                <w:sz w:val="18"/>
                <w:szCs w:val="18"/>
                <w:rtl/>
                <w:lang w:bidi="ar-EG"/>
              </w:rPr>
              <w:t xml:space="preserve">  شبكة داخلية</w:t>
            </w:r>
          </w:p>
          <w:p w14:paraId="2F93CAB6" w14:textId="77777777" w:rsidR="00140AD8" w:rsidRPr="00B8069F" w:rsidRDefault="00140AD8" w:rsidP="00140AD8">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Pr>
                    <w:rFonts w:ascii="Segoe UI Symbol" w:eastAsia="MS Gothic" w:hAnsi="Segoe UI Symbol" w:cs="Segoe UI Symbol" w:hint="cs"/>
                    <w:b/>
                    <w:bCs/>
                    <w:sz w:val="18"/>
                    <w:szCs w:val="18"/>
                    <w:rtl/>
                    <w:lang w:bidi="ar-EG"/>
                  </w:rPr>
                  <w:t>☐</w:t>
                </w:r>
              </w:sdtContent>
            </w:sdt>
            <w:r>
              <w:rPr>
                <w:rFonts w:cstheme="minorHAnsi" w:hint="cs"/>
                <w:b/>
                <w:bCs/>
                <w:sz w:val="18"/>
                <w:szCs w:val="18"/>
                <w:rtl/>
                <w:lang w:bidi="ar-EG"/>
              </w:rPr>
              <w:t xml:space="preserve">  كاميرات مراقبة</w:t>
            </w:r>
          </w:p>
        </w:tc>
      </w:tr>
      <w:tr w:rsidR="00140AD8" w14:paraId="611788B1" w14:textId="77777777" w:rsidTr="00140AD8">
        <w:trPr>
          <w:trHeight w:val="187"/>
        </w:trPr>
        <w:tc>
          <w:tcPr>
            <w:tcW w:w="835" w:type="dxa"/>
          </w:tcPr>
          <w:p w14:paraId="197C31D6" w14:textId="77777777" w:rsidR="00140AD8" w:rsidRPr="00B8069F" w:rsidRDefault="00140AD8" w:rsidP="00140AD8">
            <w:pPr>
              <w:bidi/>
              <w:jc w:val="center"/>
              <w:rPr>
                <w:rFonts w:cstheme="minorHAnsi"/>
                <w:b/>
                <w:bCs/>
                <w:sz w:val="18"/>
                <w:szCs w:val="18"/>
                <w:rtl/>
                <w:lang w:bidi="ar-EG"/>
              </w:rPr>
            </w:pPr>
          </w:p>
        </w:tc>
        <w:tc>
          <w:tcPr>
            <w:tcW w:w="912" w:type="dxa"/>
            <w:gridSpan w:val="3"/>
          </w:tcPr>
          <w:p w14:paraId="4C909584" w14:textId="77777777" w:rsidR="00140AD8" w:rsidRPr="00B8069F" w:rsidRDefault="00140AD8" w:rsidP="00140AD8">
            <w:pPr>
              <w:bidi/>
              <w:jc w:val="center"/>
              <w:rPr>
                <w:rFonts w:cstheme="minorHAnsi"/>
                <w:b/>
                <w:bCs/>
                <w:sz w:val="18"/>
                <w:szCs w:val="18"/>
                <w:rtl/>
                <w:lang w:bidi="ar-EG"/>
              </w:rPr>
            </w:pPr>
          </w:p>
        </w:tc>
        <w:tc>
          <w:tcPr>
            <w:tcW w:w="1119" w:type="dxa"/>
            <w:gridSpan w:val="3"/>
          </w:tcPr>
          <w:p w14:paraId="61C4BA53" w14:textId="77777777" w:rsidR="00140AD8" w:rsidRPr="00B8069F" w:rsidRDefault="00140AD8" w:rsidP="00140AD8">
            <w:pPr>
              <w:bidi/>
              <w:jc w:val="center"/>
              <w:rPr>
                <w:rFonts w:cstheme="minorHAnsi"/>
                <w:b/>
                <w:bCs/>
                <w:sz w:val="18"/>
                <w:szCs w:val="18"/>
                <w:rtl/>
                <w:lang w:bidi="ar-EG"/>
              </w:rPr>
            </w:pPr>
          </w:p>
        </w:tc>
        <w:tc>
          <w:tcPr>
            <w:tcW w:w="902" w:type="dxa"/>
            <w:gridSpan w:val="4"/>
          </w:tcPr>
          <w:p w14:paraId="532CE608" w14:textId="77777777" w:rsidR="00140AD8" w:rsidRPr="00B8069F" w:rsidRDefault="00140AD8" w:rsidP="00140AD8">
            <w:pPr>
              <w:bidi/>
              <w:jc w:val="center"/>
              <w:rPr>
                <w:rFonts w:cstheme="minorHAnsi"/>
                <w:b/>
                <w:bCs/>
                <w:sz w:val="18"/>
                <w:szCs w:val="18"/>
                <w:rtl/>
                <w:lang w:bidi="ar-EG"/>
              </w:rPr>
            </w:pPr>
          </w:p>
        </w:tc>
        <w:tc>
          <w:tcPr>
            <w:tcW w:w="995" w:type="dxa"/>
            <w:gridSpan w:val="5"/>
          </w:tcPr>
          <w:p w14:paraId="7C819F9D" w14:textId="77777777" w:rsidR="00140AD8" w:rsidRPr="00B8069F" w:rsidRDefault="00140AD8" w:rsidP="00140AD8">
            <w:pPr>
              <w:bidi/>
              <w:jc w:val="center"/>
              <w:rPr>
                <w:rFonts w:cstheme="minorHAnsi"/>
                <w:b/>
                <w:bCs/>
                <w:sz w:val="18"/>
                <w:szCs w:val="18"/>
                <w:rtl/>
                <w:lang w:bidi="ar-EG"/>
              </w:rPr>
            </w:pPr>
          </w:p>
        </w:tc>
        <w:tc>
          <w:tcPr>
            <w:tcW w:w="960" w:type="dxa"/>
            <w:gridSpan w:val="5"/>
          </w:tcPr>
          <w:p w14:paraId="13D53AA8" w14:textId="77777777" w:rsidR="00140AD8" w:rsidRPr="00B8069F" w:rsidRDefault="00140AD8" w:rsidP="00140AD8">
            <w:pPr>
              <w:bidi/>
              <w:jc w:val="center"/>
              <w:rPr>
                <w:rFonts w:cstheme="minorHAnsi"/>
                <w:b/>
                <w:bCs/>
                <w:sz w:val="18"/>
                <w:szCs w:val="18"/>
                <w:rtl/>
                <w:lang w:bidi="ar-EG"/>
              </w:rPr>
            </w:pPr>
          </w:p>
        </w:tc>
        <w:tc>
          <w:tcPr>
            <w:tcW w:w="934" w:type="dxa"/>
            <w:gridSpan w:val="4"/>
          </w:tcPr>
          <w:p w14:paraId="7637F2CE" w14:textId="77777777" w:rsidR="00140AD8" w:rsidRPr="00B8069F" w:rsidRDefault="00140AD8" w:rsidP="00140AD8">
            <w:pPr>
              <w:bidi/>
              <w:jc w:val="center"/>
              <w:rPr>
                <w:rFonts w:cstheme="minorHAnsi"/>
                <w:b/>
                <w:bCs/>
                <w:sz w:val="18"/>
                <w:szCs w:val="18"/>
                <w:rtl/>
                <w:lang w:bidi="ar-EG"/>
              </w:rPr>
            </w:pPr>
          </w:p>
        </w:tc>
        <w:tc>
          <w:tcPr>
            <w:tcW w:w="1195" w:type="dxa"/>
            <w:gridSpan w:val="4"/>
          </w:tcPr>
          <w:p w14:paraId="5B6AB661" w14:textId="77777777" w:rsidR="00140AD8" w:rsidRPr="00B8069F" w:rsidRDefault="00140AD8" w:rsidP="00140AD8">
            <w:pPr>
              <w:bidi/>
              <w:jc w:val="center"/>
              <w:rPr>
                <w:rFonts w:cstheme="minorHAnsi"/>
                <w:b/>
                <w:bCs/>
                <w:sz w:val="18"/>
                <w:szCs w:val="18"/>
                <w:rtl/>
                <w:lang w:bidi="ar-EG"/>
              </w:rPr>
            </w:pPr>
          </w:p>
        </w:tc>
        <w:tc>
          <w:tcPr>
            <w:tcW w:w="1985" w:type="dxa"/>
            <w:gridSpan w:val="8"/>
            <w:vMerge/>
          </w:tcPr>
          <w:p w14:paraId="27E396A9" w14:textId="77777777" w:rsidR="00140AD8" w:rsidRPr="00B8069F" w:rsidRDefault="00140AD8" w:rsidP="00140AD8">
            <w:pPr>
              <w:bidi/>
              <w:jc w:val="center"/>
              <w:rPr>
                <w:rFonts w:cstheme="minorHAnsi"/>
                <w:b/>
                <w:bCs/>
                <w:sz w:val="18"/>
                <w:szCs w:val="18"/>
                <w:rtl/>
                <w:lang w:bidi="ar-EG"/>
              </w:rPr>
            </w:pPr>
          </w:p>
        </w:tc>
      </w:tr>
      <w:tr w:rsidR="00140AD8" w14:paraId="63CC9B63" w14:textId="77777777" w:rsidTr="00E15762">
        <w:trPr>
          <w:trHeight w:val="188"/>
        </w:trPr>
        <w:tc>
          <w:tcPr>
            <w:tcW w:w="9837" w:type="dxa"/>
            <w:gridSpan w:val="37"/>
            <w:shd w:val="clear" w:color="auto" w:fill="F7CAAC" w:themeFill="accent2" w:themeFillTint="66"/>
          </w:tcPr>
          <w:p w14:paraId="5EE3CA16" w14:textId="23897783" w:rsidR="00140AD8" w:rsidRPr="00935781" w:rsidRDefault="00140AD8" w:rsidP="00140AD8">
            <w:pPr>
              <w:bidi/>
              <w:jc w:val="center"/>
              <w:rPr>
                <w:rFonts w:cstheme="minorHAnsi"/>
                <w:b/>
                <w:bCs/>
                <w:rtl/>
                <w:lang w:bidi="ar-EG"/>
              </w:rPr>
            </w:pPr>
            <w:r>
              <w:rPr>
                <w:rFonts w:cstheme="minorHAnsi" w:hint="cs"/>
                <w:b/>
                <w:bCs/>
                <w:rtl/>
                <w:lang w:bidi="ar-EG"/>
              </w:rPr>
              <w:t>قاعات التدريس</w:t>
            </w:r>
          </w:p>
        </w:tc>
      </w:tr>
      <w:tr w:rsidR="00140AD8" w14:paraId="1F0B329E" w14:textId="77777777" w:rsidTr="00140AD8">
        <w:trPr>
          <w:trHeight w:val="575"/>
        </w:trPr>
        <w:tc>
          <w:tcPr>
            <w:tcW w:w="1397" w:type="dxa"/>
            <w:gridSpan w:val="3"/>
            <w:vMerge w:val="restart"/>
            <w:shd w:val="clear" w:color="auto" w:fill="FFE599" w:themeFill="accent4" w:themeFillTint="66"/>
            <w:vAlign w:val="center"/>
          </w:tcPr>
          <w:p w14:paraId="3B72064C" w14:textId="7CC17649" w:rsidR="00140AD8" w:rsidRPr="00D24DCC" w:rsidRDefault="00140AD8" w:rsidP="00140AD8">
            <w:pPr>
              <w:bidi/>
              <w:jc w:val="center"/>
              <w:rPr>
                <w:rFonts w:cstheme="minorHAnsi"/>
                <w:b/>
                <w:bCs/>
                <w:sz w:val="18"/>
                <w:szCs w:val="18"/>
                <w:rtl/>
                <w:lang w:bidi="ar-EG"/>
              </w:rPr>
            </w:pPr>
            <w:r>
              <w:rPr>
                <w:rFonts w:cstheme="minorHAnsi" w:hint="cs"/>
                <w:b/>
                <w:bCs/>
                <w:sz w:val="18"/>
                <w:szCs w:val="18"/>
                <w:rtl/>
                <w:lang w:bidi="ar-EG"/>
              </w:rPr>
              <w:t>قاعات التدريس</w:t>
            </w:r>
          </w:p>
        </w:tc>
        <w:tc>
          <w:tcPr>
            <w:tcW w:w="985" w:type="dxa"/>
            <w:gridSpan w:val="3"/>
            <w:vMerge w:val="restart"/>
            <w:shd w:val="clear" w:color="auto" w:fill="FFE599" w:themeFill="accent4" w:themeFillTint="66"/>
            <w:vAlign w:val="center"/>
          </w:tcPr>
          <w:p w14:paraId="20686994" w14:textId="229F76DC" w:rsidR="00140AD8" w:rsidRPr="00D24DCC" w:rsidRDefault="00140AD8" w:rsidP="00140AD8">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386" w:type="dxa"/>
            <w:gridSpan w:val="5"/>
            <w:shd w:val="clear" w:color="auto" w:fill="FFE599" w:themeFill="accent4" w:themeFillTint="66"/>
            <w:vAlign w:val="center"/>
          </w:tcPr>
          <w:p w14:paraId="60A70FAE"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77" w:type="dxa"/>
            <w:gridSpan w:val="8"/>
            <w:shd w:val="clear" w:color="auto" w:fill="FFE599" w:themeFill="accent4" w:themeFillTint="66"/>
            <w:vAlign w:val="center"/>
          </w:tcPr>
          <w:p w14:paraId="041179E7" w14:textId="77777777" w:rsidR="00140AD8" w:rsidRPr="00D24DCC" w:rsidRDefault="00140AD8" w:rsidP="00140AD8">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12" w:type="dxa"/>
            <w:gridSpan w:val="6"/>
            <w:shd w:val="clear" w:color="auto" w:fill="FFE599" w:themeFill="accent4" w:themeFillTint="66"/>
            <w:vAlign w:val="center"/>
          </w:tcPr>
          <w:p w14:paraId="2D7E57C7" w14:textId="77777777" w:rsidR="00140AD8" w:rsidRPr="00D24DCC" w:rsidRDefault="00140AD8" w:rsidP="00140AD8">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00" w:type="dxa"/>
            <w:gridSpan w:val="7"/>
            <w:shd w:val="clear" w:color="auto" w:fill="FFE599" w:themeFill="accent4" w:themeFillTint="66"/>
            <w:vAlign w:val="center"/>
          </w:tcPr>
          <w:p w14:paraId="62FA445C"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780" w:type="dxa"/>
            <w:gridSpan w:val="5"/>
            <w:shd w:val="clear" w:color="auto" w:fill="FFE599" w:themeFill="accent4" w:themeFillTint="66"/>
          </w:tcPr>
          <w:p w14:paraId="361D59CF"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140AD8" w14:paraId="69B0682E" w14:textId="77777777" w:rsidTr="00140AD8">
        <w:trPr>
          <w:trHeight w:val="350"/>
        </w:trPr>
        <w:tc>
          <w:tcPr>
            <w:tcW w:w="1397" w:type="dxa"/>
            <w:gridSpan w:val="3"/>
            <w:vMerge/>
          </w:tcPr>
          <w:p w14:paraId="0BA197C4" w14:textId="77777777" w:rsidR="00140AD8" w:rsidRPr="00E268C0" w:rsidRDefault="00140AD8" w:rsidP="00140AD8">
            <w:pPr>
              <w:bidi/>
              <w:jc w:val="center"/>
              <w:rPr>
                <w:rFonts w:cstheme="minorHAnsi"/>
                <w:b/>
                <w:bCs/>
                <w:sz w:val="22"/>
                <w:szCs w:val="22"/>
                <w:rtl/>
                <w:lang w:bidi="ar-EG"/>
              </w:rPr>
            </w:pPr>
          </w:p>
        </w:tc>
        <w:tc>
          <w:tcPr>
            <w:tcW w:w="985" w:type="dxa"/>
            <w:gridSpan w:val="3"/>
            <w:vMerge/>
          </w:tcPr>
          <w:p w14:paraId="5147EECD" w14:textId="77777777" w:rsidR="00140AD8" w:rsidRPr="00E268C0" w:rsidRDefault="00140AD8" w:rsidP="00140AD8">
            <w:pPr>
              <w:bidi/>
              <w:jc w:val="center"/>
              <w:rPr>
                <w:rFonts w:cstheme="minorHAnsi"/>
                <w:b/>
                <w:bCs/>
                <w:sz w:val="22"/>
                <w:szCs w:val="22"/>
                <w:rtl/>
                <w:lang w:bidi="ar-EG"/>
              </w:rPr>
            </w:pPr>
          </w:p>
        </w:tc>
        <w:tc>
          <w:tcPr>
            <w:tcW w:w="678" w:type="dxa"/>
            <w:gridSpan w:val="3"/>
            <w:shd w:val="clear" w:color="auto" w:fill="FFF2CC" w:themeFill="accent4" w:themeFillTint="33"/>
            <w:vAlign w:val="center"/>
          </w:tcPr>
          <w:p w14:paraId="4FA11BF1"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8" w:type="dxa"/>
            <w:gridSpan w:val="2"/>
            <w:shd w:val="clear" w:color="auto" w:fill="FFF2CC" w:themeFill="accent4" w:themeFillTint="33"/>
            <w:vAlign w:val="center"/>
          </w:tcPr>
          <w:p w14:paraId="72B9D4D9"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4"/>
            <w:shd w:val="clear" w:color="auto" w:fill="FFF2CC" w:themeFill="accent4" w:themeFillTint="33"/>
            <w:vAlign w:val="center"/>
          </w:tcPr>
          <w:p w14:paraId="5E27830A"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0" w:type="dxa"/>
            <w:gridSpan w:val="4"/>
            <w:shd w:val="clear" w:color="auto" w:fill="FFF2CC" w:themeFill="accent4" w:themeFillTint="33"/>
            <w:vAlign w:val="center"/>
          </w:tcPr>
          <w:p w14:paraId="2CDAFA5D"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21" w:type="dxa"/>
            <w:gridSpan w:val="4"/>
            <w:shd w:val="clear" w:color="auto" w:fill="FFF2CC" w:themeFill="accent4" w:themeFillTint="33"/>
            <w:vAlign w:val="center"/>
          </w:tcPr>
          <w:p w14:paraId="67C3928E"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1" w:type="dxa"/>
            <w:gridSpan w:val="2"/>
            <w:shd w:val="clear" w:color="auto" w:fill="FFF2CC" w:themeFill="accent4" w:themeFillTint="33"/>
            <w:vAlign w:val="center"/>
          </w:tcPr>
          <w:p w14:paraId="54DA4A72"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97" w:type="dxa"/>
            <w:gridSpan w:val="2"/>
            <w:shd w:val="clear" w:color="auto" w:fill="FFF2CC" w:themeFill="accent4" w:themeFillTint="33"/>
            <w:vAlign w:val="center"/>
          </w:tcPr>
          <w:p w14:paraId="5566D0BA"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3" w:type="dxa"/>
            <w:gridSpan w:val="5"/>
            <w:shd w:val="clear" w:color="auto" w:fill="FFF2CC" w:themeFill="accent4" w:themeFillTint="33"/>
            <w:vAlign w:val="center"/>
          </w:tcPr>
          <w:p w14:paraId="64625D30"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8" w:type="dxa"/>
            <w:gridSpan w:val="3"/>
            <w:shd w:val="clear" w:color="auto" w:fill="FFF2CC" w:themeFill="accent4" w:themeFillTint="33"/>
            <w:vAlign w:val="center"/>
          </w:tcPr>
          <w:p w14:paraId="2C9DF0AD"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12" w:type="dxa"/>
            <w:gridSpan w:val="2"/>
            <w:shd w:val="clear" w:color="auto" w:fill="FFF2CC" w:themeFill="accent4" w:themeFillTint="33"/>
            <w:vAlign w:val="center"/>
          </w:tcPr>
          <w:p w14:paraId="4226E873"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40AD8" w14:paraId="3A4F6930" w14:textId="77777777" w:rsidTr="00140AD8">
        <w:trPr>
          <w:trHeight w:val="144"/>
        </w:trPr>
        <w:tc>
          <w:tcPr>
            <w:tcW w:w="1397" w:type="dxa"/>
            <w:gridSpan w:val="3"/>
          </w:tcPr>
          <w:p w14:paraId="2F9995D6" w14:textId="77777777" w:rsidR="00140AD8" w:rsidRPr="008A4339" w:rsidRDefault="00140AD8" w:rsidP="00140AD8">
            <w:pPr>
              <w:bidi/>
              <w:jc w:val="center"/>
              <w:rPr>
                <w:rFonts w:cstheme="minorHAnsi"/>
                <w:b/>
                <w:bCs/>
                <w:sz w:val="18"/>
                <w:szCs w:val="18"/>
                <w:rtl/>
                <w:lang w:bidi="ar-EG"/>
              </w:rPr>
            </w:pPr>
          </w:p>
        </w:tc>
        <w:tc>
          <w:tcPr>
            <w:tcW w:w="985" w:type="dxa"/>
            <w:gridSpan w:val="3"/>
          </w:tcPr>
          <w:p w14:paraId="32160683" w14:textId="77777777" w:rsidR="00140AD8" w:rsidRPr="008A4339" w:rsidRDefault="00140AD8" w:rsidP="00140AD8">
            <w:pPr>
              <w:bidi/>
              <w:jc w:val="center"/>
              <w:rPr>
                <w:rFonts w:cstheme="minorHAnsi"/>
                <w:b/>
                <w:bCs/>
                <w:sz w:val="18"/>
                <w:szCs w:val="18"/>
                <w:rtl/>
                <w:lang w:bidi="ar-EG"/>
              </w:rPr>
            </w:pPr>
          </w:p>
        </w:tc>
        <w:tc>
          <w:tcPr>
            <w:tcW w:w="678" w:type="dxa"/>
            <w:gridSpan w:val="3"/>
          </w:tcPr>
          <w:p w14:paraId="1204AC47" w14:textId="77777777" w:rsidR="00140AD8" w:rsidRPr="008A4339" w:rsidRDefault="00140AD8" w:rsidP="00140AD8">
            <w:pPr>
              <w:bidi/>
              <w:rPr>
                <w:rFonts w:cstheme="minorHAnsi"/>
                <w:b/>
                <w:bCs/>
                <w:sz w:val="18"/>
                <w:szCs w:val="18"/>
                <w:rtl/>
                <w:lang w:bidi="ar-EG"/>
              </w:rPr>
            </w:pPr>
          </w:p>
        </w:tc>
        <w:tc>
          <w:tcPr>
            <w:tcW w:w="708" w:type="dxa"/>
            <w:gridSpan w:val="2"/>
          </w:tcPr>
          <w:p w14:paraId="5851EDB8" w14:textId="77777777" w:rsidR="00140AD8" w:rsidRPr="008A4339" w:rsidRDefault="00140AD8" w:rsidP="00140AD8">
            <w:pPr>
              <w:bidi/>
              <w:rPr>
                <w:rFonts w:cstheme="minorHAnsi"/>
                <w:b/>
                <w:bCs/>
                <w:sz w:val="18"/>
                <w:szCs w:val="18"/>
                <w:rtl/>
                <w:lang w:bidi="ar-EG"/>
              </w:rPr>
            </w:pPr>
          </w:p>
        </w:tc>
        <w:tc>
          <w:tcPr>
            <w:tcW w:w="747" w:type="dxa"/>
            <w:gridSpan w:val="4"/>
          </w:tcPr>
          <w:p w14:paraId="5A198216" w14:textId="77777777" w:rsidR="00140AD8" w:rsidRPr="008A4339" w:rsidRDefault="00140AD8" w:rsidP="00140AD8">
            <w:pPr>
              <w:bidi/>
              <w:rPr>
                <w:rFonts w:cstheme="minorHAnsi"/>
                <w:b/>
                <w:bCs/>
                <w:sz w:val="18"/>
                <w:szCs w:val="18"/>
                <w:rtl/>
                <w:lang w:bidi="ar-EG"/>
              </w:rPr>
            </w:pPr>
          </w:p>
        </w:tc>
        <w:tc>
          <w:tcPr>
            <w:tcW w:w="730" w:type="dxa"/>
            <w:gridSpan w:val="4"/>
          </w:tcPr>
          <w:p w14:paraId="1FA06275" w14:textId="77777777" w:rsidR="00140AD8" w:rsidRPr="008A4339" w:rsidRDefault="00140AD8" w:rsidP="00140AD8">
            <w:pPr>
              <w:bidi/>
              <w:rPr>
                <w:rFonts w:cstheme="minorHAnsi"/>
                <w:b/>
                <w:bCs/>
                <w:sz w:val="18"/>
                <w:szCs w:val="18"/>
                <w:rtl/>
                <w:lang w:bidi="ar-EG"/>
              </w:rPr>
            </w:pPr>
          </w:p>
        </w:tc>
        <w:tc>
          <w:tcPr>
            <w:tcW w:w="721" w:type="dxa"/>
            <w:gridSpan w:val="4"/>
          </w:tcPr>
          <w:p w14:paraId="66EDDB86" w14:textId="77777777" w:rsidR="00140AD8" w:rsidRPr="008A4339" w:rsidRDefault="00140AD8" w:rsidP="00140AD8">
            <w:pPr>
              <w:bidi/>
              <w:rPr>
                <w:rFonts w:cstheme="minorHAnsi"/>
                <w:b/>
                <w:bCs/>
                <w:sz w:val="18"/>
                <w:szCs w:val="18"/>
                <w:rtl/>
                <w:lang w:bidi="ar-EG"/>
              </w:rPr>
            </w:pPr>
          </w:p>
        </w:tc>
        <w:tc>
          <w:tcPr>
            <w:tcW w:w="691" w:type="dxa"/>
            <w:gridSpan w:val="2"/>
          </w:tcPr>
          <w:p w14:paraId="4E0B8649" w14:textId="77777777" w:rsidR="00140AD8" w:rsidRPr="008A4339" w:rsidRDefault="00140AD8" w:rsidP="00140AD8">
            <w:pPr>
              <w:bidi/>
              <w:rPr>
                <w:rFonts w:cstheme="minorHAnsi"/>
                <w:b/>
                <w:bCs/>
                <w:sz w:val="18"/>
                <w:szCs w:val="18"/>
                <w:rtl/>
                <w:lang w:bidi="ar-EG"/>
              </w:rPr>
            </w:pPr>
          </w:p>
        </w:tc>
        <w:tc>
          <w:tcPr>
            <w:tcW w:w="697" w:type="dxa"/>
            <w:gridSpan w:val="2"/>
          </w:tcPr>
          <w:p w14:paraId="2B2B79DC" w14:textId="77777777" w:rsidR="00140AD8" w:rsidRPr="008A4339" w:rsidRDefault="00140AD8" w:rsidP="00140AD8">
            <w:pPr>
              <w:bidi/>
              <w:rPr>
                <w:rFonts w:cstheme="minorHAnsi"/>
                <w:b/>
                <w:bCs/>
                <w:sz w:val="18"/>
                <w:szCs w:val="18"/>
                <w:rtl/>
                <w:lang w:bidi="ar-EG"/>
              </w:rPr>
            </w:pPr>
          </w:p>
        </w:tc>
        <w:tc>
          <w:tcPr>
            <w:tcW w:w="703" w:type="dxa"/>
            <w:gridSpan w:val="5"/>
          </w:tcPr>
          <w:p w14:paraId="3DEEB082" w14:textId="77777777" w:rsidR="00140AD8" w:rsidRPr="008A4339" w:rsidRDefault="00140AD8" w:rsidP="00140AD8">
            <w:pPr>
              <w:bidi/>
              <w:rPr>
                <w:rFonts w:cstheme="minorHAnsi"/>
                <w:b/>
                <w:bCs/>
                <w:sz w:val="18"/>
                <w:szCs w:val="18"/>
                <w:rtl/>
                <w:lang w:bidi="ar-EG"/>
              </w:rPr>
            </w:pPr>
          </w:p>
        </w:tc>
        <w:tc>
          <w:tcPr>
            <w:tcW w:w="968" w:type="dxa"/>
            <w:gridSpan w:val="3"/>
          </w:tcPr>
          <w:p w14:paraId="08F63EED" w14:textId="77777777" w:rsidR="00140AD8" w:rsidRPr="008A4339" w:rsidRDefault="00140AD8" w:rsidP="00140AD8">
            <w:pPr>
              <w:bidi/>
              <w:rPr>
                <w:rFonts w:cstheme="minorHAnsi"/>
                <w:b/>
                <w:bCs/>
                <w:sz w:val="18"/>
                <w:szCs w:val="18"/>
                <w:rtl/>
                <w:lang w:bidi="ar-EG"/>
              </w:rPr>
            </w:pPr>
          </w:p>
        </w:tc>
        <w:tc>
          <w:tcPr>
            <w:tcW w:w="812" w:type="dxa"/>
            <w:gridSpan w:val="2"/>
          </w:tcPr>
          <w:p w14:paraId="69D8B973" w14:textId="77777777" w:rsidR="00140AD8" w:rsidRPr="008A4339" w:rsidRDefault="00140AD8" w:rsidP="00140AD8">
            <w:pPr>
              <w:bidi/>
              <w:rPr>
                <w:rFonts w:cstheme="minorHAnsi"/>
                <w:b/>
                <w:bCs/>
                <w:sz w:val="18"/>
                <w:szCs w:val="18"/>
                <w:rtl/>
                <w:lang w:bidi="ar-EG"/>
              </w:rPr>
            </w:pPr>
          </w:p>
        </w:tc>
      </w:tr>
      <w:tr w:rsidR="00140AD8" w14:paraId="6AA64ADE" w14:textId="77777777" w:rsidTr="00140AD8">
        <w:trPr>
          <w:trHeight w:val="144"/>
        </w:trPr>
        <w:tc>
          <w:tcPr>
            <w:tcW w:w="1397" w:type="dxa"/>
            <w:gridSpan w:val="3"/>
          </w:tcPr>
          <w:p w14:paraId="13832C4F" w14:textId="77777777" w:rsidR="00140AD8" w:rsidRPr="008A4339" w:rsidRDefault="00140AD8" w:rsidP="00140AD8">
            <w:pPr>
              <w:bidi/>
              <w:jc w:val="center"/>
              <w:rPr>
                <w:rFonts w:cstheme="minorHAnsi"/>
                <w:b/>
                <w:bCs/>
                <w:sz w:val="18"/>
                <w:szCs w:val="18"/>
                <w:rtl/>
                <w:lang w:bidi="ar-EG"/>
              </w:rPr>
            </w:pPr>
          </w:p>
        </w:tc>
        <w:tc>
          <w:tcPr>
            <w:tcW w:w="985" w:type="dxa"/>
            <w:gridSpan w:val="3"/>
          </w:tcPr>
          <w:p w14:paraId="2A478C52" w14:textId="77777777" w:rsidR="00140AD8" w:rsidRPr="008A4339" w:rsidRDefault="00140AD8" w:rsidP="00140AD8">
            <w:pPr>
              <w:bidi/>
              <w:jc w:val="center"/>
              <w:rPr>
                <w:rFonts w:cstheme="minorHAnsi"/>
                <w:b/>
                <w:bCs/>
                <w:sz w:val="18"/>
                <w:szCs w:val="18"/>
                <w:rtl/>
                <w:lang w:bidi="ar-EG"/>
              </w:rPr>
            </w:pPr>
          </w:p>
        </w:tc>
        <w:tc>
          <w:tcPr>
            <w:tcW w:w="678" w:type="dxa"/>
            <w:gridSpan w:val="3"/>
          </w:tcPr>
          <w:p w14:paraId="15DEF36B" w14:textId="77777777" w:rsidR="00140AD8" w:rsidRPr="008A4339" w:rsidRDefault="00140AD8" w:rsidP="00140AD8">
            <w:pPr>
              <w:bidi/>
              <w:rPr>
                <w:rFonts w:cstheme="minorHAnsi"/>
                <w:b/>
                <w:bCs/>
                <w:sz w:val="18"/>
                <w:szCs w:val="18"/>
                <w:rtl/>
                <w:lang w:bidi="ar-EG"/>
              </w:rPr>
            </w:pPr>
          </w:p>
        </w:tc>
        <w:tc>
          <w:tcPr>
            <w:tcW w:w="708" w:type="dxa"/>
            <w:gridSpan w:val="2"/>
          </w:tcPr>
          <w:p w14:paraId="252D0A3E" w14:textId="77777777" w:rsidR="00140AD8" w:rsidRPr="008A4339" w:rsidRDefault="00140AD8" w:rsidP="00140AD8">
            <w:pPr>
              <w:bidi/>
              <w:rPr>
                <w:rFonts w:cstheme="minorHAnsi"/>
                <w:b/>
                <w:bCs/>
                <w:sz w:val="18"/>
                <w:szCs w:val="18"/>
                <w:rtl/>
                <w:lang w:bidi="ar-EG"/>
              </w:rPr>
            </w:pPr>
          </w:p>
        </w:tc>
        <w:tc>
          <w:tcPr>
            <w:tcW w:w="747" w:type="dxa"/>
            <w:gridSpan w:val="4"/>
          </w:tcPr>
          <w:p w14:paraId="4BEEB31B" w14:textId="77777777" w:rsidR="00140AD8" w:rsidRPr="008A4339" w:rsidRDefault="00140AD8" w:rsidP="00140AD8">
            <w:pPr>
              <w:bidi/>
              <w:rPr>
                <w:rFonts w:cstheme="minorHAnsi"/>
                <w:b/>
                <w:bCs/>
                <w:sz w:val="18"/>
                <w:szCs w:val="18"/>
                <w:rtl/>
                <w:lang w:bidi="ar-EG"/>
              </w:rPr>
            </w:pPr>
          </w:p>
        </w:tc>
        <w:tc>
          <w:tcPr>
            <w:tcW w:w="730" w:type="dxa"/>
            <w:gridSpan w:val="4"/>
          </w:tcPr>
          <w:p w14:paraId="1F59F0B2" w14:textId="77777777" w:rsidR="00140AD8" w:rsidRPr="008A4339" w:rsidRDefault="00140AD8" w:rsidP="00140AD8">
            <w:pPr>
              <w:bidi/>
              <w:rPr>
                <w:rFonts w:cstheme="minorHAnsi"/>
                <w:b/>
                <w:bCs/>
                <w:sz w:val="18"/>
                <w:szCs w:val="18"/>
                <w:rtl/>
                <w:lang w:bidi="ar-EG"/>
              </w:rPr>
            </w:pPr>
          </w:p>
        </w:tc>
        <w:tc>
          <w:tcPr>
            <w:tcW w:w="721" w:type="dxa"/>
            <w:gridSpan w:val="4"/>
          </w:tcPr>
          <w:p w14:paraId="5873A6FE" w14:textId="77777777" w:rsidR="00140AD8" w:rsidRPr="008A4339" w:rsidRDefault="00140AD8" w:rsidP="00140AD8">
            <w:pPr>
              <w:bidi/>
              <w:rPr>
                <w:rFonts w:cstheme="minorHAnsi"/>
                <w:b/>
                <w:bCs/>
                <w:sz w:val="18"/>
                <w:szCs w:val="18"/>
                <w:rtl/>
                <w:lang w:bidi="ar-EG"/>
              </w:rPr>
            </w:pPr>
          </w:p>
        </w:tc>
        <w:tc>
          <w:tcPr>
            <w:tcW w:w="691" w:type="dxa"/>
            <w:gridSpan w:val="2"/>
          </w:tcPr>
          <w:p w14:paraId="67DA3F4E" w14:textId="77777777" w:rsidR="00140AD8" w:rsidRPr="008A4339" w:rsidRDefault="00140AD8" w:rsidP="00140AD8">
            <w:pPr>
              <w:bidi/>
              <w:rPr>
                <w:rFonts w:cstheme="minorHAnsi"/>
                <w:b/>
                <w:bCs/>
                <w:sz w:val="18"/>
                <w:szCs w:val="18"/>
                <w:rtl/>
                <w:lang w:bidi="ar-EG"/>
              </w:rPr>
            </w:pPr>
          </w:p>
        </w:tc>
        <w:tc>
          <w:tcPr>
            <w:tcW w:w="697" w:type="dxa"/>
            <w:gridSpan w:val="2"/>
          </w:tcPr>
          <w:p w14:paraId="3ABB75CB" w14:textId="77777777" w:rsidR="00140AD8" w:rsidRPr="008A4339" w:rsidRDefault="00140AD8" w:rsidP="00140AD8">
            <w:pPr>
              <w:bidi/>
              <w:rPr>
                <w:rFonts w:cstheme="minorHAnsi"/>
                <w:b/>
                <w:bCs/>
                <w:sz w:val="18"/>
                <w:szCs w:val="18"/>
                <w:rtl/>
                <w:lang w:bidi="ar-EG"/>
              </w:rPr>
            </w:pPr>
          </w:p>
        </w:tc>
        <w:tc>
          <w:tcPr>
            <w:tcW w:w="703" w:type="dxa"/>
            <w:gridSpan w:val="5"/>
          </w:tcPr>
          <w:p w14:paraId="44A2BA26" w14:textId="77777777" w:rsidR="00140AD8" w:rsidRPr="008A4339" w:rsidRDefault="00140AD8" w:rsidP="00140AD8">
            <w:pPr>
              <w:bidi/>
              <w:rPr>
                <w:rFonts w:cstheme="minorHAnsi"/>
                <w:b/>
                <w:bCs/>
                <w:sz w:val="18"/>
                <w:szCs w:val="18"/>
                <w:rtl/>
                <w:lang w:bidi="ar-EG"/>
              </w:rPr>
            </w:pPr>
          </w:p>
        </w:tc>
        <w:tc>
          <w:tcPr>
            <w:tcW w:w="968" w:type="dxa"/>
            <w:gridSpan w:val="3"/>
          </w:tcPr>
          <w:p w14:paraId="31CC0FA2" w14:textId="77777777" w:rsidR="00140AD8" w:rsidRPr="008A4339" w:rsidRDefault="00140AD8" w:rsidP="00140AD8">
            <w:pPr>
              <w:bidi/>
              <w:rPr>
                <w:rFonts w:cstheme="minorHAnsi"/>
                <w:b/>
                <w:bCs/>
                <w:sz w:val="18"/>
                <w:szCs w:val="18"/>
                <w:rtl/>
                <w:lang w:bidi="ar-EG"/>
              </w:rPr>
            </w:pPr>
          </w:p>
        </w:tc>
        <w:tc>
          <w:tcPr>
            <w:tcW w:w="812" w:type="dxa"/>
            <w:gridSpan w:val="2"/>
          </w:tcPr>
          <w:p w14:paraId="7C808CCB" w14:textId="77777777" w:rsidR="00140AD8" w:rsidRPr="008A4339" w:rsidRDefault="00140AD8" w:rsidP="00140AD8">
            <w:pPr>
              <w:bidi/>
              <w:rPr>
                <w:rFonts w:cstheme="minorHAnsi"/>
                <w:b/>
                <w:bCs/>
                <w:sz w:val="18"/>
                <w:szCs w:val="18"/>
                <w:rtl/>
                <w:lang w:bidi="ar-EG"/>
              </w:rPr>
            </w:pPr>
          </w:p>
        </w:tc>
      </w:tr>
      <w:tr w:rsidR="00140AD8" w14:paraId="0F8E5326" w14:textId="77777777" w:rsidTr="00E15762">
        <w:trPr>
          <w:trHeight w:val="224"/>
        </w:trPr>
        <w:tc>
          <w:tcPr>
            <w:tcW w:w="9837" w:type="dxa"/>
            <w:gridSpan w:val="37"/>
            <w:shd w:val="clear" w:color="auto" w:fill="F7CAAC" w:themeFill="accent2" w:themeFillTint="66"/>
          </w:tcPr>
          <w:p w14:paraId="0893220F" w14:textId="59BF9804" w:rsidR="00140AD8" w:rsidRPr="00935781" w:rsidRDefault="00140AD8" w:rsidP="00140AD8">
            <w:pPr>
              <w:bidi/>
              <w:jc w:val="center"/>
              <w:rPr>
                <w:rFonts w:cstheme="minorHAnsi"/>
                <w:b/>
                <w:bCs/>
                <w:rtl/>
                <w:lang w:bidi="ar-EG"/>
              </w:rPr>
            </w:pPr>
            <w:r w:rsidRPr="00935781">
              <w:rPr>
                <w:rFonts w:cstheme="minorHAnsi" w:hint="cs"/>
                <w:b/>
                <w:bCs/>
                <w:rtl/>
                <w:lang w:bidi="ar-EG"/>
              </w:rPr>
              <w:t xml:space="preserve">أماكن التدريب والمخازن </w:t>
            </w:r>
          </w:p>
        </w:tc>
      </w:tr>
      <w:tr w:rsidR="00140AD8" w14:paraId="1EF49EB2" w14:textId="77777777" w:rsidTr="00140AD8">
        <w:trPr>
          <w:trHeight w:val="476"/>
        </w:trPr>
        <w:tc>
          <w:tcPr>
            <w:tcW w:w="1397" w:type="dxa"/>
            <w:gridSpan w:val="3"/>
            <w:vMerge w:val="restart"/>
            <w:shd w:val="clear" w:color="auto" w:fill="FFE599" w:themeFill="accent4" w:themeFillTint="66"/>
            <w:vAlign w:val="center"/>
          </w:tcPr>
          <w:p w14:paraId="62188709"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985" w:type="dxa"/>
            <w:gridSpan w:val="3"/>
            <w:vMerge w:val="restart"/>
            <w:shd w:val="clear" w:color="auto" w:fill="FFE599" w:themeFill="accent4" w:themeFillTint="66"/>
            <w:vAlign w:val="center"/>
          </w:tcPr>
          <w:p w14:paraId="620140E1" w14:textId="0CD3F74B" w:rsidR="00140AD8" w:rsidRPr="00D24DCC" w:rsidRDefault="00140AD8" w:rsidP="00140AD8">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386" w:type="dxa"/>
            <w:gridSpan w:val="5"/>
            <w:shd w:val="clear" w:color="auto" w:fill="FFE599" w:themeFill="accent4" w:themeFillTint="66"/>
            <w:vAlign w:val="center"/>
          </w:tcPr>
          <w:p w14:paraId="6522E50F"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77" w:type="dxa"/>
            <w:gridSpan w:val="8"/>
            <w:shd w:val="clear" w:color="auto" w:fill="FFE599" w:themeFill="accent4" w:themeFillTint="66"/>
            <w:vAlign w:val="center"/>
          </w:tcPr>
          <w:p w14:paraId="06BA4AD1" w14:textId="77777777" w:rsidR="00140AD8" w:rsidRPr="00D24DCC" w:rsidRDefault="00140AD8" w:rsidP="00140AD8">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12" w:type="dxa"/>
            <w:gridSpan w:val="6"/>
            <w:shd w:val="clear" w:color="auto" w:fill="FFE599" w:themeFill="accent4" w:themeFillTint="66"/>
            <w:vAlign w:val="center"/>
          </w:tcPr>
          <w:p w14:paraId="33D4E9A7" w14:textId="77777777" w:rsidR="00140AD8" w:rsidRPr="00D24DCC" w:rsidRDefault="00140AD8" w:rsidP="00140AD8">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400" w:type="dxa"/>
            <w:gridSpan w:val="7"/>
            <w:shd w:val="clear" w:color="auto" w:fill="FFE599" w:themeFill="accent4" w:themeFillTint="66"/>
            <w:vAlign w:val="center"/>
          </w:tcPr>
          <w:p w14:paraId="0A146837"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780" w:type="dxa"/>
            <w:gridSpan w:val="5"/>
            <w:shd w:val="clear" w:color="auto" w:fill="FFE599" w:themeFill="accent4" w:themeFillTint="66"/>
            <w:vAlign w:val="center"/>
          </w:tcPr>
          <w:p w14:paraId="4BEEB077"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140AD8" w14:paraId="0143C059" w14:textId="77777777" w:rsidTr="00140AD8">
        <w:trPr>
          <w:trHeight w:val="357"/>
        </w:trPr>
        <w:tc>
          <w:tcPr>
            <w:tcW w:w="1397" w:type="dxa"/>
            <w:gridSpan w:val="3"/>
            <w:vMerge/>
          </w:tcPr>
          <w:p w14:paraId="2978E7DC" w14:textId="77777777" w:rsidR="00140AD8" w:rsidRPr="00E268C0" w:rsidRDefault="00140AD8" w:rsidP="00140AD8">
            <w:pPr>
              <w:bidi/>
              <w:jc w:val="center"/>
              <w:rPr>
                <w:rFonts w:cstheme="minorHAnsi"/>
                <w:b/>
                <w:bCs/>
                <w:sz w:val="22"/>
                <w:szCs w:val="22"/>
                <w:rtl/>
                <w:lang w:bidi="ar-EG"/>
              </w:rPr>
            </w:pPr>
          </w:p>
        </w:tc>
        <w:tc>
          <w:tcPr>
            <w:tcW w:w="985" w:type="dxa"/>
            <w:gridSpan w:val="3"/>
            <w:vMerge/>
            <w:vAlign w:val="center"/>
          </w:tcPr>
          <w:p w14:paraId="1E63AA8E" w14:textId="77777777" w:rsidR="00140AD8" w:rsidRPr="00E268C0" w:rsidRDefault="00140AD8" w:rsidP="00140AD8">
            <w:pPr>
              <w:bidi/>
              <w:rPr>
                <w:rFonts w:cstheme="minorHAnsi"/>
                <w:b/>
                <w:bCs/>
                <w:sz w:val="22"/>
                <w:szCs w:val="22"/>
                <w:rtl/>
                <w:lang w:bidi="ar-EG"/>
              </w:rPr>
            </w:pPr>
          </w:p>
        </w:tc>
        <w:tc>
          <w:tcPr>
            <w:tcW w:w="678" w:type="dxa"/>
            <w:gridSpan w:val="3"/>
            <w:shd w:val="clear" w:color="auto" w:fill="FFF2CC" w:themeFill="accent4" w:themeFillTint="33"/>
            <w:vAlign w:val="center"/>
          </w:tcPr>
          <w:p w14:paraId="7092D5EF"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8" w:type="dxa"/>
            <w:gridSpan w:val="2"/>
            <w:shd w:val="clear" w:color="auto" w:fill="FFF2CC" w:themeFill="accent4" w:themeFillTint="33"/>
            <w:vAlign w:val="center"/>
          </w:tcPr>
          <w:p w14:paraId="4C26358C"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4"/>
            <w:shd w:val="clear" w:color="auto" w:fill="FFF2CC" w:themeFill="accent4" w:themeFillTint="33"/>
            <w:vAlign w:val="center"/>
          </w:tcPr>
          <w:p w14:paraId="70E12249"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0" w:type="dxa"/>
            <w:gridSpan w:val="4"/>
            <w:shd w:val="clear" w:color="auto" w:fill="FFF2CC" w:themeFill="accent4" w:themeFillTint="33"/>
            <w:vAlign w:val="center"/>
          </w:tcPr>
          <w:p w14:paraId="07ED2FFA"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21" w:type="dxa"/>
            <w:gridSpan w:val="4"/>
            <w:shd w:val="clear" w:color="auto" w:fill="FFF2CC" w:themeFill="accent4" w:themeFillTint="33"/>
            <w:vAlign w:val="center"/>
          </w:tcPr>
          <w:p w14:paraId="31563B33"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1" w:type="dxa"/>
            <w:gridSpan w:val="2"/>
            <w:shd w:val="clear" w:color="auto" w:fill="FFF2CC" w:themeFill="accent4" w:themeFillTint="33"/>
            <w:vAlign w:val="center"/>
          </w:tcPr>
          <w:p w14:paraId="5429E1E7"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97" w:type="dxa"/>
            <w:gridSpan w:val="2"/>
            <w:shd w:val="clear" w:color="auto" w:fill="FFF2CC" w:themeFill="accent4" w:themeFillTint="33"/>
            <w:vAlign w:val="center"/>
          </w:tcPr>
          <w:p w14:paraId="65CC349B"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3" w:type="dxa"/>
            <w:gridSpan w:val="5"/>
            <w:shd w:val="clear" w:color="auto" w:fill="FFF2CC" w:themeFill="accent4" w:themeFillTint="33"/>
            <w:vAlign w:val="center"/>
          </w:tcPr>
          <w:p w14:paraId="660B0868"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8" w:type="dxa"/>
            <w:gridSpan w:val="3"/>
            <w:shd w:val="clear" w:color="auto" w:fill="FFF2CC" w:themeFill="accent4" w:themeFillTint="33"/>
            <w:vAlign w:val="center"/>
          </w:tcPr>
          <w:p w14:paraId="504E5F6A"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12" w:type="dxa"/>
            <w:gridSpan w:val="2"/>
            <w:shd w:val="clear" w:color="auto" w:fill="FFF2CC" w:themeFill="accent4" w:themeFillTint="33"/>
            <w:vAlign w:val="center"/>
          </w:tcPr>
          <w:p w14:paraId="69AF32FB"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40AD8" w14:paraId="133380A9" w14:textId="77777777" w:rsidTr="00140AD8">
        <w:trPr>
          <w:trHeight w:val="144"/>
        </w:trPr>
        <w:tc>
          <w:tcPr>
            <w:tcW w:w="1397" w:type="dxa"/>
            <w:gridSpan w:val="3"/>
          </w:tcPr>
          <w:p w14:paraId="1F36BECC" w14:textId="77777777" w:rsidR="00140AD8" w:rsidRPr="00F272EA" w:rsidRDefault="00140AD8" w:rsidP="00140AD8">
            <w:pPr>
              <w:bidi/>
              <w:jc w:val="center"/>
              <w:rPr>
                <w:rFonts w:cstheme="minorHAnsi"/>
                <w:b/>
                <w:bCs/>
                <w:sz w:val="20"/>
                <w:szCs w:val="20"/>
                <w:rtl/>
                <w:lang w:bidi="ar-EG"/>
              </w:rPr>
            </w:pPr>
          </w:p>
        </w:tc>
        <w:tc>
          <w:tcPr>
            <w:tcW w:w="985" w:type="dxa"/>
            <w:gridSpan w:val="3"/>
            <w:vAlign w:val="center"/>
          </w:tcPr>
          <w:p w14:paraId="12424EE3" w14:textId="77777777" w:rsidR="00140AD8" w:rsidRPr="00F272EA" w:rsidRDefault="00140AD8" w:rsidP="00140AD8">
            <w:pPr>
              <w:bidi/>
              <w:rPr>
                <w:rFonts w:cstheme="minorHAnsi"/>
                <w:b/>
                <w:bCs/>
                <w:sz w:val="20"/>
                <w:szCs w:val="20"/>
                <w:rtl/>
                <w:lang w:bidi="ar-EG"/>
              </w:rPr>
            </w:pPr>
          </w:p>
        </w:tc>
        <w:tc>
          <w:tcPr>
            <w:tcW w:w="678" w:type="dxa"/>
            <w:gridSpan w:val="3"/>
          </w:tcPr>
          <w:p w14:paraId="14D910FA" w14:textId="77777777" w:rsidR="00140AD8" w:rsidRPr="00F272EA" w:rsidRDefault="00140AD8" w:rsidP="00140AD8">
            <w:pPr>
              <w:bidi/>
              <w:rPr>
                <w:rFonts w:cstheme="minorHAnsi"/>
                <w:b/>
                <w:bCs/>
                <w:sz w:val="20"/>
                <w:szCs w:val="20"/>
                <w:rtl/>
                <w:lang w:bidi="ar-EG"/>
              </w:rPr>
            </w:pPr>
          </w:p>
        </w:tc>
        <w:tc>
          <w:tcPr>
            <w:tcW w:w="708" w:type="dxa"/>
            <w:gridSpan w:val="2"/>
          </w:tcPr>
          <w:p w14:paraId="666D12FC" w14:textId="77777777" w:rsidR="00140AD8" w:rsidRPr="00F272EA" w:rsidRDefault="00140AD8" w:rsidP="00140AD8">
            <w:pPr>
              <w:bidi/>
              <w:rPr>
                <w:rFonts w:cstheme="minorHAnsi"/>
                <w:b/>
                <w:bCs/>
                <w:sz w:val="20"/>
                <w:szCs w:val="20"/>
                <w:rtl/>
                <w:lang w:bidi="ar-EG"/>
              </w:rPr>
            </w:pPr>
          </w:p>
        </w:tc>
        <w:tc>
          <w:tcPr>
            <w:tcW w:w="747" w:type="dxa"/>
            <w:gridSpan w:val="4"/>
          </w:tcPr>
          <w:p w14:paraId="017E2CAC" w14:textId="77777777" w:rsidR="00140AD8" w:rsidRPr="00F272EA" w:rsidRDefault="00140AD8" w:rsidP="00140AD8">
            <w:pPr>
              <w:bidi/>
              <w:rPr>
                <w:rFonts w:cstheme="minorHAnsi"/>
                <w:b/>
                <w:bCs/>
                <w:sz w:val="20"/>
                <w:szCs w:val="20"/>
                <w:rtl/>
                <w:lang w:bidi="ar-EG"/>
              </w:rPr>
            </w:pPr>
          </w:p>
        </w:tc>
        <w:tc>
          <w:tcPr>
            <w:tcW w:w="730" w:type="dxa"/>
            <w:gridSpan w:val="4"/>
          </w:tcPr>
          <w:p w14:paraId="6084797B" w14:textId="77777777" w:rsidR="00140AD8" w:rsidRPr="00F272EA" w:rsidRDefault="00140AD8" w:rsidP="00140AD8">
            <w:pPr>
              <w:bidi/>
              <w:rPr>
                <w:rFonts w:cstheme="minorHAnsi"/>
                <w:b/>
                <w:bCs/>
                <w:sz w:val="20"/>
                <w:szCs w:val="20"/>
                <w:rtl/>
                <w:lang w:bidi="ar-EG"/>
              </w:rPr>
            </w:pPr>
          </w:p>
        </w:tc>
        <w:tc>
          <w:tcPr>
            <w:tcW w:w="721" w:type="dxa"/>
            <w:gridSpan w:val="4"/>
          </w:tcPr>
          <w:p w14:paraId="553549F6" w14:textId="77777777" w:rsidR="00140AD8" w:rsidRPr="00F272EA" w:rsidRDefault="00140AD8" w:rsidP="00140AD8">
            <w:pPr>
              <w:bidi/>
              <w:rPr>
                <w:rFonts w:cstheme="minorHAnsi"/>
                <w:b/>
                <w:bCs/>
                <w:sz w:val="20"/>
                <w:szCs w:val="20"/>
                <w:rtl/>
                <w:lang w:bidi="ar-EG"/>
              </w:rPr>
            </w:pPr>
          </w:p>
        </w:tc>
        <w:tc>
          <w:tcPr>
            <w:tcW w:w="691" w:type="dxa"/>
            <w:gridSpan w:val="2"/>
          </w:tcPr>
          <w:p w14:paraId="78634558" w14:textId="77777777" w:rsidR="00140AD8" w:rsidRPr="00F272EA" w:rsidRDefault="00140AD8" w:rsidP="00140AD8">
            <w:pPr>
              <w:bidi/>
              <w:rPr>
                <w:rFonts w:cstheme="minorHAnsi"/>
                <w:b/>
                <w:bCs/>
                <w:sz w:val="20"/>
                <w:szCs w:val="20"/>
                <w:rtl/>
                <w:lang w:bidi="ar-EG"/>
              </w:rPr>
            </w:pPr>
          </w:p>
        </w:tc>
        <w:tc>
          <w:tcPr>
            <w:tcW w:w="697" w:type="dxa"/>
            <w:gridSpan w:val="2"/>
          </w:tcPr>
          <w:p w14:paraId="13683F27" w14:textId="77777777" w:rsidR="00140AD8" w:rsidRPr="00F272EA" w:rsidRDefault="00140AD8" w:rsidP="00140AD8">
            <w:pPr>
              <w:bidi/>
              <w:rPr>
                <w:rFonts w:cstheme="minorHAnsi"/>
                <w:b/>
                <w:bCs/>
                <w:sz w:val="20"/>
                <w:szCs w:val="20"/>
                <w:rtl/>
                <w:lang w:bidi="ar-EG"/>
              </w:rPr>
            </w:pPr>
          </w:p>
        </w:tc>
        <w:tc>
          <w:tcPr>
            <w:tcW w:w="703" w:type="dxa"/>
            <w:gridSpan w:val="5"/>
          </w:tcPr>
          <w:p w14:paraId="214B6A26" w14:textId="77777777" w:rsidR="00140AD8" w:rsidRPr="00F272EA" w:rsidRDefault="00140AD8" w:rsidP="00140AD8">
            <w:pPr>
              <w:bidi/>
              <w:rPr>
                <w:rFonts w:cstheme="minorHAnsi"/>
                <w:b/>
                <w:bCs/>
                <w:sz w:val="20"/>
                <w:szCs w:val="20"/>
                <w:rtl/>
                <w:lang w:bidi="ar-EG"/>
              </w:rPr>
            </w:pPr>
          </w:p>
        </w:tc>
        <w:tc>
          <w:tcPr>
            <w:tcW w:w="968" w:type="dxa"/>
            <w:gridSpan w:val="3"/>
          </w:tcPr>
          <w:p w14:paraId="6534095F" w14:textId="77777777" w:rsidR="00140AD8" w:rsidRPr="00F272EA" w:rsidRDefault="00140AD8" w:rsidP="00140AD8">
            <w:pPr>
              <w:bidi/>
              <w:rPr>
                <w:rFonts w:cstheme="minorHAnsi"/>
                <w:b/>
                <w:bCs/>
                <w:sz w:val="20"/>
                <w:szCs w:val="20"/>
                <w:rtl/>
                <w:lang w:bidi="ar-EG"/>
              </w:rPr>
            </w:pPr>
          </w:p>
        </w:tc>
        <w:tc>
          <w:tcPr>
            <w:tcW w:w="812" w:type="dxa"/>
            <w:gridSpan w:val="2"/>
          </w:tcPr>
          <w:p w14:paraId="18586BFD" w14:textId="77777777" w:rsidR="00140AD8" w:rsidRPr="00F272EA" w:rsidRDefault="00140AD8" w:rsidP="00140AD8">
            <w:pPr>
              <w:bidi/>
              <w:rPr>
                <w:rFonts w:cstheme="minorHAnsi"/>
                <w:b/>
                <w:bCs/>
                <w:sz w:val="20"/>
                <w:szCs w:val="20"/>
                <w:rtl/>
                <w:lang w:bidi="ar-EG"/>
              </w:rPr>
            </w:pPr>
          </w:p>
        </w:tc>
      </w:tr>
      <w:tr w:rsidR="00140AD8" w14:paraId="6E607B7E" w14:textId="77777777" w:rsidTr="00140AD8">
        <w:trPr>
          <w:trHeight w:val="144"/>
        </w:trPr>
        <w:tc>
          <w:tcPr>
            <w:tcW w:w="1397" w:type="dxa"/>
            <w:gridSpan w:val="3"/>
          </w:tcPr>
          <w:p w14:paraId="39DB8C44" w14:textId="77777777" w:rsidR="00140AD8" w:rsidRPr="00F272EA" w:rsidRDefault="00140AD8" w:rsidP="00140AD8">
            <w:pPr>
              <w:bidi/>
              <w:jc w:val="center"/>
              <w:rPr>
                <w:rFonts w:cstheme="minorHAnsi"/>
                <w:b/>
                <w:bCs/>
                <w:sz w:val="20"/>
                <w:szCs w:val="20"/>
                <w:rtl/>
                <w:lang w:bidi="ar-EG"/>
              </w:rPr>
            </w:pPr>
          </w:p>
        </w:tc>
        <w:tc>
          <w:tcPr>
            <w:tcW w:w="985" w:type="dxa"/>
            <w:gridSpan w:val="3"/>
            <w:vAlign w:val="center"/>
          </w:tcPr>
          <w:p w14:paraId="36A0E15F" w14:textId="77777777" w:rsidR="00140AD8" w:rsidRPr="00F272EA" w:rsidRDefault="00140AD8" w:rsidP="00140AD8">
            <w:pPr>
              <w:bidi/>
              <w:rPr>
                <w:rFonts w:cstheme="minorHAnsi"/>
                <w:b/>
                <w:bCs/>
                <w:sz w:val="20"/>
                <w:szCs w:val="20"/>
                <w:rtl/>
                <w:lang w:bidi="ar-EG"/>
              </w:rPr>
            </w:pPr>
          </w:p>
        </w:tc>
        <w:tc>
          <w:tcPr>
            <w:tcW w:w="678" w:type="dxa"/>
            <w:gridSpan w:val="3"/>
          </w:tcPr>
          <w:p w14:paraId="54F2DD17" w14:textId="77777777" w:rsidR="00140AD8" w:rsidRPr="00F272EA" w:rsidRDefault="00140AD8" w:rsidP="00140AD8">
            <w:pPr>
              <w:bidi/>
              <w:rPr>
                <w:rFonts w:cstheme="minorHAnsi"/>
                <w:b/>
                <w:bCs/>
                <w:sz w:val="20"/>
                <w:szCs w:val="20"/>
                <w:rtl/>
                <w:lang w:bidi="ar-EG"/>
              </w:rPr>
            </w:pPr>
          </w:p>
        </w:tc>
        <w:tc>
          <w:tcPr>
            <w:tcW w:w="708" w:type="dxa"/>
            <w:gridSpan w:val="2"/>
          </w:tcPr>
          <w:p w14:paraId="0418A48F" w14:textId="77777777" w:rsidR="00140AD8" w:rsidRPr="00F272EA" w:rsidRDefault="00140AD8" w:rsidP="00140AD8">
            <w:pPr>
              <w:bidi/>
              <w:rPr>
                <w:rFonts w:cstheme="minorHAnsi"/>
                <w:b/>
                <w:bCs/>
                <w:sz w:val="20"/>
                <w:szCs w:val="20"/>
                <w:rtl/>
                <w:lang w:bidi="ar-EG"/>
              </w:rPr>
            </w:pPr>
          </w:p>
        </w:tc>
        <w:tc>
          <w:tcPr>
            <w:tcW w:w="747" w:type="dxa"/>
            <w:gridSpan w:val="4"/>
          </w:tcPr>
          <w:p w14:paraId="406DB653" w14:textId="77777777" w:rsidR="00140AD8" w:rsidRPr="00F272EA" w:rsidRDefault="00140AD8" w:rsidP="00140AD8">
            <w:pPr>
              <w:bidi/>
              <w:rPr>
                <w:rFonts w:cstheme="minorHAnsi"/>
                <w:b/>
                <w:bCs/>
                <w:sz w:val="20"/>
                <w:szCs w:val="20"/>
                <w:rtl/>
                <w:lang w:bidi="ar-EG"/>
              </w:rPr>
            </w:pPr>
          </w:p>
        </w:tc>
        <w:tc>
          <w:tcPr>
            <w:tcW w:w="730" w:type="dxa"/>
            <w:gridSpan w:val="4"/>
          </w:tcPr>
          <w:p w14:paraId="4BF866B8" w14:textId="77777777" w:rsidR="00140AD8" w:rsidRPr="00F272EA" w:rsidRDefault="00140AD8" w:rsidP="00140AD8">
            <w:pPr>
              <w:bidi/>
              <w:rPr>
                <w:rFonts w:cstheme="minorHAnsi"/>
                <w:b/>
                <w:bCs/>
                <w:sz w:val="20"/>
                <w:szCs w:val="20"/>
                <w:rtl/>
                <w:lang w:bidi="ar-EG"/>
              </w:rPr>
            </w:pPr>
          </w:p>
        </w:tc>
        <w:tc>
          <w:tcPr>
            <w:tcW w:w="721" w:type="dxa"/>
            <w:gridSpan w:val="4"/>
          </w:tcPr>
          <w:p w14:paraId="13896F26" w14:textId="77777777" w:rsidR="00140AD8" w:rsidRPr="00F272EA" w:rsidRDefault="00140AD8" w:rsidP="00140AD8">
            <w:pPr>
              <w:bidi/>
              <w:rPr>
                <w:rFonts w:cstheme="minorHAnsi"/>
                <w:b/>
                <w:bCs/>
                <w:sz w:val="20"/>
                <w:szCs w:val="20"/>
                <w:rtl/>
                <w:lang w:bidi="ar-EG"/>
              </w:rPr>
            </w:pPr>
          </w:p>
        </w:tc>
        <w:tc>
          <w:tcPr>
            <w:tcW w:w="691" w:type="dxa"/>
            <w:gridSpan w:val="2"/>
          </w:tcPr>
          <w:p w14:paraId="1A79B12A" w14:textId="77777777" w:rsidR="00140AD8" w:rsidRPr="00F272EA" w:rsidRDefault="00140AD8" w:rsidP="00140AD8">
            <w:pPr>
              <w:bidi/>
              <w:rPr>
                <w:rFonts w:cstheme="minorHAnsi"/>
                <w:b/>
                <w:bCs/>
                <w:sz w:val="20"/>
                <w:szCs w:val="20"/>
                <w:rtl/>
                <w:lang w:bidi="ar-EG"/>
              </w:rPr>
            </w:pPr>
          </w:p>
        </w:tc>
        <w:tc>
          <w:tcPr>
            <w:tcW w:w="697" w:type="dxa"/>
            <w:gridSpan w:val="2"/>
          </w:tcPr>
          <w:p w14:paraId="498E601D" w14:textId="77777777" w:rsidR="00140AD8" w:rsidRPr="00F272EA" w:rsidRDefault="00140AD8" w:rsidP="00140AD8">
            <w:pPr>
              <w:bidi/>
              <w:rPr>
                <w:rFonts w:cstheme="minorHAnsi"/>
                <w:b/>
                <w:bCs/>
                <w:sz w:val="20"/>
                <w:szCs w:val="20"/>
                <w:rtl/>
                <w:lang w:bidi="ar-EG"/>
              </w:rPr>
            </w:pPr>
          </w:p>
        </w:tc>
        <w:tc>
          <w:tcPr>
            <w:tcW w:w="703" w:type="dxa"/>
            <w:gridSpan w:val="5"/>
          </w:tcPr>
          <w:p w14:paraId="760A19CA" w14:textId="77777777" w:rsidR="00140AD8" w:rsidRPr="00F272EA" w:rsidRDefault="00140AD8" w:rsidP="00140AD8">
            <w:pPr>
              <w:bidi/>
              <w:rPr>
                <w:rFonts w:cstheme="minorHAnsi"/>
                <w:b/>
                <w:bCs/>
                <w:sz w:val="20"/>
                <w:szCs w:val="20"/>
                <w:rtl/>
                <w:lang w:bidi="ar-EG"/>
              </w:rPr>
            </w:pPr>
          </w:p>
        </w:tc>
        <w:tc>
          <w:tcPr>
            <w:tcW w:w="968" w:type="dxa"/>
            <w:gridSpan w:val="3"/>
          </w:tcPr>
          <w:p w14:paraId="7C8C51BD" w14:textId="77777777" w:rsidR="00140AD8" w:rsidRPr="00F272EA" w:rsidRDefault="00140AD8" w:rsidP="00140AD8">
            <w:pPr>
              <w:bidi/>
              <w:rPr>
                <w:rFonts w:cstheme="minorHAnsi"/>
                <w:b/>
                <w:bCs/>
                <w:sz w:val="20"/>
                <w:szCs w:val="20"/>
                <w:rtl/>
                <w:lang w:bidi="ar-EG"/>
              </w:rPr>
            </w:pPr>
          </w:p>
        </w:tc>
        <w:tc>
          <w:tcPr>
            <w:tcW w:w="812" w:type="dxa"/>
            <w:gridSpan w:val="2"/>
          </w:tcPr>
          <w:p w14:paraId="2E28CD80" w14:textId="77777777" w:rsidR="00140AD8" w:rsidRPr="00F272EA" w:rsidRDefault="00140AD8" w:rsidP="00140AD8">
            <w:pPr>
              <w:bidi/>
              <w:rPr>
                <w:rFonts w:cstheme="minorHAnsi"/>
                <w:b/>
                <w:bCs/>
                <w:sz w:val="20"/>
                <w:szCs w:val="20"/>
                <w:rtl/>
                <w:lang w:bidi="ar-EG"/>
              </w:rPr>
            </w:pPr>
          </w:p>
        </w:tc>
      </w:tr>
      <w:tr w:rsidR="00140AD8" w14:paraId="588C11B6" w14:textId="77777777" w:rsidTr="00E15762">
        <w:trPr>
          <w:trHeight w:val="125"/>
        </w:trPr>
        <w:tc>
          <w:tcPr>
            <w:tcW w:w="9837" w:type="dxa"/>
            <w:gridSpan w:val="37"/>
            <w:shd w:val="clear" w:color="auto" w:fill="F7CAAC" w:themeFill="accent2" w:themeFillTint="66"/>
          </w:tcPr>
          <w:p w14:paraId="066E825E" w14:textId="77777777" w:rsidR="00140AD8" w:rsidRPr="00935781" w:rsidRDefault="00140AD8" w:rsidP="00140AD8">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140AD8" w14:paraId="4803ADE9" w14:textId="77777777" w:rsidTr="00140AD8">
        <w:trPr>
          <w:trHeight w:val="357"/>
        </w:trPr>
        <w:tc>
          <w:tcPr>
            <w:tcW w:w="1397" w:type="dxa"/>
            <w:gridSpan w:val="3"/>
            <w:vMerge w:val="restart"/>
            <w:shd w:val="clear" w:color="auto" w:fill="FFE599" w:themeFill="accent4" w:themeFillTint="66"/>
            <w:vAlign w:val="center"/>
          </w:tcPr>
          <w:p w14:paraId="10904A7D"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985" w:type="dxa"/>
            <w:gridSpan w:val="3"/>
            <w:vMerge w:val="restart"/>
            <w:shd w:val="clear" w:color="auto" w:fill="FFE599" w:themeFill="accent4" w:themeFillTint="66"/>
            <w:vAlign w:val="center"/>
          </w:tcPr>
          <w:p w14:paraId="0A8648F2" w14:textId="0EA3DDD9" w:rsidR="00140AD8" w:rsidRPr="00D24DCC" w:rsidRDefault="00140AD8" w:rsidP="00140AD8">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386" w:type="dxa"/>
            <w:gridSpan w:val="5"/>
            <w:shd w:val="clear" w:color="auto" w:fill="FFE599" w:themeFill="accent4" w:themeFillTint="66"/>
            <w:vAlign w:val="center"/>
          </w:tcPr>
          <w:p w14:paraId="5CA933D8"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77" w:type="dxa"/>
            <w:gridSpan w:val="8"/>
            <w:shd w:val="clear" w:color="auto" w:fill="FFE599" w:themeFill="accent4" w:themeFillTint="66"/>
            <w:vAlign w:val="center"/>
          </w:tcPr>
          <w:p w14:paraId="6236CDB1"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12" w:type="dxa"/>
            <w:gridSpan w:val="6"/>
            <w:shd w:val="clear" w:color="auto" w:fill="FFE599" w:themeFill="accent4" w:themeFillTint="66"/>
            <w:vAlign w:val="center"/>
          </w:tcPr>
          <w:p w14:paraId="6B7DF28A"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400" w:type="dxa"/>
            <w:gridSpan w:val="7"/>
            <w:shd w:val="clear" w:color="auto" w:fill="FFE599" w:themeFill="accent4" w:themeFillTint="66"/>
            <w:vAlign w:val="center"/>
          </w:tcPr>
          <w:p w14:paraId="59CE7FE8"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780" w:type="dxa"/>
            <w:gridSpan w:val="5"/>
            <w:shd w:val="clear" w:color="auto" w:fill="FFE599" w:themeFill="accent4" w:themeFillTint="66"/>
            <w:vAlign w:val="center"/>
          </w:tcPr>
          <w:p w14:paraId="620DD726" w14:textId="77777777" w:rsidR="00140AD8" w:rsidRPr="00D24DCC" w:rsidRDefault="00140AD8" w:rsidP="00140AD8">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140AD8" w14:paraId="3366E459" w14:textId="77777777" w:rsidTr="00140AD8">
        <w:trPr>
          <w:trHeight w:val="357"/>
        </w:trPr>
        <w:tc>
          <w:tcPr>
            <w:tcW w:w="1397" w:type="dxa"/>
            <w:gridSpan w:val="3"/>
            <w:vMerge/>
          </w:tcPr>
          <w:p w14:paraId="5033AD11" w14:textId="77777777" w:rsidR="00140AD8" w:rsidRDefault="00140AD8" w:rsidP="00140AD8">
            <w:pPr>
              <w:bidi/>
              <w:rPr>
                <w:rFonts w:cstheme="minorHAnsi"/>
                <w:b/>
                <w:bCs/>
                <w:sz w:val="28"/>
                <w:szCs w:val="28"/>
                <w:rtl/>
                <w:lang w:bidi="ar-EG"/>
              </w:rPr>
            </w:pPr>
          </w:p>
        </w:tc>
        <w:tc>
          <w:tcPr>
            <w:tcW w:w="985" w:type="dxa"/>
            <w:gridSpan w:val="3"/>
            <w:vMerge/>
          </w:tcPr>
          <w:p w14:paraId="698354D1" w14:textId="77777777" w:rsidR="00140AD8" w:rsidRDefault="00140AD8" w:rsidP="00140AD8">
            <w:pPr>
              <w:bidi/>
              <w:rPr>
                <w:rFonts w:cstheme="minorHAnsi"/>
                <w:b/>
                <w:bCs/>
                <w:sz w:val="28"/>
                <w:szCs w:val="28"/>
                <w:rtl/>
                <w:lang w:bidi="ar-EG"/>
              </w:rPr>
            </w:pPr>
          </w:p>
        </w:tc>
        <w:tc>
          <w:tcPr>
            <w:tcW w:w="678" w:type="dxa"/>
            <w:gridSpan w:val="3"/>
            <w:shd w:val="clear" w:color="auto" w:fill="FFF2CC" w:themeFill="accent4" w:themeFillTint="33"/>
            <w:vAlign w:val="center"/>
          </w:tcPr>
          <w:p w14:paraId="6E59C87D"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8" w:type="dxa"/>
            <w:gridSpan w:val="2"/>
            <w:shd w:val="clear" w:color="auto" w:fill="FFF2CC" w:themeFill="accent4" w:themeFillTint="33"/>
            <w:vAlign w:val="center"/>
          </w:tcPr>
          <w:p w14:paraId="056D5934"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47" w:type="dxa"/>
            <w:gridSpan w:val="4"/>
            <w:shd w:val="clear" w:color="auto" w:fill="FFF2CC" w:themeFill="accent4" w:themeFillTint="33"/>
            <w:vAlign w:val="center"/>
          </w:tcPr>
          <w:p w14:paraId="4F03C1AF"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0" w:type="dxa"/>
            <w:gridSpan w:val="4"/>
            <w:shd w:val="clear" w:color="auto" w:fill="FFF2CC" w:themeFill="accent4" w:themeFillTint="33"/>
            <w:vAlign w:val="center"/>
          </w:tcPr>
          <w:p w14:paraId="5E2A2D57"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21" w:type="dxa"/>
            <w:gridSpan w:val="4"/>
            <w:shd w:val="clear" w:color="auto" w:fill="FFF2CC" w:themeFill="accent4" w:themeFillTint="33"/>
            <w:vAlign w:val="center"/>
          </w:tcPr>
          <w:p w14:paraId="131A497C"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1" w:type="dxa"/>
            <w:gridSpan w:val="2"/>
            <w:shd w:val="clear" w:color="auto" w:fill="FFF2CC" w:themeFill="accent4" w:themeFillTint="33"/>
            <w:vAlign w:val="center"/>
          </w:tcPr>
          <w:p w14:paraId="7281DC95"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97" w:type="dxa"/>
            <w:gridSpan w:val="2"/>
            <w:shd w:val="clear" w:color="auto" w:fill="FFF2CC" w:themeFill="accent4" w:themeFillTint="33"/>
            <w:vAlign w:val="center"/>
          </w:tcPr>
          <w:p w14:paraId="7AF8255B"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3" w:type="dxa"/>
            <w:gridSpan w:val="5"/>
            <w:shd w:val="clear" w:color="auto" w:fill="FFF2CC" w:themeFill="accent4" w:themeFillTint="33"/>
            <w:vAlign w:val="center"/>
          </w:tcPr>
          <w:p w14:paraId="1CBDFD2F"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8" w:type="dxa"/>
            <w:gridSpan w:val="3"/>
            <w:shd w:val="clear" w:color="auto" w:fill="FFF2CC" w:themeFill="accent4" w:themeFillTint="33"/>
            <w:vAlign w:val="center"/>
          </w:tcPr>
          <w:p w14:paraId="3FA6C7EB"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12" w:type="dxa"/>
            <w:gridSpan w:val="2"/>
            <w:shd w:val="clear" w:color="auto" w:fill="FFF2CC" w:themeFill="accent4" w:themeFillTint="33"/>
            <w:vAlign w:val="center"/>
          </w:tcPr>
          <w:p w14:paraId="7C506606" w14:textId="77777777" w:rsidR="00140AD8" w:rsidRPr="00F272EA" w:rsidRDefault="00140AD8" w:rsidP="00140AD8">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140AD8" w14:paraId="304BDA5E" w14:textId="77777777" w:rsidTr="00140AD8">
        <w:trPr>
          <w:trHeight w:val="72"/>
        </w:trPr>
        <w:tc>
          <w:tcPr>
            <w:tcW w:w="1397" w:type="dxa"/>
            <w:gridSpan w:val="3"/>
          </w:tcPr>
          <w:p w14:paraId="0D530107" w14:textId="4002B6E3" w:rsidR="00140AD8" w:rsidRPr="00935781" w:rsidRDefault="00140AD8" w:rsidP="00140AD8">
            <w:pPr>
              <w:bidi/>
              <w:rPr>
                <w:rFonts w:cstheme="minorHAnsi"/>
                <w:sz w:val="18"/>
                <w:szCs w:val="18"/>
                <w:rtl/>
                <w:lang w:bidi="ar-EG"/>
              </w:rPr>
            </w:pPr>
          </w:p>
        </w:tc>
        <w:tc>
          <w:tcPr>
            <w:tcW w:w="985" w:type="dxa"/>
            <w:gridSpan w:val="3"/>
          </w:tcPr>
          <w:p w14:paraId="445B2317" w14:textId="77777777" w:rsidR="00140AD8" w:rsidRPr="00935781" w:rsidRDefault="00140AD8" w:rsidP="00140AD8">
            <w:pPr>
              <w:bidi/>
              <w:rPr>
                <w:rFonts w:cstheme="minorHAnsi"/>
                <w:b/>
                <w:bCs/>
                <w:sz w:val="18"/>
                <w:szCs w:val="18"/>
                <w:rtl/>
                <w:lang w:bidi="ar-EG"/>
              </w:rPr>
            </w:pPr>
          </w:p>
        </w:tc>
        <w:tc>
          <w:tcPr>
            <w:tcW w:w="678" w:type="dxa"/>
            <w:gridSpan w:val="3"/>
          </w:tcPr>
          <w:p w14:paraId="775DF003" w14:textId="77777777" w:rsidR="00140AD8" w:rsidRPr="00935781" w:rsidRDefault="00140AD8" w:rsidP="00140AD8">
            <w:pPr>
              <w:bidi/>
              <w:rPr>
                <w:rFonts w:cstheme="minorHAnsi"/>
                <w:b/>
                <w:bCs/>
                <w:sz w:val="18"/>
                <w:szCs w:val="18"/>
                <w:rtl/>
                <w:lang w:bidi="ar-EG"/>
              </w:rPr>
            </w:pPr>
          </w:p>
        </w:tc>
        <w:tc>
          <w:tcPr>
            <w:tcW w:w="708" w:type="dxa"/>
            <w:gridSpan w:val="2"/>
          </w:tcPr>
          <w:p w14:paraId="69CD87F1" w14:textId="77777777" w:rsidR="00140AD8" w:rsidRPr="00935781" w:rsidRDefault="00140AD8" w:rsidP="00140AD8">
            <w:pPr>
              <w:bidi/>
              <w:rPr>
                <w:rFonts w:cstheme="minorHAnsi"/>
                <w:b/>
                <w:bCs/>
                <w:sz w:val="18"/>
                <w:szCs w:val="18"/>
                <w:rtl/>
                <w:lang w:bidi="ar-EG"/>
              </w:rPr>
            </w:pPr>
          </w:p>
        </w:tc>
        <w:tc>
          <w:tcPr>
            <w:tcW w:w="747" w:type="dxa"/>
            <w:gridSpan w:val="4"/>
          </w:tcPr>
          <w:p w14:paraId="0CE51546" w14:textId="77777777" w:rsidR="00140AD8" w:rsidRPr="00935781" w:rsidRDefault="00140AD8" w:rsidP="00140AD8">
            <w:pPr>
              <w:bidi/>
              <w:rPr>
                <w:rFonts w:cstheme="minorHAnsi"/>
                <w:b/>
                <w:bCs/>
                <w:sz w:val="18"/>
                <w:szCs w:val="18"/>
                <w:rtl/>
                <w:lang w:bidi="ar-EG"/>
              </w:rPr>
            </w:pPr>
          </w:p>
        </w:tc>
        <w:tc>
          <w:tcPr>
            <w:tcW w:w="730" w:type="dxa"/>
            <w:gridSpan w:val="4"/>
          </w:tcPr>
          <w:p w14:paraId="4B6DE769" w14:textId="77777777" w:rsidR="00140AD8" w:rsidRPr="00935781" w:rsidRDefault="00140AD8" w:rsidP="00140AD8">
            <w:pPr>
              <w:bidi/>
              <w:rPr>
                <w:rFonts w:cstheme="minorHAnsi"/>
                <w:b/>
                <w:bCs/>
                <w:sz w:val="18"/>
                <w:szCs w:val="18"/>
                <w:rtl/>
                <w:lang w:bidi="ar-EG"/>
              </w:rPr>
            </w:pPr>
          </w:p>
        </w:tc>
        <w:tc>
          <w:tcPr>
            <w:tcW w:w="721" w:type="dxa"/>
            <w:gridSpan w:val="4"/>
          </w:tcPr>
          <w:p w14:paraId="52537DD6" w14:textId="77777777" w:rsidR="00140AD8" w:rsidRPr="00935781" w:rsidRDefault="00140AD8" w:rsidP="00140AD8">
            <w:pPr>
              <w:bidi/>
              <w:rPr>
                <w:rFonts w:cstheme="minorHAnsi"/>
                <w:b/>
                <w:bCs/>
                <w:sz w:val="18"/>
                <w:szCs w:val="18"/>
                <w:rtl/>
                <w:lang w:bidi="ar-EG"/>
              </w:rPr>
            </w:pPr>
          </w:p>
        </w:tc>
        <w:tc>
          <w:tcPr>
            <w:tcW w:w="691" w:type="dxa"/>
            <w:gridSpan w:val="2"/>
          </w:tcPr>
          <w:p w14:paraId="680F5AA6" w14:textId="77777777" w:rsidR="00140AD8" w:rsidRPr="00935781" w:rsidRDefault="00140AD8" w:rsidP="00140AD8">
            <w:pPr>
              <w:bidi/>
              <w:rPr>
                <w:rFonts w:cstheme="minorHAnsi"/>
                <w:b/>
                <w:bCs/>
                <w:sz w:val="18"/>
                <w:szCs w:val="18"/>
                <w:rtl/>
                <w:lang w:bidi="ar-EG"/>
              </w:rPr>
            </w:pPr>
          </w:p>
        </w:tc>
        <w:tc>
          <w:tcPr>
            <w:tcW w:w="697" w:type="dxa"/>
            <w:gridSpan w:val="2"/>
          </w:tcPr>
          <w:p w14:paraId="30157F54" w14:textId="77777777" w:rsidR="00140AD8" w:rsidRPr="00935781" w:rsidRDefault="00140AD8" w:rsidP="00140AD8">
            <w:pPr>
              <w:bidi/>
              <w:rPr>
                <w:rFonts w:cstheme="minorHAnsi"/>
                <w:b/>
                <w:bCs/>
                <w:sz w:val="18"/>
                <w:szCs w:val="18"/>
                <w:rtl/>
                <w:lang w:bidi="ar-EG"/>
              </w:rPr>
            </w:pPr>
          </w:p>
        </w:tc>
        <w:tc>
          <w:tcPr>
            <w:tcW w:w="703" w:type="dxa"/>
            <w:gridSpan w:val="5"/>
          </w:tcPr>
          <w:p w14:paraId="43C27802" w14:textId="77777777" w:rsidR="00140AD8" w:rsidRPr="00935781" w:rsidRDefault="00140AD8" w:rsidP="00140AD8">
            <w:pPr>
              <w:bidi/>
              <w:rPr>
                <w:rFonts w:cstheme="minorHAnsi"/>
                <w:b/>
                <w:bCs/>
                <w:sz w:val="18"/>
                <w:szCs w:val="18"/>
                <w:rtl/>
                <w:lang w:bidi="ar-EG"/>
              </w:rPr>
            </w:pPr>
          </w:p>
        </w:tc>
        <w:tc>
          <w:tcPr>
            <w:tcW w:w="968" w:type="dxa"/>
            <w:gridSpan w:val="3"/>
          </w:tcPr>
          <w:p w14:paraId="1682AAF0" w14:textId="77777777" w:rsidR="00140AD8" w:rsidRPr="00935781" w:rsidRDefault="00140AD8" w:rsidP="00140AD8">
            <w:pPr>
              <w:bidi/>
              <w:rPr>
                <w:rFonts w:cstheme="minorHAnsi"/>
                <w:b/>
                <w:bCs/>
                <w:sz w:val="18"/>
                <w:szCs w:val="18"/>
                <w:rtl/>
                <w:lang w:bidi="ar-EG"/>
              </w:rPr>
            </w:pPr>
          </w:p>
        </w:tc>
        <w:tc>
          <w:tcPr>
            <w:tcW w:w="812" w:type="dxa"/>
            <w:gridSpan w:val="2"/>
          </w:tcPr>
          <w:p w14:paraId="2DE4743C" w14:textId="77777777" w:rsidR="00140AD8" w:rsidRPr="00935781" w:rsidRDefault="00140AD8" w:rsidP="00140AD8">
            <w:pPr>
              <w:bidi/>
              <w:rPr>
                <w:rFonts w:cstheme="minorHAnsi"/>
                <w:b/>
                <w:bCs/>
                <w:sz w:val="18"/>
                <w:szCs w:val="18"/>
                <w:rtl/>
                <w:lang w:bidi="ar-EG"/>
              </w:rPr>
            </w:pPr>
          </w:p>
        </w:tc>
      </w:tr>
      <w:tr w:rsidR="00140AD8" w14:paraId="102D1CB3" w14:textId="77777777" w:rsidTr="00140AD8">
        <w:trPr>
          <w:trHeight w:val="72"/>
        </w:trPr>
        <w:tc>
          <w:tcPr>
            <w:tcW w:w="1397" w:type="dxa"/>
            <w:gridSpan w:val="3"/>
          </w:tcPr>
          <w:p w14:paraId="6905274E" w14:textId="432F0512" w:rsidR="00140AD8" w:rsidRPr="00935781" w:rsidRDefault="00140AD8" w:rsidP="00140AD8">
            <w:pPr>
              <w:bidi/>
              <w:rPr>
                <w:rFonts w:cstheme="minorHAnsi"/>
                <w:sz w:val="18"/>
                <w:szCs w:val="18"/>
                <w:rtl/>
                <w:lang w:bidi="ar-EG"/>
              </w:rPr>
            </w:pPr>
          </w:p>
        </w:tc>
        <w:tc>
          <w:tcPr>
            <w:tcW w:w="985" w:type="dxa"/>
            <w:gridSpan w:val="3"/>
          </w:tcPr>
          <w:p w14:paraId="05C1CF67" w14:textId="77777777" w:rsidR="00140AD8" w:rsidRPr="00935781" w:rsidRDefault="00140AD8" w:rsidP="00140AD8">
            <w:pPr>
              <w:bidi/>
              <w:rPr>
                <w:rFonts w:cstheme="minorHAnsi"/>
                <w:b/>
                <w:bCs/>
                <w:sz w:val="18"/>
                <w:szCs w:val="18"/>
                <w:rtl/>
                <w:lang w:bidi="ar-EG"/>
              </w:rPr>
            </w:pPr>
          </w:p>
        </w:tc>
        <w:tc>
          <w:tcPr>
            <w:tcW w:w="678" w:type="dxa"/>
            <w:gridSpan w:val="3"/>
          </w:tcPr>
          <w:p w14:paraId="773E63C1" w14:textId="77777777" w:rsidR="00140AD8" w:rsidRPr="00935781" w:rsidRDefault="00140AD8" w:rsidP="00140AD8">
            <w:pPr>
              <w:bidi/>
              <w:rPr>
                <w:rFonts w:cstheme="minorHAnsi"/>
                <w:b/>
                <w:bCs/>
                <w:sz w:val="18"/>
                <w:szCs w:val="18"/>
                <w:rtl/>
                <w:lang w:bidi="ar-EG"/>
              </w:rPr>
            </w:pPr>
          </w:p>
        </w:tc>
        <w:tc>
          <w:tcPr>
            <w:tcW w:w="708" w:type="dxa"/>
            <w:gridSpan w:val="2"/>
          </w:tcPr>
          <w:p w14:paraId="2F85CBF0" w14:textId="77777777" w:rsidR="00140AD8" w:rsidRPr="00935781" w:rsidRDefault="00140AD8" w:rsidP="00140AD8">
            <w:pPr>
              <w:bidi/>
              <w:rPr>
                <w:rFonts w:cstheme="minorHAnsi"/>
                <w:b/>
                <w:bCs/>
                <w:sz w:val="18"/>
                <w:szCs w:val="18"/>
                <w:rtl/>
                <w:lang w:bidi="ar-EG"/>
              </w:rPr>
            </w:pPr>
          </w:p>
        </w:tc>
        <w:tc>
          <w:tcPr>
            <w:tcW w:w="747" w:type="dxa"/>
            <w:gridSpan w:val="4"/>
          </w:tcPr>
          <w:p w14:paraId="3AED9486" w14:textId="77777777" w:rsidR="00140AD8" w:rsidRPr="00935781" w:rsidRDefault="00140AD8" w:rsidP="00140AD8">
            <w:pPr>
              <w:bidi/>
              <w:rPr>
                <w:rFonts w:cstheme="minorHAnsi"/>
                <w:b/>
                <w:bCs/>
                <w:sz w:val="18"/>
                <w:szCs w:val="18"/>
                <w:rtl/>
                <w:lang w:bidi="ar-EG"/>
              </w:rPr>
            </w:pPr>
          </w:p>
        </w:tc>
        <w:tc>
          <w:tcPr>
            <w:tcW w:w="730" w:type="dxa"/>
            <w:gridSpan w:val="4"/>
          </w:tcPr>
          <w:p w14:paraId="4767A675" w14:textId="77777777" w:rsidR="00140AD8" w:rsidRPr="00935781" w:rsidRDefault="00140AD8" w:rsidP="00140AD8">
            <w:pPr>
              <w:bidi/>
              <w:rPr>
                <w:rFonts w:cstheme="minorHAnsi"/>
                <w:b/>
                <w:bCs/>
                <w:sz w:val="18"/>
                <w:szCs w:val="18"/>
                <w:rtl/>
                <w:lang w:bidi="ar-EG"/>
              </w:rPr>
            </w:pPr>
          </w:p>
        </w:tc>
        <w:tc>
          <w:tcPr>
            <w:tcW w:w="721" w:type="dxa"/>
            <w:gridSpan w:val="4"/>
          </w:tcPr>
          <w:p w14:paraId="6E699ECF" w14:textId="77777777" w:rsidR="00140AD8" w:rsidRPr="00935781" w:rsidRDefault="00140AD8" w:rsidP="00140AD8">
            <w:pPr>
              <w:bidi/>
              <w:rPr>
                <w:rFonts w:cstheme="minorHAnsi"/>
                <w:b/>
                <w:bCs/>
                <w:sz w:val="18"/>
                <w:szCs w:val="18"/>
                <w:rtl/>
                <w:lang w:bidi="ar-EG"/>
              </w:rPr>
            </w:pPr>
          </w:p>
        </w:tc>
        <w:tc>
          <w:tcPr>
            <w:tcW w:w="691" w:type="dxa"/>
            <w:gridSpan w:val="2"/>
          </w:tcPr>
          <w:p w14:paraId="64FE4FE7" w14:textId="77777777" w:rsidR="00140AD8" w:rsidRPr="00935781" w:rsidRDefault="00140AD8" w:rsidP="00140AD8">
            <w:pPr>
              <w:bidi/>
              <w:rPr>
                <w:rFonts w:cstheme="minorHAnsi"/>
                <w:b/>
                <w:bCs/>
                <w:sz w:val="18"/>
                <w:szCs w:val="18"/>
                <w:rtl/>
                <w:lang w:bidi="ar-EG"/>
              </w:rPr>
            </w:pPr>
          </w:p>
        </w:tc>
        <w:tc>
          <w:tcPr>
            <w:tcW w:w="697" w:type="dxa"/>
            <w:gridSpan w:val="2"/>
          </w:tcPr>
          <w:p w14:paraId="0B4C2F8E" w14:textId="77777777" w:rsidR="00140AD8" w:rsidRPr="00935781" w:rsidRDefault="00140AD8" w:rsidP="00140AD8">
            <w:pPr>
              <w:bidi/>
              <w:rPr>
                <w:rFonts w:cstheme="minorHAnsi"/>
                <w:b/>
                <w:bCs/>
                <w:sz w:val="18"/>
                <w:szCs w:val="18"/>
                <w:rtl/>
                <w:lang w:bidi="ar-EG"/>
              </w:rPr>
            </w:pPr>
          </w:p>
        </w:tc>
        <w:tc>
          <w:tcPr>
            <w:tcW w:w="703" w:type="dxa"/>
            <w:gridSpan w:val="5"/>
          </w:tcPr>
          <w:p w14:paraId="04C91DE0" w14:textId="77777777" w:rsidR="00140AD8" w:rsidRPr="00935781" w:rsidRDefault="00140AD8" w:rsidP="00140AD8">
            <w:pPr>
              <w:bidi/>
              <w:rPr>
                <w:rFonts w:cstheme="minorHAnsi"/>
                <w:b/>
                <w:bCs/>
                <w:sz w:val="18"/>
                <w:szCs w:val="18"/>
                <w:rtl/>
                <w:lang w:bidi="ar-EG"/>
              </w:rPr>
            </w:pPr>
          </w:p>
        </w:tc>
        <w:tc>
          <w:tcPr>
            <w:tcW w:w="968" w:type="dxa"/>
            <w:gridSpan w:val="3"/>
          </w:tcPr>
          <w:p w14:paraId="328BD233" w14:textId="77777777" w:rsidR="00140AD8" w:rsidRPr="00935781" w:rsidRDefault="00140AD8" w:rsidP="00140AD8">
            <w:pPr>
              <w:bidi/>
              <w:rPr>
                <w:rFonts w:cstheme="minorHAnsi"/>
                <w:b/>
                <w:bCs/>
                <w:sz w:val="18"/>
                <w:szCs w:val="18"/>
                <w:rtl/>
                <w:lang w:bidi="ar-EG"/>
              </w:rPr>
            </w:pPr>
          </w:p>
        </w:tc>
        <w:tc>
          <w:tcPr>
            <w:tcW w:w="812" w:type="dxa"/>
            <w:gridSpan w:val="2"/>
          </w:tcPr>
          <w:p w14:paraId="390BAE5E" w14:textId="77777777" w:rsidR="00140AD8" w:rsidRPr="00935781" w:rsidRDefault="00140AD8" w:rsidP="00140AD8">
            <w:pPr>
              <w:bidi/>
              <w:rPr>
                <w:rFonts w:cstheme="minorHAnsi"/>
                <w:b/>
                <w:bCs/>
                <w:sz w:val="18"/>
                <w:szCs w:val="18"/>
                <w:rtl/>
                <w:lang w:bidi="ar-EG"/>
              </w:rPr>
            </w:pPr>
          </w:p>
        </w:tc>
      </w:tr>
      <w:tr w:rsidR="00140AD8" w14:paraId="4DE52867" w14:textId="77777777" w:rsidTr="00140AD8">
        <w:trPr>
          <w:trHeight w:val="72"/>
        </w:trPr>
        <w:tc>
          <w:tcPr>
            <w:tcW w:w="1397" w:type="dxa"/>
            <w:gridSpan w:val="3"/>
          </w:tcPr>
          <w:p w14:paraId="2DB2BC9F" w14:textId="7DE25EE0" w:rsidR="00140AD8" w:rsidRPr="00935781" w:rsidRDefault="00140AD8" w:rsidP="00140AD8">
            <w:pPr>
              <w:bidi/>
              <w:rPr>
                <w:rFonts w:cstheme="minorHAnsi"/>
                <w:sz w:val="18"/>
                <w:szCs w:val="18"/>
                <w:rtl/>
                <w:lang w:bidi="ar-EG"/>
              </w:rPr>
            </w:pPr>
          </w:p>
        </w:tc>
        <w:tc>
          <w:tcPr>
            <w:tcW w:w="985" w:type="dxa"/>
            <w:gridSpan w:val="3"/>
          </w:tcPr>
          <w:p w14:paraId="3CFADF14" w14:textId="77777777" w:rsidR="00140AD8" w:rsidRPr="00935781" w:rsidRDefault="00140AD8" w:rsidP="00140AD8">
            <w:pPr>
              <w:bidi/>
              <w:rPr>
                <w:rFonts w:cstheme="minorHAnsi"/>
                <w:b/>
                <w:bCs/>
                <w:sz w:val="18"/>
                <w:szCs w:val="18"/>
                <w:rtl/>
                <w:lang w:bidi="ar-EG"/>
              </w:rPr>
            </w:pPr>
          </w:p>
        </w:tc>
        <w:tc>
          <w:tcPr>
            <w:tcW w:w="678" w:type="dxa"/>
            <w:gridSpan w:val="3"/>
          </w:tcPr>
          <w:p w14:paraId="7F4CC865" w14:textId="77777777" w:rsidR="00140AD8" w:rsidRPr="00935781" w:rsidRDefault="00140AD8" w:rsidP="00140AD8">
            <w:pPr>
              <w:bidi/>
              <w:rPr>
                <w:rFonts w:cstheme="minorHAnsi"/>
                <w:b/>
                <w:bCs/>
                <w:sz w:val="18"/>
                <w:szCs w:val="18"/>
                <w:rtl/>
                <w:lang w:bidi="ar-EG"/>
              </w:rPr>
            </w:pPr>
          </w:p>
        </w:tc>
        <w:tc>
          <w:tcPr>
            <w:tcW w:w="708" w:type="dxa"/>
            <w:gridSpan w:val="2"/>
          </w:tcPr>
          <w:p w14:paraId="3FB0CB7E" w14:textId="77777777" w:rsidR="00140AD8" w:rsidRPr="00935781" w:rsidRDefault="00140AD8" w:rsidP="00140AD8">
            <w:pPr>
              <w:bidi/>
              <w:rPr>
                <w:rFonts w:cstheme="minorHAnsi"/>
                <w:b/>
                <w:bCs/>
                <w:sz w:val="18"/>
                <w:szCs w:val="18"/>
                <w:rtl/>
                <w:lang w:bidi="ar-EG"/>
              </w:rPr>
            </w:pPr>
          </w:p>
        </w:tc>
        <w:tc>
          <w:tcPr>
            <w:tcW w:w="747" w:type="dxa"/>
            <w:gridSpan w:val="4"/>
          </w:tcPr>
          <w:p w14:paraId="7C7B83E6" w14:textId="77777777" w:rsidR="00140AD8" w:rsidRPr="00935781" w:rsidRDefault="00140AD8" w:rsidP="00140AD8">
            <w:pPr>
              <w:bidi/>
              <w:rPr>
                <w:rFonts w:cstheme="minorHAnsi"/>
                <w:b/>
                <w:bCs/>
                <w:sz w:val="18"/>
                <w:szCs w:val="18"/>
                <w:rtl/>
                <w:lang w:bidi="ar-EG"/>
              </w:rPr>
            </w:pPr>
          </w:p>
        </w:tc>
        <w:tc>
          <w:tcPr>
            <w:tcW w:w="730" w:type="dxa"/>
            <w:gridSpan w:val="4"/>
          </w:tcPr>
          <w:p w14:paraId="29801AAC" w14:textId="77777777" w:rsidR="00140AD8" w:rsidRPr="00935781" w:rsidRDefault="00140AD8" w:rsidP="00140AD8">
            <w:pPr>
              <w:bidi/>
              <w:rPr>
                <w:rFonts w:cstheme="minorHAnsi"/>
                <w:b/>
                <w:bCs/>
                <w:sz w:val="18"/>
                <w:szCs w:val="18"/>
                <w:rtl/>
                <w:lang w:bidi="ar-EG"/>
              </w:rPr>
            </w:pPr>
          </w:p>
        </w:tc>
        <w:tc>
          <w:tcPr>
            <w:tcW w:w="721" w:type="dxa"/>
            <w:gridSpan w:val="4"/>
          </w:tcPr>
          <w:p w14:paraId="328C05BD" w14:textId="77777777" w:rsidR="00140AD8" w:rsidRPr="00935781" w:rsidRDefault="00140AD8" w:rsidP="00140AD8">
            <w:pPr>
              <w:bidi/>
              <w:rPr>
                <w:rFonts w:cstheme="minorHAnsi"/>
                <w:b/>
                <w:bCs/>
                <w:sz w:val="18"/>
                <w:szCs w:val="18"/>
                <w:rtl/>
                <w:lang w:bidi="ar-EG"/>
              </w:rPr>
            </w:pPr>
          </w:p>
        </w:tc>
        <w:tc>
          <w:tcPr>
            <w:tcW w:w="691" w:type="dxa"/>
            <w:gridSpan w:val="2"/>
          </w:tcPr>
          <w:p w14:paraId="40C4E18D" w14:textId="77777777" w:rsidR="00140AD8" w:rsidRPr="00935781" w:rsidRDefault="00140AD8" w:rsidP="00140AD8">
            <w:pPr>
              <w:bidi/>
              <w:rPr>
                <w:rFonts w:cstheme="minorHAnsi"/>
                <w:b/>
                <w:bCs/>
                <w:sz w:val="18"/>
                <w:szCs w:val="18"/>
                <w:rtl/>
                <w:lang w:bidi="ar-EG"/>
              </w:rPr>
            </w:pPr>
          </w:p>
        </w:tc>
        <w:tc>
          <w:tcPr>
            <w:tcW w:w="697" w:type="dxa"/>
            <w:gridSpan w:val="2"/>
          </w:tcPr>
          <w:p w14:paraId="5C0DB969" w14:textId="77777777" w:rsidR="00140AD8" w:rsidRPr="00935781" w:rsidRDefault="00140AD8" w:rsidP="00140AD8">
            <w:pPr>
              <w:bidi/>
              <w:rPr>
                <w:rFonts w:cstheme="minorHAnsi"/>
                <w:b/>
                <w:bCs/>
                <w:sz w:val="18"/>
                <w:szCs w:val="18"/>
                <w:rtl/>
                <w:lang w:bidi="ar-EG"/>
              </w:rPr>
            </w:pPr>
          </w:p>
        </w:tc>
        <w:tc>
          <w:tcPr>
            <w:tcW w:w="703" w:type="dxa"/>
            <w:gridSpan w:val="5"/>
          </w:tcPr>
          <w:p w14:paraId="158ECD29" w14:textId="77777777" w:rsidR="00140AD8" w:rsidRPr="00935781" w:rsidRDefault="00140AD8" w:rsidP="00140AD8">
            <w:pPr>
              <w:bidi/>
              <w:rPr>
                <w:rFonts w:cstheme="minorHAnsi"/>
                <w:b/>
                <w:bCs/>
                <w:sz w:val="18"/>
                <w:szCs w:val="18"/>
                <w:rtl/>
                <w:lang w:bidi="ar-EG"/>
              </w:rPr>
            </w:pPr>
          </w:p>
        </w:tc>
        <w:tc>
          <w:tcPr>
            <w:tcW w:w="968" w:type="dxa"/>
            <w:gridSpan w:val="3"/>
          </w:tcPr>
          <w:p w14:paraId="22615378" w14:textId="77777777" w:rsidR="00140AD8" w:rsidRPr="00935781" w:rsidRDefault="00140AD8" w:rsidP="00140AD8">
            <w:pPr>
              <w:bidi/>
              <w:rPr>
                <w:rFonts w:cstheme="minorHAnsi"/>
                <w:b/>
                <w:bCs/>
                <w:sz w:val="18"/>
                <w:szCs w:val="18"/>
                <w:rtl/>
                <w:lang w:bidi="ar-EG"/>
              </w:rPr>
            </w:pPr>
          </w:p>
        </w:tc>
        <w:tc>
          <w:tcPr>
            <w:tcW w:w="812" w:type="dxa"/>
            <w:gridSpan w:val="2"/>
          </w:tcPr>
          <w:p w14:paraId="0ACBF791" w14:textId="77777777" w:rsidR="00140AD8" w:rsidRPr="00935781" w:rsidRDefault="00140AD8" w:rsidP="00140AD8">
            <w:pPr>
              <w:bidi/>
              <w:rPr>
                <w:rFonts w:cstheme="minorHAnsi"/>
                <w:b/>
                <w:bCs/>
                <w:sz w:val="18"/>
                <w:szCs w:val="18"/>
                <w:rtl/>
                <w:lang w:bidi="ar-EG"/>
              </w:rPr>
            </w:pPr>
          </w:p>
        </w:tc>
      </w:tr>
      <w:tr w:rsidR="00140AD8" w14:paraId="66FE83AE" w14:textId="77777777" w:rsidTr="00140AD8">
        <w:trPr>
          <w:trHeight w:val="72"/>
        </w:trPr>
        <w:tc>
          <w:tcPr>
            <w:tcW w:w="1397" w:type="dxa"/>
            <w:gridSpan w:val="3"/>
          </w:tcPr>
          <w:p w14:paraId="7B58FFAF" w14:textId="4F7518FF" w:rsidR="00140AD8" w:rsidRPr="00935781" w:rsidRDefault="00140AD8" w:rsidP="00140AD8">
            <w:pPr>
              <w:bidi/>
              <w:rPr>
                <w:rFonts w:cstheme="minorHAnsi"/>
                <w:sz w:val="18"/>
                <w:szCs w:val="18"/>
                <w:rtl/>
                <w:lang w:bidi="ar-EG"/>
              </w:rPr>
            </w:pPr>
          </w:p>
        </w:tc>
        <w:tc>
          <w:tcPr>
            <w:tcW w:w="985" w:type="dxa"/>
            <w:gridSpan w:val="3"/>
          </w:tcPr>
          <w:p w14:paraId="2055C627" w14:textId="77777777" w:rsidR="00140AD8" w:rsidRPr="00935781" w:rsidRDefault="00140AD8" w:rsidP="00140AD8">
            <w:pPr>
              <w:bidi/>
              <w:rPr>
                <w:rFonts w:cstheme="minorHAnsi"/>
                <w:b/>
                <w:bCs/>
                <w:sz w:val="18"/>
                <w:szCs w:val="18"/>
                <w:rtl/>
                <w:lang w:bidi="ar-EG"/>
              </w:rPr>
            </w:pPr>
          </w:p>
        </w:tc>
        <w:tc>
          <w:tcPr>
            <w:tcW w:w="678" w:type="dxa"/>
            <w:gridSpan w:val="3"/>
          </w:tcPr>
          <w:p w14:paraId="159F82A3" w14:textId="77777777" w:rsidR="00140AD8" w:rsidRPr="00935781" w:rsidRDefault="00140AD8" w:rsidP="00140AD8">
            <w:pPr>
              <w:bidi/>
              <w:rPr>
                <w:rFonts w:cstheme="minorHAnsi"/>
                <w:b/>
                <w:bCs/>
                <w:sz w:val="18"/>
                <w:szCs w:val="18"/>
                <w:rtl/>
                <w:lang w:bidi="ar-EG"/>
              </w:rPr>
            </w:pPr>
          </w:p>
        </w:tc>
        <w:tc>
          <w:tcPr>
            <w:tcW w:w="708" w:type="dxa"/>
            <w:gridSpan w:val="2"/>
          </w:tcPr>
          <w:p w14:paraId="23637119" w14:textId="77777777" w:rsidR="00140AD8" w:rsidRPr="00935781" w:rsidRDefault="00140AD8" w:rsidP="00140AD8">
            <w:pPr>
              <w:bidi/>
              <w:rPr>
                <w:rFonts w:cstheme="minorHAnsi"/>
                <w:b/>
                <w:bCs/>
                <w:sz w:val="18"/>
                <w:szCs w:val="18"/>
                <w:rtl/>
                <w:lang w:bidi="ar-EG"/>
              </w:rPr>
            </w:pPr>
          </w:p>
        </w:tc>
        <w:tc>
          <w:tcPr>
            <w:tcW w:w="747" w:type="dxa"/>
            <w:gridSpan w:val="4"/>
          </w:tcPr>
          <w:p w14:paraId="38F6834E" w14:textId="77777777" w:rsidR="00140AD8" w:rsidRPr="00935781" w:rsidRDefault="00140AD8" w:rsidP="00140AD8">
            <w:pPr>
              <w:bidi/>
              <w:rPr>
                <w:rFonts w:cstheme="minorHAnsi"/>
                <w:b/>
                <w:bCs/>
                <w:sz w:val="18"/>
                <w:szCs w:val="18"/>
                <w:rtl/>
                <w:lang w:bidi="ar-EG"/>
              </w:rPr>
            </w:pPr>
          </w:p>
        </w:tc>
        <w:tc>
          <w:tcPr>
            <w:tcW w:w="730" w:type="dxa"/>
            <w:gridSpan w:val="4"/>
          </w:tcPr>
          <w:p w14:paraId="64181C27" w14:textId="77777777" w:rsidR="00140AD8" w:rsidRPr="00935781" w:rsidRDefault="00140AD8" w:rsidP="00140AD8">
            <w:pPr>
              <w:bidi/>
              <w:rPr>
                <w:rFonts w:cstheme="minorHAnsi"/>
                <w:b/>
                <w:bCs/>
                <w:sz w:val="18"/>
                <w:szCs w:val="18"/>
                <w:rtl/>
                <w:lang w:bidi="ar-EG"/>
              </w:rPr>
            </w:pPr>
          </w:p>
        </w:tc>
        <w:tc>
          <w:tcPr>
            <w:tcW w:w="721" w:type="dxa"/>
            <w:gridSpan w:val="4"/>
          </w:tcPr>
          <w:p w14:paraId="0BFCF5B0" w14:textId="77777777" w:rsidR="00140AD8" w:rsidRPr="00935781" w:rsidRDefault="00140AD8" w:rsidP="00140AD8">
            <w:pPr>
              <w:bidi/>
              <w:rPr>
                <w:rFonts w:cstheme="minorHAnsi"/>
                <w:b/>
                <w:bCs/>
                <w:sz w:val="18"/>
                <w:szCs w:val="18"/>
                <w:rtl/>
                <w:lang w:bidi="ar-EG"/>
              </w:rPr>
            </w:pPr>
          </w:p>
        </w:tc>
        <w:tc>
          <w:tcPr>
            <w:tcW w:w="691" w:type="dxa"/>
            <w:gridSpan w:val="2"/>
          </w:tcPr>
          <w:p w14:paraId="026A1B89" w14:textId="77777777" w:rsidR="00140AD8" w:rsidRPr="00935781" w:rsidRDefault="00140AD8" w:rsidP="00140AD8">
            <w:pPr>
              <w:bidi/>
              <w:rPr>
                <w:rFonts w:cstheme="minorHAnsi"/>
                <w:b/>
                <w:bCs/>
                <w:sz w:val="18"/>
                <w:szCs w:val="18"/>
                <w:rtl/>
                <w:lang w:bidi="ar-EG"/>
              </w:rPr>
            </w:pPr>
          </w:p>
        </w:tc>
        <w:tc>
          <w:tcPr>
            <w:tcW w:w="697" w:type="dxa"/>
            <w:gridSpan w:val="2"/>
          </w:tcPr>
          <w:p w14:paraId="3BAF0BE5" w14:textId="77777777" w:rsidR="00140AD8" w:rsidRPr="00935781" w:rsidRDefault="00140AD8" w:rsidP="00140AD8">
            <w:pPr>
              <w:bidi/>
              <w:rPr>
                <w:rFonts w:cstheme="minorHAnsi"/>
                <w:b/>
                <w:bCs/>
                <w:sz w:val="18"/>
                <w:szCs w:val="18"/>
                <w:rtl/>
                <w:lang w:bidi="ar-EG"/>
              </w:rPr>
            </w:pPr>
          </w:p>
        </w:tc>
        <w:tc>
          <w:tcPr>
            <w:tcW w:w="703" w:type="dxa"/>
            <w:gridSpan w:val="5"/>
          </w:tcPr>
          <w:p w14:paraId="456821B7" w14:textId="77777777" w:rsidR="00140AD8" w:rsidRPr="00935781" w:rsidRDefault="00140AD8" w:rsidP="00140AD8">
            <w:pPr>
              <w:bidi/>
              <w:rPr>
                <w:rFonts w:cstheme="minorHAnsi"/>
                <w:b/>
                <w:bCs/>
                <w:sz w:val="18"/>
                <w:szCs w:val="18"/>
                <w:rtl/>
                <w:lang w:bidi="ar-EG"/>
              </w:rPr>
            </w:pPr>
          </w:p>
        </w:tc>
        <w:tc>
          <w:tcPr>
            <w:tcW w:w="968" w:type="dxa"/>
            <w:gridSpan w:val="3"/>
          </w:tcPr>
          <w:p w14:paraId="46E24BF0" w14:textId="77777777" w:rsidR="00140AD8" w:rsidRPr="00935781" w:rsidRDefault="00140AD8" w:rsidP="00140AD8">
            <w:pPr>
              <w:bidi/>
              <w:rPr>
                <w:rFonts w:cstheme="minorHAnsi"/>
                <w:b/>
                <w:bCs/>
                <w:sz w:val="18"/>
                <w:szCs w:val="18"/>
                <w:rtl/>
                <w:lang w:bidi="ar-EG"/>
              </w:rPr>
            </w:pPr>
          </w:p>
        </w:tc>
        <w:tc>
          <w:tcPr>
            <w:tcW w:w="812" w:type="dxa"/>
            <w:gridSpan w:val="2"/>
          </w:tcPr>
          <w:p w14:paraId="72880396" w14:textId="77777777" w:rsidR="00140AD8" w:rsidRPr="00935781" w:rsidRDefault="00140AD8" w:rsidP="00140AD8">
            <w:pPr>
              <w:bidi/>
              <w:rPr>
                <w:rFonts w:cstheme="minorHAnsi"/>
                <w:b/>
                <w:bCs/>
                <w:sz w:val="18"/>
                <w:szCs w:val="18"/>
                <w:rtl/>
                <w:lang w:bidi="ar-EG"/>
              </w:rPr>
            </w:pPr>
          </w:p>
        </w:tc>
      </w:tr>
      <w:tr w:rsidR="00140AD8" w14:paraId="486F7D8B" w14:textId="77777777" w:rsidTr="00140AD8">
        <w:trPr>
          <w:trHeight w:val="72"/>
        </w:trPr>
        <w:tc>
          <w:tcPr>
            <w:tcW w:w="1397" w:type="dxa"/>
            <w:gridSpan w:val="3"/>
          </w:tcPr>
          <w:p w14:paraId="4D0EA385" w14:textId="5A4CC81A" w:rsidR="00140AD8" w:rsidRPr="00935781" w:rsidRDefault="00140AD8" w:rsidP="00140AD8">
            <w:pPr>
              <w:bidi/>
              <w:rPr>
                <w:rFonts w:cstheme="minorHAnsi"/>
                <w:sz w:val="18"/>
                <w:szCs w:val="18"/>
                <w:rtl/>
                <w:lang w:bidi="ar-EG"/>
              </w:rPr>
            </w:pPr>
          </w:p>
        </w:tc>
        <w:tc>
          <w:tcPr>
            <w:tcW w:w="985" w:type="dxa"/>
            <w:gridSpan w:val="3"/>
          </w:tcPr>
          <w:p w14:paraId="45A40214" w14:textId="77777777" w:rsidR="00140AD8" w:rsidRPr="00935781" w:rsidRDefault="00140AD8" w:rsidP="00140AD8">
            <w:pPr>
              <w:bidi/>
              <w:rPr>
                <w:rFonts w:cstheme="minorHAnsi"/>
                <w:b/>
                <w:bCs/>
                <w:sz w:val="18"/>
                <w:szCs w:val="18"/>
                <w:rtl/>
                <w:lang w:bidi="ar-EG"/>
              </w:rPr>
            </w:pPr>
          </w:p>
        </w:tc>
        <w:tc>
          <w:tcPr>
            <w:tcW w:w="678" w:type="dxa"/>
            <w:gridSpan w:val="3"/>
          </w:tcPr>
          <w:p w14:paraId="3FF08E29" w14:textId="77777777" w:rsidR="00140AD8" w:rsidRPr="00935781" w:rsidRDefault="00140AD8" w:rsidP="00140AD8">
            <w:pPr>
              <w:bidi/>
              <w:rPr>
                <w:rFonts w:cstheme="minorHAnsi"/>
                <w:b/>
                <w:bCs/>
                <w:sz w:val="18"/>
                <w:szCs w:val="18"/>
                <w:rtl/>
                <w:lang w:bidi="ar-EG"/>
              </w:rPr>
            </w:pPr>
          </w:p>
        </w:tc>
        <w:tc>
          <w:tcPr>
            <w:tcW w:w="708" w:type="dxa"/>
            <w:gridSpan w:val="2"/>
          </w:tcPr>
          <w:p w14:paraId="0A8A8D05" w14:textId="77777777" w:rsidR="00140AD8" w:rsidRPr="00935781" w:rsidRDefault="00140AD8" w:rsidP="00140AD8">
            <w:pPr>
              <w:bidi/>
              <w:rPr>
                <w:rFonts w:cstheme="minorHAnsi"/>
                <w:b/>
                <w:bCs/>
                <w:sz w:val="18"/>
                <w:szCs w:val="18"/>
                <w:rtl/>
                <w:lang w:bidi="ar-EG"/>
              </w:rPr>
            </w:pPr>
          </w:p>
        </w:tc>
        <w:tc>
          <w:tcPr>
            <w:tcW w:w="747" w:type="dxa"/>
            <w:gridSpan w:val="4"/>
          </w:tcPr>
          <w:p w14:paraId="0050AF4B" w14:textId="77777777" w:rsidR="00140AD8" w:rsidRPr="00935781" w:rsidRDefault="00140AD8" w:rsidP="00140AD8">
            <w:pPr>
              <w:bidi/>
              <w:rPr>
                <w:rFonts w:cstheme="minorHAnsi"/>
                <w:b/>
                <w:bCs/>
                <w:sz w:val="18"/>
                <w:szCs w:val="18"/>
                <w:rtl/>
                <w:lang w:bidi="ar-EG"/>
              </w:rPr>
            </w:pPr>
          </w:p>
        </w:tc>
        <w:tc>
          <w:tcPr>
            <w:tcW w:w="730" w:type="dxa"/>
            <w:gridSpan w:val="4"/>
          </w:tcPr>
          <w:p w14:paraId="326185BF" w14:textId="77777777" w:rsidR="00140AD8" w:rsidRPr="00935781" w:rsidRDefault="00140AD8" w:rsidP="00140AD8">
            <w:pPr>
              <w:bidi/>
              <w:rPr>
                <w:rFonts w:cstheme="minorHAnsi"/>
                <w:b/>
                <w:bCs/>
                <w:sz w:val="18"/>
                <w:szCs w:val="18"/>
                <w:rtl/>
                <w:lang w:bidi="ar-EG"/>
              </w:rPr>
            </w:pPr>
          </w:p>
        </w:tc>
        <w:tc>
          <w:tcPr>
            <w:tcW w:w="721" w:type="dxa"/>
            <w:gridSpan w:val="4"/>
          </w:tcPr>
          <w:p w14:paraId="6254BE63" w14:textId="77777777" w:rsidR="00140AD8" w:rsidRPr="00935781" w:rsidRDefault="00140AD8" w:rsidP="00140AD8">
            <w:pPr>
              <w:bidi/>
              <w:rPr>
                <w:rFonts w:cstheme="minorHAnsi"/>
                <w:b/>
                <w:bCs/>
                <w:sz w:val="18"/>
                <w:szCs w:val="18"/>
                <w:rtl/>
                <w:lang w:bidi="ar-EG"/>
              </w:rPr>
            </w:pPr>
          </w:p>
        </w:tc>
        <w:tc>
          <w:tcPr>
            <w:tcW w:w="691" w:type="dxa"/>
            <w:gridSpan w:val="2"/>
          </w:tcPr>
          <w:p w14:paraId="6818C78F" w14:textId="77777777" w:rsidR="00140AD8" w:rsidRPr="00935781" w:rsidRDefault="00140AD8" w:rsidP="00140AD8">
            <w:pPr>
              <w:bidi/>
              <w:rPr>
                <w:rFonts w:cstheme="minorHAnsi"/>
                <w:b/>
                <w:bCs/>
                <w:sz w:val="18"/>
                <w:szCs w:val="18"/>
                <w:rtl/>
                <w:lang w:bidi="ar-EG"/>
              </w:rPr>
            </w:pPr>
          </w:p>
        </w:tc>
        <w:tc>
          <w:tcPr>
            <w:tcW w:w="697" w:type="dxa"/>
            <w:gridSpan w:val="2"/>
          </w:tcPr>
          <w:p w14:paraId="19ACB2DC" w14:textId="77777777" w:rsidR="00140AD8" w:rsidRPr="00935781" w:rsidRDefault="00140AD8" w:rsidP="00140AD8">
            <w:pPr>
              <w:bidi/>
              <w:rPr>
                <w:rFonts w:cstheme="minorHAnsi"/>
                <w:b/>
                <w:bCs/>
                <w:sz w:val="18"/>
                <w:szCs w:val="18"/>
                <w:rtl/>
                <w:lang w:bidi="ar-EG"/>
              </w:rPr>
            </w:pPr>
          </w:p>
        </w:tc>
        <w:tc>
          <w:tcPr>
            <w:tcW w:w="703" w:type="dxa"/>
            <w:gridSpan w:val="5"/>
          </w:tcPr>
          <w:p w14:paraId="115669B5" w14:textId="77777777" w:rsidR="00140AD8" w:rsidRPr="00935781" w:rsidRDefault="00140AD8" w:rsidP="00140AD8">
            <w:pPr>
              <w:bidi/>
              <w:rPr>
                <w:rFonts w:cstheme="minorHAnsi"/>
                <w:b/>
                <w:bCs/>
                <w:sz w:val="18"/>
                <w:szCs w:val="18"/>
                <w:rtl/>
                <w:lang w:bidi="ar-EG"/>
              </w:rPr>
            </w:pPr>
          </w:p>
        </w:tc>
        <w:tc>
          <w:tcPr>
            <w:tcW w:w="968" w:type="dxa"/>
            <w:gridSpan w:val="3"/>
          </w:tcPr>
          <w:p w14:paraId="3B21F8AE" w14:textId="77777777" w:rsidR="00140AD8" w:rsidRPr="00935781" w:rsidRDefault="00140AD8" w:rsidP="00140AD8">
            <w:pPr>
              <w:bidi/>
              <w:rPr>
                <w:rFonts w:cstheme="minorHAnsi"/>
                <w:b/>
                <w:bCs/>
                <w:sz w:val="18"/>
                <w:szCs w:val="18"/>
                <w:rtl/>
                <w:lang w:bidi="ar-EG"/>
              </w:rPr>
            </w:pPr>
          </w:p>
        </w:tc>
        <w:tc>
          <w:tcPr>
            <w:tcW w:w="812" w:type="dxa"/>
            <w:gridSpan w:val="2"/>
          </w:tcPr>
          <w:p w14:paraId="214E0055" w14:textId="77777777" w:rsidR="00140AD8" w:rsidRPr="00935781" w:rsidRDefault="00140AD8" w:rsidP="00140AD8">
            <w:pPr>
              <w:bidi/>
              <w:rPr>
                <w:rFonts w:cstheme="minorHAnsi"/>
                <w:b/>
                <w:bCs/>
                <w:sz w:val="18"/>
                <w:szCs w:val="18"/>
                <w:rtl/>
                <w:lang w:bidi="ar-EG"/>
              </w:rPr>
            </w:pPr>
          </w:p>
        </w:tc>
      </w:tr>
      <w:tr w:rsidR="00140AD8" w14:paraId="03159F8A" w14:textId="77777777" w:rsidTr="00140AD8">
        <w:trPr>
          <w:trHeight w:val="67"/>
        </w:trPr>
        <w:tc>
          <w:tcPr>
            <w:tcW w:w="1397" w:type="dxa"/>
            <w:gridSpan w:val="3"/>
          </w:tcPr>
          <w:p w14:paraId="78300DF7" w14:textId="4EA562A3" w:rsidR="00140AD8" w:rsidRPr="00935781" w:rsidRDefault="00140AD8" w:rsidP="00140AD8">
            <w:pPr>
              <w:bidi/>
              <w:rPr>
                <w:rFonts w:cstheme="minorHAnsi"/>
                <w:sz w:val="18"/>
                <w:szCs w:val="18"/>
                <w:rtl/>
                <w:lang w:bidi="ar-EG"/>
              </w:rPr>
            </w:pPr>
          </w:p>
        </w:tc>
        <w:tc>
          <w:tcPr>
            <w:tcW w:w="985" w:type="dxa"/>
            <w:gridSpan w:val="3"/>
          </w:tcPr>
          <w:p w14:paraId="6694C014" w14:textId="77777777" w:rsidR="00140AD8" w:rsidRPr="00935781" w:rsidRDefault="00140AD8" w:rsidP="00140AD8">
            <w:pPr>
              <w:bidi/>
              <w:rPr>
                <w:rFonts w:cstheme="minorHAnsi"/>
                <w:b/>
                <w:bCs/>
                <w:sz w:val="18"/>
                <w:szCs w:val="18"/>
                <w:rtl/>
                <w:lang w:bidi="ar-EG"/>
              </w:rPr>
            </w:pPr>
          </w:p>
        </w:tc>
        <w:tc>
          <w:tcPr>
            <w:tcW w:w="678" w:type="dxa"/>
            <w:gridSpan w:val="3"/>
          </w:tcPr>
          <w:p w14:paraId="7399A923" w14:textId="77777777" w:rsidR="00140AD8" w:rsidRPr="00935781" w:rsidRDefault="00140AD8" w:rsidP="00140AD8">
            <w:pPr>
              <w:bidi/>
              <w:rPr>
                <w:rFonts w:cstheme="minorHAnsi"/>
                <w:b/>
                <w:bCs/>
                <w:sz w:val="18"/>
                <w:szCs w:val="18"/>
                <w:rtl/>
                <w:lang w:bidi="ar-EG"/>
              </w:rPr>
            </w:pPr>
          </w:p>
        </w:tc>
        <w:tc>
          <w:tcPr>
            <w:tcW w:w="708" w:type="dxa"/>
            <w:gridSpan w:val="2"/>
          </w:tcPr>
          <w:p w14:paraId="68FA96CD" w14:textId="77777777" w:rsidR="00140AD8" w:rsidRPr="00935781" w:rsidRDefault="00140AD8" w:rsidP="00140AD8">
            <w:pPr>
              <w:bidi/>
              <w:rPr>
                <w:rFonts w:cstheme="minorHAnsi"/>
                <w:b/>
                <w:bCs/>
                <w:sz w:val="18"/>
                <w:szCs w:val="18"/>
                <w:rtl/>
                <w:lang w:bidi="ar-EG"/>
              </w:rPr>
            </w:pPr>
          </w:p>
        </w:tc>
        <w:tc>
          <w:tcPr>
            <w:tcW w:w="747" w:type="dxa"/>
            <w:gridSpan w:val="4"/>
          </w:tcPr>
          <w:p w14:paraId="707836AC" w14:textId="77777777" w:rsidR="00140AD8" w:rsidRPr="00935781" w:rsidRDefault="00140AD8" w:rsidP="00140AD8">
            <w:pPr>
              <w:bidi/>
              <w:rPr>
                <w:rFonts w:cstheme="minorHAnsi"/>
                <w:b/>
                <w:bCs/>
                <w:sz w:val="18"/>
                <w:szCs w:val="18"/>
                <w:rtl/>
                <w:lang w:bidi="ar-EG"/>
              </w:rPr>
            </w:pPr>
          </w:p>
        </w:tc>
        <w:tc>
          <w:tcPr>
            <w:tcW w:w="730" w:type="dxa"/>
            <w:gridSpan w:val="4"/>
          </w:tcPr>
          <w:p w14:paraId="4ED65C85" w14:textId="77777777" w:rsidR="00140AD8" w:rsidRPr="00935781" w:rsidRDefault="00140AD8" w:rsidP="00140AD8">
            <w:pPr>
              <w:bidi/>
              <w:rPr>
                <w:rFonts w:cstheme="minorHAnsi"/>
                <w:b/>
                <w:bCs/>
                <w:sz w:val="18"/>
                <w:szCs w:val="18"/>
                <w:rtl/>
                <w:lang w:bidi="ar-EG"/>
              </w:rPr>
            </w:pPr>
          </w:p>
        </w:tc>
        <w:tc>
          <w:tcPr>
            <w:tcW w:w="721" w:type="dxa"/>
            <w:gridSpan w:val="4"/>
          </w:tcPr>
          <w:p w14:paraId="10A833DC" w14:textId="77777777" w:rsidR="00140AD8" w:rsidRPr="00935781" w:rsidRDefault="00140AD8" w:rsidP="00140AD8">
            <w:pPr>
              <w:bidi/>
              <w:rPr>
                <w:rFonts w:cstheme="minorHAnsi"/>
                <w:b/>
                <w:bCs/>
                <w:sz w:val="18"/>
                <w:szCs w:val="18"/>
                <w:rtl/>
                <w:lang w:bidi="ar-EG"/>
              </w:rPr>
            </w:pPr>
          </w:p>
        </w:tc>
        <w:tc>
          <w:tcPr>
            <w:tcW w:w="691" w:type="dxa"/>
            <w:gridSpan w:val="2"/>
          </w:tcPr>
          <w:p w14:paraId="1FDA34B9" w14:textId="77777777" w:rsidR="00140AD8" w:rsidRPr="00935781" w:rsidRDefault="00140AD8" w:rsidP="00140AD8">
            <w:pPr>
              <w:bidi/>
              <w:rPr>
                <w:rFonts w:cstheme="minorHAnsi"/>
                <w:b/>
                <w:bCs/>
                <w:sz w:val="18"/>
                <w:szCs w:val="18"/>
                <w:rtl/>
                <w:lang w:bidi="ar-EG"/>
              </w:rPr>
            </w:pPr>
          </w:p>
        </w:tc>
        <w:tc>
          <w:tcPr>
            <w:tcW w:w="697" w:type="dxa"/>
            <w:gridSpan w:val="2"/>
          </w:tcPr>
          <w:p w14:paraId="112560B8" w14:textId="77777777" w:rsidR="00140AD8" w:rsidRPr="00935781" w:rsidRDefault="00140AD8" w:rsidP="00140AD8">
            <w:pPr>
              <w:bidi/>
              <w:rPr>
                <w:rFonts w:cstheme="minorHAnsi"/>
                <w:b/>
                <w:bCs/>
                <w:sz w:val="18"/>
                <w:szCs w:val="18"/>
                <w:rtl/>
                <w:lang w:bidi="ar-EG"/>
              </w:rPr>
            </w:pPr>
          </w:p>
        </w:tc>
        <w:tc>
          <w:tcPr>
            <w:tcW w:w="703" w:type="dxa"/>
            <w:gridSpan w:val="5"/>
          </w:tcPr>
          <w:p w14:paraId="61FC3F92" w14:textId="77777777" w:rsidR="00140AD8" w:rsidRPr="00935781" w:rsidRDefault="00140AD8" w:rsidP="00140AD8">
            <w:pPr>
              <w:bidi/>
              <w:rPr>
                <w:rFonts w:cstheme="minorHAnsi"/>
                <w:b/>
                <w:bCs/>
                <w:sz w:val="18"/>
                <w:szCs w:val="18"/>
                <w:rtl/>
                <w:lang w:bidi="ar-EG"/>
              </w:rPr>
            </w:pPr>
          </w:p>
        </w:tc>
        <w:tc>
          <w:tcPr>
            <w:tcW w:w="968" w:type="dxa"/>
            <w:gridSpan w:val="3"/>
          </w:tcPr>
          <w:p w14:paraId="251F9DE1" w14:textId="77777777" w:rsidR="00140AD8" w:rsidRPr="00935781" w:rsidRDefault="00140AD8" w:rsidP="00140AD8">
            <w:pPr>
              <w:bidi/>
              <w:rPr>
                <w:rFonts w:cstheme="minorHAnsi"/>
                <w:b/>
                <w:bCs/>
                <w:sz w:val="18"/>
                <w:szCs w:val="18"/>
                <w:rtl/>
                <w:lang w:bidi="ar-EG"/>
              </w:rPr>
            </w:pPr>
          </w:p>
        </w:tc>
        <w:tc>
          <w:tcPr>
            <w:tcW w:w="812" w:type="dxa"/>
            <w:gridSpan w:val="2"/>
          </w:tcPr>
          <w:p w14:paraId="48F89269" w14:textId="77777777" w:rsidR="00140AD8" w:rsidRPr="00935781" w:rsidRDefault="00140AD8" w:rsidP="00140AD8">
            <w:pPr>
              <w:bidi/>
              <w:rPr>
                <w:rFonts w:cstheme="minorHAnsi"/>
                <w:b/>
                <w:bCs/>
                <w:sz w:val="18"/>
                <w:szCs w:val="18"/>
                <w:rtl/>
                <w:lang w:bidi="ar-EG"/>
              </w:rPr>
            </w:pPr>
          </w:p>
        </w:tc>
      </w:tr>
      <w:tr w:rsidR="00140AD8" w14:paraId="6C49BA64" w14:textId="77777777" w:rsidTr="00E15762">
        <w:trPr>
          <w:trHeight w:val="332"/>
        </w:trPr>
        <w:tc>
          <w:tcPr>
            <w:tcW w:w="9837" w:type="dxa"/>
            <w:gridSpan w:val="37"/>
            <w:shd w:val="clear" w:color="auto" w:fill="F7CAAC" w:themeFill="accent2" w:themeFillTint="66"/>
          </w:tcPr>
          <w:p w14:paraId="6F9618FE" w14:textId="77777777" w:rsidR="00140AD8" w:rsidRPr="00A372AB" w:rsidRDefault="00140AD8" w:rsidP="00140AD8">
            <w:pPr>
              <w:bidi/>
              <w:rPr>
                <w:rFonts w:cstheme="minorHAnsi"/>
                <w:b/>
                <w:bCs/>
                <w:rtl/>
                <w:lang w:bidi="ar-EG"/>
              </w:rPr>
            </w:pPr>
            <w:r w:rsidRPr="00A372AB">
              <w:rPr>
                <w:rFonts w:cstheme="minorHAnsi" w:hint="cs"/>
                <w:b/>
                <w:bCs/>
                <w:rtl/>
                <w:lang w:bidi="ar-EG"/>
              </w:rPr>
              <w:t>*في حالة اختيار "غير ملائم" تذكر أسباب عدم الملاءمة وجهود المؤسسة للتحسين.</w:t>
            </w:r>
          </w:p>
        </w:tc>
      </w:tr>
      <w:bookmarkEnd w:id="5"/>
    </w:tbl>
    <w:p w14:paraId="5620D380" w14:textId="77777777" w:rsidR="00E42F4C" w:rsidRDefault="00E42F4C" w:rsidP="00682ADA">
      <w:pPr>
        <w:bidi/>
        <w:spacing w:after="0" w:line="240" w:lineRule="auto"/>
        <w:rPr>
          <w:rFonts w:ascii="Calibri" w:eastAsia="Calibri" w:hAnsi="Calibri" w:cs="Arial"/>
          <w:sz w:val="16"/>
          <w:szCs w:val="16"/>
          <w:rtl/>
        </w:rPr>
      </w:pPr>
    </w:p>
    <w:p w14:paraId="7171D8D8" w14:textId="77777777" w:rsidR="0056519F" w:rsidRDefault="0056519F" w:rsidP="00682ADA">
      <w:pPr>
        <w:bidi/>
        <w:spacing w:after="0" w:line="240" w:lineRule="auto"/>
        <w:rPr>
          <w:rFonts w:ascii="Calibri" w:eastAsia="Calibri" w:hAnsi="Calibri" w:cs="Arial"/>
          <w:sz w:val="16"/>
          <w:szCs w:val="16"/>
          <w:rtl/>
        </w:rPr>
      </w:pPr>
    </w:p>
    <w:p w14:paraId="43776F67" w14:textId="5C368AFC" w:rsidR="001522B0" w:rsidRDefault="001522B0">
      <w:pPr>
        <w:rPr>
          <w:rFonts w:eastAsia="Calibri" w:cstheme="minorHAnsi"/>
        </w:rPr>
      </w:pPr>
      <w:r>
        <w:rPr>
          <w:rFonts w:eastAsia="Calibri" w:cstheme="minorHAnsi"/>
        </w:rPr>
        <w:br w:type="page"/>
      </w:r>
    </w:p>
    <w:tbl>
      <w:tblPr>
        <w:tblStyle w:val="TableGrid"/>
        <w:bidiVisual/>
        <w:tblW w:w="9737" w:type="dxa"/>
        <w:tblInd w:w="-480" w:type="dxa"/>
        <w:tblBorders>
          <w:top w:val="thinThickSmallGap" w:sz="24" w:space="0" w:color="ED7D31" w:themeColor="accent2"/>
          <w:left w:val="thickThinSmallGap" w:sz="24" w:space="0" w:color="ED7D31" w:themeColor="accent2"/>
          <w:bottom w:val="thickThinSmallGap" w:sz="24" w:space="0" w:color="ED7D31" w:themeColor="accent2"/>
          <w:right w:val="thinThickSmallGap" w:sz="2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37"/>
      </w:tblGrid>
      <w:tr w:rsidR="00A37EBA" w14:paraId="23C1608E" w14:textId="77777777" w:rsidTr="00E15762">
        <w:trPr>
          <w:trHeight w:val="1520"/>
        </w:trPr>
        <w:tc>
          <w:tcPr>
            <w:tcW w:w="9737" w:type="dxa"/>
          </w:tcPr>
          <w:p w14:paraId="68978408" w14:textId="569284D3" w:rsidR="00A37EBA" w:rsidRPr="00C00B46" w:rsidRDefault="00A37EBA" w:rsidP="00C347EA">
            <w:pPr>
              <w:pStyle w:val="NoSpacing"/>
              <w:bidi/>
              <w:rPr>
                <w:rFonts w:ascii="Calibri" w:hAnsi="Calibri" w:cs="Calibri"/>
                <w:b/>
                <w:bCs/>
                <w:sz w:val="32"/>
                <w:szCs w:val="32"/>
                <w:rtl/>
                <w:lang w:bidi="ar-EG"/>
              </w:rPr>
            </w:pPr>
            <w:r w:rsidRPr="00C00B46">
              <w:rPr>
                <w:rFonts w:ascii="Calibri" w:hAnsi="Calibri" w:cs="Calibri" w:hint="cs"/>
                <w:b/>
                <w:bCs/>
                <w:sz w:val="32"/>
                <w:szCs w:val="32"/>
                <w:rtl/>
                <w:lang w:bidi="ar-EG"/>
              </w:rPr>
              <w:lastRenderedPageBreak/>
              <w:t>3- التعليم والتدريب:</w:t>
            </w:r>
          </w:p>
          <w:p w14:paraId="47766304" w14:textId="77CF5263" w:rsidR="00A37EBA" w:rsidRPr="00E15762" w:rsidRDefault="00FB1457" w:rsidP="002F3E44">
            <w:pPr>
              <w:bidi/>
              <w:spacing w:after="60" w:line="360" w:lineRule="exact"/>
              <w:ind w:right="260"/>
              <w:jc w:val="both"/>
              <w:rPr>
                <w:rFonts w:ascii="Calibri" w:eastAsia="Times New Roman" w:hAnsi="Calibri" w:cs="Calibri"/>
                <w:b/>
                <w:bCs/>
                <w:kern w:val="0"/>
                <w:rtl/>
                <w:lang w:bidi="ar-EG"/>
                <w14:ligatures w14:val="none"/>
              </w:rPr>
            </w:pPr>
            <w:r>
              <w:rPr>
                <w:rFonts w:ascii="Calibri" w:eastAsia="Times New Roman" w:hAnsi="Calibri" w:cs="Calibri"/>
                <w:b/>
                <w:bCs/>
                <w:kern w:val="0"/>
                <w:rtl/>
                <w:lang w:bidi="ar-EG"/>
                <w14:ligatures w14:val="none"/>
              </w:rPr>
              <w:t xml:space="preserve">للمؤسسة سياسات وإجراءات واضحة لتصميم ومراجعة البرامج التعليمية، بما يسهم </w:t>
            </w:r>
            <w:proofErr w:type="spellStart"/>
            <w:r>
              <w:rPr>
                <w:rFonts w:ascii="Calibri" w:eastAsia="Times New Roman" w:hAnsi="Calibri" w:cs="Calibri"/>
                <w:b/>
                <w:bCs/>
                <w:kern w:val="0"/>
                <w:rtl/>
                <w:lang w:bidi="ar-EG"/>
                <w14:ligatures w14:val="none"/>
              </w:rPr>
              <w:t>فى</w:t>
            </w:r>
            <w:proofErr w:type="spellEnd"/>
            <w:r>
              <w:rPr>
                <w:rFonts w:ascii="Calibri" w:eastAsia="Times New Roman" w:hAnsi="Calibri" w:cs="Calibri"/>
                <w:b/>
                <w:bCs/>
                <w:kern w:val="0"/>
                <w:rtl/>
                <w:lang w:bidi="ar-EG"/>
                <w14:ligatures w14:val="none"/>
              </w:rPr>
              <w:t xml:space="preserve"> تحقيق رسالتها، وتلبية احتياجات ومتطلبات سوق العمل، وأولويات التنمية الوطنية، وتطبق الآليات الفاعلة لإدارة ومتابعة عمليات التعليم والتدريب والتقييم لدعم التقديم الفعال لبرامجها وتطويرها المستمر ومواءمتها، وبما يضمن جودتها</w:t>
            </w:r>
            <w:r w:rsidR="0024413B" w:rsidRPr="00C347EA">
              <w:rPr>
                <w:rFonts w:ascii="Calibri" w:eastAsia="Times New Roman" w:hAnsi="Calibri" w:cs="Calibri"/>
                <w:b/>
                <w:bCs/>
                <w:kern w:val="0"/>
                <w:rtl/>
                <w:lang w:bidi="ar-EG"/>
                <w14:ligatures w14:val="none"/>
              </w:rPr>
              <w:t xml:space="preserve">. </w:t>
            </w:r>
            <w:r w:rsidR="00A37EBA" w:rsidRPr="00C347EA">
              <w:rPr>
                <w:rFonts w:ascii="Calibri" w:eastAsia="Times New Roman" w:hAnsi="Calibri" w:cs="Calibri"/>
                <w:b/>
                <w:bCs/>
                <w:kern w:val="0"/>
                <w:rtl/>
                <w:lang w:bidi="ar-EG"/>
                <w14:ligatures w14:val="none"/>
              </w:rPr>
              <w:t xml:space="preserve">  </w:t>
            </w:r>
          </w:p>
        </w:tc>
      </w:tr>
    </w:tbl>
    <w:p w14:paraId="48F3008E" w14:textId="77777777" w:rsidR="00E42F4C" w:rsidRDefault="00E42F4C" w:rsidP="00682ADA">
      <w:pPr>
        <w:bidi/>
        <w:spacing w:after="0" w:line="240" w:lineRule="auto"/>
        <w:rPr>
          <w:rFonts w:ascii="Calibri" w:eastAsia="Calibri" w:hAnsi="Calibri" w:cs="Arial"/>
          <w:sz w:val="16"/>
          <w:szCs w:val="16"/>
          <w:rtl/>
        </w:rPr>
      </w:pPr>
    </w:p>
    <w:tbl>
      <w:tblPr>
        <w:tblStyle w:val="TableGrid"/>
        <w:bidiVisual/>
        <w:tblW w:w="5434" w:type="pct"/>
        <w:tblInd w:w="-457" w:type="dxa"/>
        <w:tblLayout w:type="fixed"/>
        <w:tblLook w:val="04A0" w:firstRow="1" w:lastRow="0" w:firstColumn="1" w:lastColumn="0" w:noHBand="0" w:noVBand="1"/>
      </w:tblPr>
      <w:tblGrid>
        <w:gridCol w:w="651"/>
        <w:gridCol w:w="1348"/>
        <w:gridCol w:w="3300"/>
        <w:gridCol w:w="541"/>
        <w:gridCol w:w="541"/>
        <w:gridCol w:w="543"/>
        <w:gridCol w:w="541"/>
        <w:gridCol w:w="543"/>
        <w:gridCol w:w="1791"/>
      </w:tblGrid>
      <w:tr w:rsidR="0055675C" w14:paraId="41889BB5" w14:textId="77777777" w:rsidTr="0055675C">
        <w:trPr>
          <w:cantSplit/>
          <w:trHeight w:val="1340"/>
          <w:tblHeader/>
        </w:trPr>
        <w:tc>
          <w:tcPr>
            <w:tcW w:w="332" w:type="pct"/>
            <w:shd w:val="clear" w:color="auto" w:fill="D9E2F3" w:themeFill="accent1" w:themeFillTint="33"/>
            <w:vAlign w:val="center"/>
          </w:tcPr>
          <w:p w14:paraId="7DADE783" w14:textId="77777777" w:rsidR="00FB1457" w:rsidRDefault="00FB1457"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688" w:type="pct"/>
            <w:shd w:val="clear" w:color="auto" w:fill="D9E2F3" w:themeFill="accent1" w:themeFillTint="33"/>
            <w:vAlign w:val="center"/>
          </w:tcPr>
          <w:p w14:paraId="139792B7" w14:textId="77777777" w:rsidR="00FB1457" w:rsidRDefault="00FB1457"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684" w:type="pct"/>
            <w:shd w:val="clear" w:color="auto" w:fill="D9E2F3" w:themeFill="accent1" w:themeFillTint="33"/>
            <w:vAlign w:val="center"/>
          </w:tcPr>
          <w:p w14:paraId="38E42F5A" w14:textId="77777777" w:rsidR="00FB1457" w:rsidRDefault="00FB1457" w:rsidP="007F75DC">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276" w:type="pct"/>
            <w:shd w:val="clear" w:color="auto" w:fill="D9E2F3" w:themeFill="accent1" w:themeFillTint="33"/>
            <w:textDirection w:val="btLr"/>
            <w:vAlign w:val="center"/>
          </w:tcPr>
          <w:p w14:paraId="24F9645E" w14:textId="77777777" w:rsidR="00FB1457" w:rsidRDefault="00FB1457" w:rsidP="007F75DC">
            <w:pPr>
              <w:bidi/>
              <w:ind w:left="113" w:right="113"/>
              <w:jc w:val="center"/>
              <w:rPr>
                <w:rFonts w:ascii="Calibri" w:hAnsi="Calibri" w:cs="Calibri"/>
                <w:b/>
                <w:bCs/>
                <w:rtl/>
                <w:lang w:bidi="ar-EG"/>
              </w:rPr>
            </w:pPr>
            <w:r>
              <w:rPr>
                <w:rFonts w:ascii="Calibri" w:hAnsi="Calibri" w:cs="Calibri" w:hint="cs"/>
                <w:b/>
                <w:bCs/>
                <w:rtl/>
                <w:lang w:bidi="ar-EG"/>
              </w:rPr>
              <w:t>مستوفي</w:t>
            </w:r>
          </w:p>
        </w:tc>
        <w:tc>
          <w:tcPr>
            <w:tcW w:w="276" w:type="pct"/>
            <w:shd w:val="clear" w:color="auto" w:fill="D9E2F3" w:themeFill="accent1" w:themeFillTint="33"/>
            <w:textDirection w:val="btLr"/>
            <w:vAlign w:val="center"/>
          </w:tcPr>
          <w:p w14:paraId="0E8C275E" w14:textId="77777777" w:rsidR="00FB1457" w:rsidRDefault="00FB1457" w:rsidP="007F75DC">
            <w:pPr>
              <w:bidi/>
              <w:ind w:left="113" w:right="113"/>
              <w:jc w:val="center"/>
              <w:rPr>
                <w:rFonts w:ascii="Calibri" w:hAnsi="Calibri" w:cs="Calibri"/>
                <w:b/>
                <w:bCs/>
                <w:rtl/>
                <w:lang w:bidi="ar-EG"/>
              </w:rPr>
            </w:pPr>
            <w:r>
              <w:rPr>
                <w:rFonts w:ascii="Calibri" w:hAnsi="Calibri" w:cs="Calibri" w:hint="cs"/>
                <w:b/>
                <w:bCs/>
                <w:rtl/>
                <w:lang w:bidi="ar-EG"/>
              </w:rPr>
              <w:t>مستوفي جزئي</w:t>
            </w:r>
          </w:p>
        </w:tc>
        <w:tc>
          <w:tcPr>
            <w:tcW w:w="277" w:type="pct"/>
            <w:shd w:val="clear" w:color="auto" w:fill="D9E2F3" w:themeFill="accent1" w:themeFillTint="33"/>
            <w:textDirection w:val="btLr"/>
            <w:vAlign w:val="center"/>
          </w:tcPr>
          <w:p w14:paraId="31CF03FC" w14:textId="77777777" w:rsidR="00FB1457" w:rsidRDefault="00FB1457" w:rsidP="007F75DC">
            <w:pPr>
              <w:bidi/>
              <w:ind w:left="113" w:right="113"/>
              <w:jc w:val="center"/>
              <w:rPr>
                <w:rFonts w:ascii="Calibri" w:hAnsi="Calibri" w:cs="Calibri"/>
                <w:b/>
                <w:bCs/>
                <w:rtl/>
                <w:lang w:bidi="ar-EG"/>
              </w:rPr>
            </w:pPr>
            <w:r>
              <w:rPr>
                <w:rFonts w:ascii="Calibri" w:hAnsi="Calibri" w:cs="Calibri" w:hint="cs"/>
                <w:b/>
                <w:bCs/>
                <w:rtl/>
                <w:lang w:bidi="ar-EG"/>
              </w:rPr>
              <w:t>غير مستوف</w:t>
            </w:r>
          </w:p>
        </w:tc>
        <w:tc>
          <w:tcPr>
            <w:tcW w:w="276" w:type="pct"/>
            <w:shd w:val="clear" w:color="auto" w:fill="D9E2F3" w:themeFill="accent1" w:themeFillTint="33"/>
            <w:textDirection w:val="btLr"/>
            <w:vAlign w:val="center"/>
          </w:tcPr>
          <w:p w14:paraId="6DD8B548" w14:textId="77777777" w:rsidR="00FB1457" w:rsidRDefault="00FB1457" w:rsidP="007F75DC">
            <w:pPr>
              <w:bidi/>
              <w:ind w:left="113" w:right="113"/>
              <w:jc w:val="center"/>
              <w:rPr>
                <w:rFonts w:ascii="Calibri" w:hAnsi="Calibri" w:cs="Calibri"/>
                <w:b/>
                <w:bCs/>
                <w:rtl/>
                <w:lang w:bidi="ar-EG"/>
              </w:rPr>
            </w:pPr>
            <w:r>
              <w:rPr>
                <w:rFonts w:ascii="Calibri" w:hAnsi="Calibri" w:cs="Calibri" w:hint="cs"/>
                <w:b/>
                <w:bCs/>
                <w:rtl/>
                <w:lang w:bidi="ar-EG"/>
              </w:rPr>
              <w:t>لا يوجد</w:t>
            </w:r>
          </w:p>
        </w:tc>
        <w:tc>
          <w:tcPr>
            <w:tcW w:w="277" w:type="pct"/>
            <w:shd w:val="clear" w:color="auto" w:fill="D9E2F3" w:themeFill="accent1" w:themeFillTint="33"/>
            <w:textDirection w:val="btLr"/>
            <w:vAlign w:val="center"/>
          </w:tcPr>
          <w:p w14:paraId="2DAF8A16" w14:textId="77777777" w:rsidR="00FB1457" w:rsidRDefault="00FB1457" w:rsidP="007F75DC">
            <w:pPr>
              <w:bidi/>
              <w:ind w:left="113" w:right="113"/>
              <w:jc w:val="center"/>
              <w:rPr>
                <w:rFonts w:ascii="Calibri" w:hAnsi="Calibri" w:cs="Calibri"/>
                <w:b/>
                <w:bCs/>
                <w:rtl/>
                <w:lang w:bidi="ar-EG"/>
              </w:rPr>
            </w:pPr>
            <w:r>
              <w:rPr>
                <w:rFonts w:ascii="Calibri" w:hAnsi="Calibri" w:cs="Calibri" w:hint="cs"/>
                <w:b/>
                <w:bCs/>
                <w:rtl/>
                <w:lang w:bidi="ar-EG"/>
              </w:rPr>
              <w:t>لا ينطبق</w:t>
            </w:r>
          </w:p>
        </w:tc>
        <w:tc>
          <w:tcPr>
            <w:tcW w:w="914" w:type="pct"/>
            <w:shd w:val="clear" w:color="auto" w:fill="D9E2F3" w:themeFill="accent1" w:themeFillTint="33"/>
            <w:vAlign w:val="center"/>
          </w:tcPr>
          <w:p w14:paraId="42513C71" w14:textId="77777777" w:rsidR="00FB1457" w:rsidRDefault="00FB1457"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تعليقات المؤسسة (إن وجدت)</w:t>
            </w:r>
          </w:p>
        </w:tc>
      </w:tr>
      <w:tr w:rsidR="0055675C" w14:paraId="359D6BFD" w14:textId="77777777" w:rsidTr="0055675C">
        <w:trPr>
          <w:trHeight w:val="791"/>
        </w:trPr>
        <w:tc>
          <w:tcPr>
            <w:tcW w:w="332" w:type="pct"/>
            <w:vMerge w:val="restart"/>
            <w:vAlign w:val="center"/>
          </w:tcPr>
          <w:p w14:paraId="30CA54BC" w14:textId="77777777" w:rsidR="00FB1457" w:rsidRPr="00C46173" w:rsidRDefault="00FB1457" w:rsidP="007F75DC">
            <w:pPr>
              <w:bidi/>
              <w:jc w:val="center"/>
              <w:rPr>
                <w:b/>
                <w:bCs/>
                <w:rtl/>
              </w:rPr>
            </w:pPr>
            <w:r w:rsidRPr="00C46173">
              <w:rPr>
                <w:rFonts w:hint="cs"/>
                <w:b/>
                <w:bCs/>
                <w:rtl/>
              </w:rPr>
              <w:t>3-1</w:t>
            </w:r>
          </w:p>
        </w:tc>
        <w:tc>
          <w:tcPr>
            <w:tcW w:w="688" w:type="pct"/>
            <w:vMerge w:val="restart"/>
            <w:vAlign w:val="center"/>
          </w:tcPr>
          <w:p w14:paraId="5D216BF0" w14:textId="77777777" w:rsidR="00FB1457" w:rsidRPr="00C46173" w:rsidRDefault="00FB1457" w:rsidP="00C46173">
            <w:pPr>
              <w:bidi/>
              <w:rPr>
                <w:rFonts w:cstheme="minorHAnsi"/>
                <w:b/>
                <w:bCs/>
                <w:rtl/>
              </w:rPr>
            </w:pPr>
            <w:r w:rsidRPr="00C46173">
              <w:rPr>
                <w:rFonts w:cstheme="minorHAnsi" w:hint="cs"/>
                <w:b/>
                <w:bCs/>
                <w:rtl/>
              </w:rPr>
              <w:t>تنفذ المؤسسة آليات لإدارة ومتابعة عمليتي التعليم والتدريب لضمان أن تتم وفق الخطة الموضوعة.</w:t>
            </w:r>
          </w:p>
        </w:tc>
        <w:tc>
          <w:tcPr>
            <w:tcW w:w="1684" w:type="pct"/>
          </w:tcPr>
          <w:p w14:paraId="6636C681"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hint="cs"/>
                <w:kern w:val="0"/>
                <w:sz w:val="22"/>
                <w:szCs w:val="22"/>
                <w:rtl/>
                <w:lang w:bidi="ar-EG"/>
                <w14:ligatures w14:val="none"/>
              </w:rPr>
              <w:t>تُطبِّق المؤسسة إجراءات محددة ومنتظمة لمتابعة عمليات التعليم والتدريب وذلك لضمان تحقيق الكفاءة والفاعلية. وقد تتضمن هذه الإجراءات ما يلي: متابعة انتظام الدراسة وفقًا للجداول الدراسية، متابعة انتظام حضور الطلاب، الالتزام باستخدام أدوات الوقاية الشخصية، وتعليمات الأمن والسلامة، التأكد من توافر وكفاية الخامات وسلامة المعدات ....) وتتوفر تقارير لهذه المتابعات الدورية تحتوي على الملاحظات والتوصيات، وتستخدم في التحسين المستمر.</w:t>
            </w:r>
          </w:p>
        </w:tc>
        <w:tc>
          <w:tcPr>
            <w:tcW w:w="276" w:type="pct"/>
          </w:tcPr>
          <w:p w14:paraId="5E6A276A" w14:textId="77777777" w:rsidR="00FB1457" w:rsidRDefault="00FB1457" w:rsidP="007F75DC">
            <w:pPr>
              <w:bidi/>
              <w:rPr>
                <w:rFonts w:ascii="Calibri" w:hAnsi="Calibri" w:cs="Calibri"/>
                <w:b/>
                <w:bCs/>
                <w:sz w:val="22"/>
                <w:szCs w:val="22"/>
                <w:rtl/>
                <w:lang w:bidi="ar-EG"/>
              </w:rPr>
            </w:pPr>
          </w:p>
        </w:tc>
        <w:tc>
          <w:tcPr>
            <w:tcW w:w="276" w:type="pct"/>
          </w:tcPr>
          <w:p w14:paraId="29770492" w14:textId="77777777" w:rsidR="00FB1457" w:rsidRDefault="00FB1457" w:rsidP="007F75DC">
            <w:pPr>
              <w:bidi/>
              <w:rPr>
                <w:rFonts w:ascii="Calibri" w:hAnsi="Calibri" w:cs="Calibri"/>
                <w:b/>
                <w:bCs/>
                <w:sz w:val="22"/>
                <w:szCs w:val="22"/>
                <w:rtl/>
                <w:lang w:bidi="ar-EG"/>
              </w:rPr>
            </w:pPr>
          </w:p>
        </w:tc>
        <w:tc>
          <w:tcPr>
            <w:tcW w:w="277" w:type="pct"/>
          </w:tcPr>
          <w:p w14:paraId="55F72091" w14:textId="77777777" w:rsidR="00FB1457" w:rsidRDefault="00FB1457" w:rsidP="007F75DC">
            <w:pPr>
              <w:bidi/>
              <w:rPr>
                <w:rFonts w:ascii="Calibri" w:hAnsi="Calibri" w:cs="Calibri"/>
                <w:b/>
                <w:bCs/>
                <w:sz w:val="22"/>
                <w:szCs w:val="22"/>
                <w:rtl/>
                <w:lang w:bidi="ar-EG"/>
              </w:rPr>
            </w:pPr>
          </w:p>
        </w:tc>
        <w:tc>
          <w:tcPr>
            <w:tcW w:w="276" w:type="pct"/>
          </w:tcPr>
          <w:p w14:paraId="04A9381E" w14:textId="77777777" w:rsidR="00FB1457" w:rsidRDefault="00FB1457" w:rsidP="007F75DC">
            <w:pPr>
              <w:bidi/>
              <w:rPr>
                <w:rFonts w:ascii="Calibri" w:hAnsi="Calibri" w:cs="Calibri"/>
                <w:b/>
                <w:bCs/>
                <w:sz w:val="22"/>
                <w:szCs w:val="22"/>
                <w:rtl/>
                <w:lang w:bidi="ar-EG"/>
              </w:rPr>
            </w:pPr>
          </w:p>
        </w:tc>
        <w:tc>
          <w:tcPr>
            <w:tcW w:w="277" w:type="pct"/>
          </w:tcPr>
          <w:p w14:paraId="6ADA776A" w14:textId="77777777" w:rsidR="00FB1457" w:rsidRDefault="00FB1457" w:rsidP="007F75DC">
            <w:pPr>
              <w:bidi/>
              <w:rPr>
                <w:rFonts w:ascii="Calibri" w:hAnsi="Calibri" w:cs="Calibri"/>
                <w:b/>
                <w:bCs/>
                <w:sz w:val="22"/>
                <w:szCs w:val="22"/>
                <w:rtl/>
                <w:lang w:bidi="ar-EG"/>
              </w:rPr>
            </w:pPr>
          </w:p>
        </w:tc>
        <w:tc>
          <w:tcPr>
            <w:tcW w:w="914" w:type="pct"/>
          </w:tcPr>
          <w:p w14:paraId="5A241744" w14:textId="77777777" w:rsidR="00FB1457" w:rsidRDefault="00FB1457" w:rsidP="007F75DC">
            <w:pPr>
              <w:bidi/>
              <w:rPr>
                <w:rFonts w:ascii="Calibri" w:hAnsi="Calibri" w:cs="Calibri"/>
                <w:b/>
                <w:bCs/>
                <w:sz w:val="22"/>
                <w:szCs w:val="22"/>
                <w:rtl/>
                <w:lang w:bidi="ar-EG"/>
              </w:rPr>
            </w:pPr>
          </w:p>
        </w:tc>
      </w:tr>
      <w:tr w:rsidR="0055675C" w14:paraId="660D4CD1" w14:textId="77777777" w:rsidTr="009E42C7">
        <w:trPr>
          <w:trHeight w:val="1025"/>
        </w:trPr>
        <w:tc>
          <w:tcPr>
            <w:tcW w:w="332" w:type="pct"/>
            <w:vMerge/>
            <w:tcBorders>
              <w:bottom w:val="single" w:sz="4" w:space="0" w:color="000000" w:themeColor="text1"/>
            </w:tcBorders>
          </w:tcPr>
          <w:p w14:paraId="73448C0B" w14:textId="77777777" w:rsidR="00FB1457" w:rsidRPr="00C46173" w:rsidRDefault="00FB1457" w:rsidP="00C46173">
            <w:pPr>
              <w:bidi/>
              <w:jc w:val="center"/>
              <w:rPr>
                <w:b/>
                <w:bCs/>
                <w:rtl/>
              </w:rPr>
            </w:pPr>
          </w:p>
        </w:tc>
        <w:tc>
          <w:tcPr>
            <w:tcW w:w="688" w:type="pct"/>
            <w:vMerge/>
            <w:tcBorders>
              <w:bottom w:val="single" w:sz="4" w:space="0" w:color="000000" w:themeColor="text1"/>
            </w:tcBorders>
          </w:tcPr>
          <w:p w14:paraId="27BD789C" w14:textId="77777777" w:rsidR="00FB1457" w:rsidRPr="00C46173" w:rsidRDefault="00FB1457" w:rsidP="007F75DC">
            <w:pPr>
              <w:bidi/>
              <w:rPr>
                <w:rFonts w:cstheme="minorHAnsi"/>
                <w:b/>
                <w:bCs/>
                <w:rtl/>
              </w:rPr>
            </w:pPr>
          </w:p>
        </w:tc>
        <w:tc>
          <w:tcPr>
            <w:tcW w:w="1684" w:type="pct"/>
            <w:tcBorders>
              <w:bottom w:val="single" w:sz="4" w:space="0" w:color="000000" w:themeColor="text1"/>
            </w:tcBorders>
          </w:tcPr>
          <w:p w14:paraId="2AC8C0D4"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hint="cs"/>
                <w:kern w:val="0"/>
                <w:sz w:val="22"/>
                <w:szCs w:val="22"/>
                <w:rtl/>
                <w:lang w:bidi="ar-EG"/>
                <w14:ligatures w14:val="none"/>
              </w:rPr>
              <w:t>تُطبِّق المؤسسة آليات للمتابعة والإشراف على الطلاب في حالات (التدريب التعاوني - التدريب الميداني). (إذا انطبق).</w:t>
            </w:r>
          </w:p>
        </w:tc>
        <w:tc>
          <w:tcPr>
            <w:tcW w:w="276" w:type="pct"/>
            <w:tcBorders>
              <w:bottom w:val="single" w:sz="4" w:space="0" w:color="000000" w:themeColor="text1"/>
            </w:tcBorders>
          </w:tcPr>
          <w:p w14:paraId="729A5BC8" w14:textId="77777777" w:rsidR="00FB1457" w:rsidRDefault="00FB1457" w:rsidP="007F75DC">
            <w:pPr>
              <w:bidi/>
              <w:rPr>
                <w:rFonts w:ascii="Calibri" w:hAnsi="Calibri" w:cs="Calibri"/>
                <w:b/>
                <w:bCs/>
                <w:sz w:val="22"/>
                <w:szCs w:val="22"/>
                <w:rtl/>
                <w:lang w:bidi="ar-EG"/>
              </w:rPr>
            </w:pPr>
          </w:p>
        </w:tc>
        <w:tc>
          <w:tcPr>
            <w:tcW w:w="276" w:type="pct"/>
            <w:tcBorders>
              <w:bottom w:val="single" w:sz="4" w:space="0" w:color="000000" w:themeColor="text1"/>
            </w:tcBorders>
          </w:tcPr>
          <w:p w14:paraId="26BFEE89" w14:textId="77777777" w:rsidR="00FB1457" w:rsidRDefault="00FB1457" w:rsidP="007F75DC">
            <w:pPr>
              <w:bidi/>
              <w:rPr>
                <w:rFonts w:ascii="Calibri" w:hAnsi="Calibri" w:cs="Calibri"/>
                <w:b/>
                <w:bCs/>
                <w:sz w:val="22"/>
                <w:szCs w:val="22"/>
                <w:rtl/>
                <w:lang w:bidi="ar-EG"/>
              </w:rPr>
            </w:pPr>
          </w:p>
        </w:tc>
        <w:tc>
          <w:tcPr>
            <w:tcW w:w="277" w:type="pct"/>
            <w:tcBorders>
              <w:bottom w:val="single" w:sz="4" w:space="0" w:color="000000" w:themeColor="text1"/>
            </w:tcBorders>
          </w:tcPr>
          <w:p w14:paraId="2C2EC062" w14:textId="77777777" w:rsidR="00FB1457" w:rsidRDefault="00FB1457" w:rsidP="007F75DC">
            <w:pPr>
              <w:bidi/>
              <w:rPr>
                <w:rFonts w:ascii="Calibri" w:hAnsi="Calibri" w:cs="Calibri"/>
                <w:b/>
                <w:bCs/>
                <w:sz w:val="22"/>
                <w:szCs w:val="22"/>
                <w:rtl/>
                <w:lang w:bidi="ar-EG"/>
              </w:rPr>
            </w:pPr>
          </w:p>
        </w:tc>
        <w:tc>
          <w:tcPr>
            <w:tcW w:w="276" w:type="pct"/>
            <w:tcBorders>
              <w:bottom w:val="single" w:sz="4" w:space="0" w:color="000000" w:themeColor="text1"/>
            </w:tcBorders>
          </w:tcPr>
          <w:p w14:paraId="18973570" w14:textId="77777777" w:rsidR="00FB1457" w:rsidRDefault="00FB1457" w:rsidP="007F75DC">
            <w:pPr>
              <w:bidi/>
              <w:rPr>
                <w:rFonts w:ascii="Calibri" w:hAnsi="Calibri" w:cs="Calibri"/>
                <w:b/>
                <w:bCs/>
                <w:sz w:val="22"/>
                <w:szCs w:val="22"/>
                <w:rtl/>
                <w:lang w:bidi="ar-EG"/>
              </w:rPr>
            </w:pPr>
          </w:p>
        </w:tc>
        <w:tc>
          <w:tcPr>
            <w:tcW w:w="277" w:type="pct"/>
            <w:tcBorders>
              <w:bottom w:val="single" w:sz="4" w:space="0" w:color="000000" w:themeColor="text1"/>
            </w:tcBorders>
          </w:tcPr>
          <w:p w14:paraId="7BE9C840" w14:textId="77777777" w:rsidR="00FB1457" w:rsidRDefault="00FB1457" w:rsidP="007F75DC">
            <w:pPr>
              <w:bidi/>
              <w:rPr>
                <w:rFonts w:ascii="Calibri" w:hAnsi="Calibri" w:cs="Calibri"/>
                <w:b/>
                <w:bCs/>
                <w:sz w:val="22"/>
                <w:szCs w:val="22"/>
                <w:rtl/>
                <w:lang w:bidi="ar-EG"/>
              </w:rPr>
            </w:pPr>
          </w:p>
        </w:tc>
        <w:tc>
          <w:tcPr>
            <w:tcW w:w="914" w:type="pct"/>
            <w:tcBorders>
              <w:bottom w:val="single" w:sz="4" w:space="0" w:color="000000" w:themeColor="text1"/>
            </w:tcBorders>
          </w:tcPr>
          <w:p w14:paraId="52B432CA" w14:textId="77777777" w:rsidR="00FB1457" w:rsidRDefault="00FB1457" w:rsidP="007F75DC">
            <w:pPr>
              <w:bidi/>
              <w:rPr>
                <w:rFonts w:ascii="Calibri" w:hAnsi="Calibri" w:cs="Calibri"/>
                <w:b/>
                <w:bCs/>
                <w:sz w:val="22"/>
                <w:szCs w:val="22"/>
                <w:rtl/>
                <w:lang w:bidi="ar-EG"/>
              </w:rPr>
            </w:pPr>
          </w:p>
        </w:tc>
      </w:tr>
      <w:tr w:rsidR="0055675C" w14:paraId="706F52D1" w14:textId="77777777" w:rsidTr="009E42C7">
        <w:trPr>
          <w:trHeight w:val="1250"/>
        </w:trPr>
        <w:tc>
          <w:tcPr>
            <w:tcW w:w="332" w:type="pct"/>
            <w:vMerge w:val="restart"/>
            <w:tcBorders>
              <w:top w:val="single" w:sz="4" w:space="0" w:color="000000" w:themeColor="text1"/>
            </w:tcBorders>
            <w:vAlign w:val="center"/>
          </w:tcPr>
          <w:p w14:paraId="2748DB2C" w14:textId="77777777" w:rsidR="00FB1457" w:rsidRPr="00C46173" w:rsidRDefault="00FB1457" w:rsidP="007F75DC">
            <w:pPr>
              <w:bidi/>
              <w:jc w:val="center"/>
              <w:rPr>
                <w:b/>
                <w:bCs/>
                <w:rtl/>
              </w:rPr>
            </w:pPr>
            <w:r w:rsidRPr="00C46173">
              <w:rPr>
                <w:rFonts w:hint="cs"/>
                <w:b/>
                <w:bCs/>
                <w:rtl/>
              </w:rPr>
              <w:t>3-2</w:t>
            </w:r>
          </w:p>
        </w:tc>
        <w:tc>
          <w:tcPr>
            <w:tcW w:w="688" w:type="pct"/>
            <w:vMerge w:val="restart"/>
            <w:tcBorders>
              <w:top w:val="single" w:sz="4" w:space="0" w:color="000000" w:themeColor="text1"/>
            </w:tcBorders>
            <w:vAlign w:val="center"/>
          </w:tcPr>
          <w:p w14:paraId="310CFA61" w14:textId="77777777" w:rsidR="00FB1457" w:rsidRPr="00C46173" w:rsidRDefault="00FB1457" w:rsidP="00C46173">
            <w:pPr>
              <w:bidi/>
              <w:rPr>
                <w:rFonts w:cstheme="minorHAnsi"/>
                <w:b/>
                <w:bCs/>
                <w:rtl/>
              </w:rPr>
            </w:pPr>
            <w:r w:rsidRPr="00C46173">
              <w:rPr>
                <w:rFonts w:cstheme="minorHAnsi" w:hint="cs"/>
                <w:b/>
                <w:bCs/>
                <w:rtl/>
              </w:rPr>
              <w:t>تطبق المؤسسة إجراءات محددة للتعامل مع مشكلات التعليم.</w:t>
            </w:r>
          </w:p>
          <w:p w14:paraId="59EE3B72" w14:textId="77777777" w:rsidR="00FB1457" w:rsidRPr="00C46173" w:rsidRDefault="00FB1457" w:rsidP="00C46173">
            <w:pPr>
              <w:bidi/>
              <w:rPr>
                <w:rFonts w:cstheme="minorHAnsi"/>
                <w:b/>
                <w:bCs/>
                <w:rtl/>
              </w:rPr>
            </w:pPr>
          </w:p>
        </w:tc>
        <w:tc>
          <w:tcPr>
            <w:tcW w:w="1684" w:type="pct"/>
            <w:tcBorders>
              <w:top w:val="single" w:sz="4" w:space="0" w:color="000000" w:themeColor="text1"/>
            </w:tcBorders>
          </w:tcPr>
          <w:p w14:paraId="236B66F2"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hint="cs"/>
                <w:kern w:val="0"/>
                <w:sz w:val="22"/>
                <w:szCs w:val="22"/>
                <w:rtl/>
                <w:lang w:bidi="ar-EG"/>
                <w14:ligatures w14:val="none"/>
              </w:rPr>
              <w:t>تُطبِّق المؤسسة إجراءات محددة للتعامل مع مشكلات التعليم مثل: (ارتفاع الكثافات الطلابية، ارتفاع نسب غياب الطلاب، تدني المستوى الدراسي لبعض الطلاب ...).</w:t>
            </w:r>
          </w:p>
        </w:tc>
        <w:tc>
          <w:tcPr>
            <w:tcW w:w="276" w:type="pct"/>
            <w:tcBorders>
              <w:top w:val="single" w:sz="4" w:space="0" w:color="000000" w:themeColor="text1"/>
            </w:tcBorders>
          </w:tcPr>
          <w:p w14:paraId="6A592648" w14:textId="77777777" w:rsidR="00FB1457" w:rsidRDefault="00FB1457" w:rsidP="007F75DC">
            <w:pPr>
              <w:bidi/>
              <w:rPr>
                <w:rFonts w:ascii="Calibri" w:hAnsi="Calibri" w:cs="Calibri"/>
                <w:b/>
                <w:bCs/>
                <w:sz w:val="22"/>
                <w:szCs w:val="22"/>
                <w:rtl/>
                <w:lang w:bidi="ar-EG"/>
              </w:rPr>
            </w:pPr>
          </w:p>
        </w:tc>
        <w:tc>
          <w:tcPr>
            <w:tcW w:w="276" w:type="pct"/>
            <w:tcBorders>
              <w:top w:val="single" w:sz="4" w:space="0" w:color="000000" w:themeColor="text1"/>
            </w:tcBorders>
          </w:tcPr>
          <w:p w14:paraId="791E8639" w14:textId="77777777" w:rsidR="00FB1457" w:rsidRDefault="00FB1457" w:rsidP="007F75DC">
            <w:pPr>
              <w:bidi/>
              <w:rPr>
                <w:rFonts w:ascii="Calibri" w:hAnsi="Calibri" w:cs="Calibri"/>
                <w:b/>
                <w:bCs/>
                <w:sz w:val="22"/>
                <w:szCs w:val="22"/>
                <w:rtl/>
                <w:lang w:bidi="ar-EG"/>
              </w:rPr>
            </w:pPr>
          </w:p>
        </w:tc>
        <w:tc>
          <w:tcPr>
            <w:tcW w:w="277" w:type="pct"/>
            <w:tcBorders>
              <w:top w:val="single" w:sz="4" w:space="0" w:color="000000" w:themeColor="text1"/>
            </w:tcBorders>
          </w:tcPr>
          <w:p w14:paraId="23103265" w14:textId="77777777" w:rsidR="00FB1457" w:rsidRDefault="00FB1457" w:rsidP="007F75DC">
            <w:pPr>
              <w:bidi/>
              <w:rPr>
                <w:rFonts w:ascii="Calibri" w:hAnsi="Calibri" w:cs="Calibri"/>
                <w:b/>
                <w:bCs/>
                <w:sz w:val="22"/>
                <w:szCs w:val="22"/>
                <w:rtl/>
                <w:lang w:bidi="ar-EG"/>
              </w:rPr>
            </w:pPr>
          </w:p>
        </w:tc>
        <w:tc>
          <w:tcPr>
            <w:tcW w:w="276" w:type="pct"/>
            <w:tcBorders>
              <w:top w:val="single" w:sz="4" w:space="0" w:color="000000" w:themeColor="text1"/>
            </w:tcBorders>
          </w:tcPr>
          <w:p w14:paraId="3F69FF91" w14:textId="77777777" w:rsidR="00FB1457" w:rsidRDefault="00FB1457" w:rsidP="007F75DC">
            <w:pPr>
              <w:bidi/>
              <w:rPr>
                <w:rFonts w:ascii="Calibri" w:hAnsi="Calibri" w:cs="Calibri"/>
                <w:b/>
                <w:bCs/>
                <w:sz w:val="22"/>
                <w:szCs w:val="22"/>
                <w:rtl/>
                <w:lang w:bidi="ar-EG"/>
              </w:rPr>
            </w:pPr>
          </w:p>
        </w:tc>
        <w:tc>
          <w:tcPr>
            <w:tcW w:w="277" w:type="pct"/>
            <w:tcBorders>
              <w:top w:val="single" w:sz="4" w:space="0" w:color="000000" w:themeColor="text1"/>
            </w:tcBorders>
          </w:tcPr>
          <w:p w14:paraId="607E4453" w14:textId="77777777" w:rsidR="00FB1457" w:rsidRDefault="00FB1457" w:rsidP="007F75DC">
            <w:pPr>
              <w:bidi/>
              <w:rPr>
                <w:rFonts w:ascii="Calibri" w:hAnsi="Calibri" w:cs="Calibri"/>
                <w:b/>
                <w:bCs/>
                <w:sz w:val="22"/>
                <w:szCs w:val="22"/>
                <w:rtl/>
                <w:lang w:bidi="ar-EG"/>
              </w:rPr>
            </w:pPr>
          </w:p>
        </w:tc>
        <w:tc>
          <w:tcPr>
            <w:tcW w:w="914" w:type="pct"/>
            <w:tcBorders>
              <w:top w:val="single" w:sz="4" w:space="0" w:color="000000" w:themeColor="text1"/>
            </w:tcBorders>
          </w:tcPr>
          <w:p w14:paraId="67101E82" w14:textId="77777777" w:rsidR="00FB1457" w:rsidRDefault="00FB1457" w:rsidP="007F75DC">
            <w:pPr>
              <w:bidi/>
              <w:rPr>
                <w:rFonts w:ascii="Calibri" w:hAnsi="Calibri" w:cs="Calibri"/>
                <w:b/>
                <w:bCs/>
                <w:sz w:val="22"/>
                <w:szCs w:val="22"/>
                <w:rtl/>
                <w:lang w:bidi="ar-EG"/>
              </w:rPr>
            </w:pPr>
          </w:p>
        </w:tc>
      </w:tr>
      <w:tr w:rsidR="0055675C" w14:paraId="4739F74A" w14:textId="77777777" w:rsidTr="0055675C">
        <w:trPr>
          <w:trHeight w:val="890"/>
        </w:trPr>
        <w:tc>
          <w:tcPr>
            <w:tcW w:w="332" w:type="pct"/>
            <w:vMerge/>
          </w:tcPr>
          <w:p w14:paraId="79C903D9" w14:textId="77777777" w:rsidR="00FB1457" w:rsidRPr="00C46173" w:rsidRDefault="00FB1457" w:rsidP="00C46173">
            <w:pPr>
              <w:bidi/>
              <w:jc w:val="center"/>
              <w:rPr>
                <w:b/>
                <w:bCs/>
                <w:rtl/>
              </w:rPr>
            </w:pPr>
          </w:p>
        </w:tc>
        <w:tc>
          <w:tcPr>
            <w:tcW w:w="688" w:type="pct"/>
            <w:vMerge/>
          </w:tcPr>
          <w:p w14:paraId="2FA599A3" w14:textId="77777777" w:rsidR="00FB1457" w:rsidRPr="00C46173" w:rsidRDefault="00FB1457" w:rsidP="007F75DC">
            <w:pPr>
              <w:bidi/>
              <w:rPr>
                <w:rFonts w:cstheme="minorHAnsi"/>
                <w:b/>
                <w:bCs/>
                <w:rtl/>
              </w:rPr>
            </w:pPr>
          </w:p>
        </w:tc>
        <w:tc>
          <w:tcPr>
            <w:tcW w:w="1684" w:type="pct"/>
          </w:tcPr>
          <w:p w14:paraId="7F03DB27"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kern w:val="0"/>
                <w:sz w:val="22"/>
                <w:szCs w:val="22"/>
                <w:rtl/>
                <w:lang w:bidi="ar-EG"/>
                <w14:ligatures w14:val="none"/>
              </w:rPr>
              <w:t>لدى المؤسسة نظام وآليات لتحقيق انضباط العملية التعليمية والانضباط السلوكي للطلاب وفق اللوائح المنظمة</w:t>
            </w:r>
            <w:r w:rsidRPr="00C46173">
              <w:rPr>
                <w:rFonts w:eastAsia="Times New Roman" w:cstheme="minorHAnsi" w:hint="cs"/>
                <w:kern w:val="0"/>
                <w:sz w:val="22"/>
                <w:szCs w:val="22"/>
                <w:rtl/>
                <w:lang w:bidi="ar-EG"/>
                <w14:ligatures w14:val="none"/>
              </w:rPr>
              <w:t>.</w:t>
            </w:r>
          </w:p>
        </w:tc>
        <w:tc>
          <w:tcPr>
            <w:tcW w:w="276" w:type="pct"/>
          </w:tcPr>
          <w:p w14:paraId="51FB584F" w14:textId="77777777" w:rsidR="00FB1457" w:rsidRDefault="00FB1457" w:rsidP="007F75DC">
            <w:pPr>
              <w:bidi/>
              <w:rPr>
                <w:rFonts w:ascii="Calibri" w:hAnsi="Calibri" w:cs="Calibri"/>
                <w:b/>
                <w:bCs/>
                <w:sz w:val="22"/>
                <w:szCs w:val="22"/>
                <w:rtl/>
                <w:lang w:bidi="ar-EG"/>
              </w:rPr>
            </w:pPr>
          </w:p>
        </w:tc>
        <w:tc>
          <w:tcPr>
            <w:tcW w:w="276" w:type="pct"/>
          </w:tcPr>
          <w:p w14:paraId="3277B354" w14:textId="77777777" w:rsidR="00FB1457" w:rsidRDefault="00FB1457" w:rsidP="007F75DC">
            <w:pPr>
              <w:bidi/>
              <w:rPr>
                <w:rFonts w:ascii="Calibri" w:hAnsi="Calibri" w:cs="Calibri"/>
                <w:b/>
                <w:bCs/>
                <w:sz w:val="22"/>
                <w:szCs w:val="22"/>
                <w:rtl/>
                <w:lang w:bidi="ar-EG"/>
              </w:rPr>
            </w:pPr>
          </w:p>
        </w:tc>
        <w:tc>
          <w:tcPr>
            <w:tcW w:w="277" w:type="pct"/>
          </w:tcPr>
          <w:p w14:paraId="3527752F" w14:textId="77777777" w:rsidR="00FB1457" w:rsidRDefault="00FB1457" w:rsidP="007F75DC">
            <w:pPr>
              <w:bidi/>
              <w:rPr>
                <w:rFonts w:ascii="Calibri" w:hAnsi="Calibri" w:cs="Calibri"/>
                <w:b/>
                <w:bCs/>
                <w:sz w:val="22"/>
                <w:szCs w:val="22"/>
                <w:rtl/>
                <w:lang w:bidi="ar-EG"/>
              </w:rPr>
            </w:pPr>
          </w:p>
        </w:tc>
        <w:tc>
          <w:tcPr>
            <w:tcW w:w="276" w:type="pct"/>
          </w:tcPr>
          <w:p w14:paraId="45C7537B" w14:textId="77777777" w:rsidR="00FB1457" w:rsidRDefault="00FB1457" w:rsidP="007F75DC">
            <w:pPr>
              <w:bidi/>
              <w:rPr>
                <w:rFonts w:ascii="Calibri" w:hAnsi="Calibri" w:cs="Calibri"/>
                <w:b/>
                <w:bCs/>
                <w:sz w:val="22"/>
                <w:szCs w:val="22"/>
                <w:rtl/>
                <w:lang w:bidi="ar-EG"/>
              </w:rPr>
            </w:pPr>
          </w:p>
        </w:tc>
        <w:tc>
          <w:tcPr>
            <w:tcW w:w="277" w:type="pct"/>
          </w:tcPr>
          <w:p w14:paraId="0ADA737F" w14:textId="77777777" w:rsidR="00FB1457" w:rsidRDefault="00FB1457" w:rsidP="007F75DC">
            <w:pPr>
              <w:bidi/>
              <w:rPr>
                <w:rFonts w:ascii="Calibri" w:hAnsi="Calibri" w:cs="Calibri"/>
                <w:b/>
                <w:bCs/>
                <w:sz w:val="22"/>
                <w:szCs w:val="22"/>
                <w:rtl/>
                <w:lang w:bidi="ar-EG"/>
              </w:rPr>
            </w:pPr>
          </w:p>
        </w:tc>
        <w:tc>
          <w:tcPr>
            <w:tcW w:w="914" w:type="pct"/>
          </w:tcPr>
          <w:p w14:paraId="798D927E" w14:textId="77777777" w:rsidR="00FB1457" w:rsidRDefault="00FB1457" w:rsidP="007F75DC">
            <w:pPr>
              <w:bidi/>
              <w:rPr>
                <w:rFonts w:ascii="Calibri" w:hAnsi="Calibri" w:cs="Calibri"/>
                <w:b/>
                <w:bCs/>
                <w:sz w:val="22"/>
                <w:szCs w:val="22"/>
                <w:rtl/>
                <w:lang w:bidi="ar-EG"/>
              </w:rPr>
            </w:pPr>
          </w:p>
        </w:tc>
      </w:tr>
      <w:tr w:rsidR="0055675C" w14:paraId="445E931B" w14:textId="77777777" w:rsidTr="009E42C7">
        <w:trPr>
          <w:trHeight w:val="890"/>
        </w:trPr>
        <w:tc>
          <w:tcPr>
            <w:tcW w:w="332" w:type="pct"/>
            <w:vMerge/>
            <w:tcBorders>
              <w:bottom w:val="single" w:sz="4" w:space="0" w:color="000000" w:themeColor="text1"/>
            </w:tcBorders>
          </w:tcPr>
          <w:p w14:paraId="15D0B41E" w14:textId="77777777" w:rsidR="00FB1457" w:rsidRPr="00C46173" w:rsidRDefault="00FB1457" w:rsidP="00C46173">
            <w:pPr>
              <w:bidi/>
              <w:jc w:val="center"/>
              <w:rPr>
                <w:b/>
                <w:bCs/>
                <w:rtl/>
              </w:rPr>
            </w:pPr>
          </w:p>
        </w:tc>
        <w:tc>
          <w:tcPr>
            <w:tcW w:w="688" w:type="pct"/>
            <w:vMerge/>
            <w:tcBorders>
              <w:bottom w:val="single" w:sz="4" w:space="0" w:color="000000" w:themeColor="text1"/>
            </w:tcBorders>
          </w:tcPr>
          <w:p w14:paraId="029A9B66" w14:textId="77777777" w:rsidR="00FB1457" w:rsidRPr="00C46173" w:rsidRDefault="00FB1457" w:rsidP="007F75DC">
            <w:pPr>
              <w:bidi/>
              <w:rPr>
                <w:rFonts w:cstheme="minorHAnsi"/>
                <w:b/>
                <w:bCs/>
                <w:rtl/>
              </w:rPr>
            </w:pPr>
          </w:p>
        </w:tc>
        <w:tc>
          <w:tcPr>
            <w:tcW w:w="1684" w:type="pct"/>
            <w:tcBorders>
              <w:bottom w:val="single" w:sz="4" w:space="0" w:color="000000" w:themeColor="text1"/>
            </w:tcBorders>
          </w:tcPr>
          <w:p w14:paraId="004849E3"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kern w:val="0"/>
                <w:sz w:val="22"/>
                <w:szCs w:val="22"/>
                <w:rtl/>
                <w:lang w:bidi="ar-EG"/>
                <w14:ligatures w14:val="none"/>
              </w:rPr>
              <w:t>يوجد رصد دوري لحالات الغياب المرتفعة، والانقطاع على مستوى جميع البرامج والصفوف</w:t>
            </w:r>
            <w:r w:rsidRPr="00C46173">
              <w:rPr>
                <w:rFonts w:eastAsia="Times New Roman" w:cstheme="minorHAnsi" w:hint="cs"/>
                <w:kern w:val="0"/>
                <w:sz w:val="22"/>
                <w:szCs w:val="22"/>
                <w:rtl/>
                <w:lang w:bidi="ar-EG"/>
                <w14:ligatures w14:val="none"/>
              </w:rPr>
              <w:t xml:space="preserve">، وتتخذ المؤسسة الإجراءات </w:t>
            </w:r>
            <w:r w:rsidRPr="00C46173">
              <w:rPr>
                <w:rFonts w:eastAsia="Times New Roman" w:cstheme="minorHAnsi"/>
                <w:kern w:val="0"/>
                <w:sz w:val="22"/>
                <w:szCs w:val="22"/>
                <w:rtl/>
                <w:lang w:bidi="ar-EG"/>
                <w14:ligatures w14:val="none"/>
              </w:rPr>
              <w:t>للحدّ من أسباب الغياب</w:t>
            </w:r>
            <w:r w:rsidRPr="00C46173">
              <w:rPr>
                <w:rFonts w:eastAsia="Times New Roman" w:cstheme="minorHAnsi" w:hint="cs"/>
                <w:kern w:val="0"/>
                <w:sz w:val="22"/>
                <w:szCs w:val="22"/>
                <w:rtl/>
                <w:lang w:bidi="ar-EG"/>
                <w14:ligatures w14:val="none"/>
              </w:rPr>
              <w:t>.</w:t>
            </w:r>
          </w:p>
        </w:tc>
        <w:tc>
          <w:tcPr>
            <w:tcW w:w="276" w:type="pct"/>
            <w:tcBorders>
              <w:bottom w:val="single" w:sz="4" w:space="0" w:color="000000" w:themeColor="text1"/>
            </w:tcBorders>
          </w:tcPr>
          <w:p w14:paraId="704734EC" w14:textId="77777777" w:rsidR="00FB1457" w:rsidRDefault="00FB1457" w:rsidP="007F75DC">
            <w:pPr>
              <w:bidi/>
              <w:rPr>
                <w:rFonts w:ascii="Calibri" w:hAnsi="Calibri" w:cs="Calibri"/>
                <w:b/>
                <w:bCs/>
                <w:sz w:val="22"/>
                <w:szCs w:val="22"/>
                <w:rtl/>
                <w:lang w:bidi="ar-EG"/>
              </w:rPr>
            </w:pPr>
          </w:p>
        </w:tc>
        <w:tc>
          <w:tcPr>
            <w:tcW w:w="276" w:type="pct"/>
            <w:tcBorders>
              <w:bottom w:val="single" w:sz="4" w:space="0" w:color="000000" w:themeColor="text1"/>
            </w:tcBorders>
          </w:tcPr>
          <w:p w14:paraId="76C6400E" w14:textId="77777777" w:rsidR="00FB1457" w:rsidRDefault="00FB1457" w:rsidP="007F75DC">
            <w:pPr>
              <w:bidi/>
              <w:rPr>
                <w:rFonts w:ascii="Calibri" w:hAnsi="Calibri" w:cs="Calibri"/>
                <w:b/>
                <w:bCs/>
                <w:sz w:val="22"/>
                <w:szCs w:val="22"/>
                <w:rtl/>
                <w:lang w:bidi="ar-EG"/>
              </w:rPr>
            </w:pPr>
          </w:p>
        </w:tc>
        <w:tc>
          <w:tcPr>
            <w:tcW w:w="277" w:type="pct"/>
            <w:tcBorders>
              <w:bottom w:val="single" w:sz="4" w:space="0" w:color="000000" w:themeColor="text1"/>
            </w:tcBorders>
          </w:tcPr>
          <w:p w14:paraId="2E94528C" w14:textId="77777777" w:rsidR="00FB1457" w:rsidRDefault="00FB1457" w:rsidP="007F75DC">
            <w:pPr>
              <w:bidi/>
              <w:rPr>
                <w:rFonts w:ascii="Calibri" w:hAnsi="Calibri" w:cs="Calibri"/>
                <w:b/>
                <w:bCs/>
                <w:sz w:val="22"/>
                <w:szCs w:val="22"/>
                <w:rtl/>
                <w:lang w:bidi="ar-EG"/>
              </w:rPr>
            </w:pPr>
          </w:p>
        </w:tc>
        <w:tc>
          <w:tcPr>
            <w:tcW w:w="276" w:type="pct"/>
            <w:tcBorders>
              <w:bottom w:val="single" w:sz="4" w:space="0" w:color="000000" w:themeColor="text1"/>
            </w:tcBorders>
          </w:tcPr>
          <w:p w14:paraId="0B2F8946" w14:textId="77777777" w:rsidR="00FB1457" w:rsidRDefault="00FB1457" w:rsidP="007F75DC">
            <w:pPr>
              <w:bidi/>
              <w:rPr>
                <w:rFonts w:ascii="Calibri" w:hAnsi="Calibri" w:cs="Calibri"/>
                <w:b/>
                <w:bCs/>
                <w:sz w:val="22"/>
                <w:szCs w:val="22"/>
                <w:rtl/>
                <w:lang w:bidi="ar-EG"/>
              </w:rPr>
            </w:pPr>
          </w:p>
        </w:tc>
        <w:tc>
          <w:tcPr>
            <w:tcW w:w="277" w:type="pct"/>
            <w:tcBorders>
              <w:bottom w:val="single" w:sz="4" w:space="0" w:color="000000" w:themeColor="text1"/>
            </w:tcBorders>
          </w:tcPr>
          <w:p w14:paraId="39B1EFB0" w14:textId="77777777" w:rsidR="00FB1457" w:rsidRDefault="00FB1457" w:rsidP="007F75DC">
            <w:pPr>
              <w:bidi/>
              <w:rPr>
                <w:rFonts w:ascii="Calibri" w:hAnsi="Calibri" w:cs="Calibri"/>
                <w:b/>
                <w:bCs/>
                <w:sz w:val="22"/>
                <w:szCs w:val="22"/>
                <w:rtl/>
                <w:lang w:bidi="ar-EG"/>
              </w:rPr>
            </w:pPr>
          </w:p>
        </w:tc>
        <w:tc>
          <w:tcPr>
            <w:tcW w:w="914" w:type="pct"/>
            <w:tcBorders>
              <w:bottom w:val="single" w:sz="4" w:space="0" w:color="000000" w:themeColor="text1"/>
            </w:tcBorders>
          </w:tcPr>
          <w:p w14:paraId="7A4501AF" w14:textId="77777777" w:rsidR="00FB1457" w:rsidRDefault="00FB1457" w:rsidP="007F75DC">
            <w:pPr>
              <w:bidi/>
              <w:rPr>
                <w:rFonts w:ascii="Calibri" w:hAnsi="Calibri" w:cs="Calibri"/>
                <w:b/>
                <w:bCs/>
                <w:sz w:val="22"/>
                <w:szCs w:val="22"/>
                <w:rtl/>
                <w:lang w:bidi="ar-EG"/>
              </w:rPr>
            </w:pPr>
          </w:p>
        </w:tc>
      </w:tr>
      <w:tr w:rsidR="0055675C" w14:paraId="54B8F0F4" w14:textId="77777777" w:rsidTr="009E42C7">
        <w:trPr>
          <w:trHeight w:val="881"/>
        </w:trPr>
        <w:tc>
          <w:tcPr>
            <w:tcW w:w="332" w:type="pct"/>
            <w:vMerge w:val="restart"/>
            <w:tcBorders>
              <w:top w:val="single" w:sz="4" w:space="0" w:color="000000" w:themeColor="text1"/>
            </w:tcBorders>
            <w:vAlign w:val="center"/>
          </w:tcPr>
          <w:p w14:paraId="7B3E4873" w14:textId="77777777" w:rsidR="00FB1457" w:rsidRPr="00C46173" w:rsidRDefault="00FB1457" w:rsidP="007F75DC">
            <w:pPr>
              <w:bidi/>
              <w:jc w:val="center"/>
              <w:rPr>
                <w:b/>
                <w:bCs/>
                <w:rtl/>
              </w:rPr>
            </w:pPr>
            <w:r w:rsidRPr="00C46173">
              <w:rPr>
                <w:rFonts w:hint="cs"/>
                <w:b/>
                <w:bCs/>
                <w:rtl/>
              </w:rPr>
              <w:t>3-3</w:t>
            </w:r>
          </w:p>
        </w:tc>
        <w:tc>
          <w:tcPr>
            <w:tcW w:w="688" w:type="pct"/>
            <w:vMerge w:val="restart"/>
            <w:tcBorders>
              <w:top w:val="single" w:sz="4" w:space="0" w:color="000000" w:themeColor="text1"/>
            </w:tcBorders>
            <w:vAlign w:val="center"/>
          </w:tcPr>
          <w:p w14:paraId="1F6E5539" w14:textId="77777777" w:rsidR="00FB1457" w:rsidRPr="00C46173" w:rsidRDefault="00FB1457" w:rsidP="00C46173">
            <w:pPr>
              <w:bidi/>
              <w:rPr>
                <w:rFonts w:cstheme="minorHAnsi"/>
                <w:b/>
                <w:bCs/>
                <w:rtl/>
              </w:rPr>
            </w:pPr>
            <w:r w:rsidRPr="00C46173">
              <w:rPr>
                <w:rFonts w:cstheme="minorHAnsi" w:hint="cs"/>
                <w:b/>
                <w:bCs/>
                <w:rtl/>
              </w:rPr>
              <w:t>تُطبِّق ا</w:t>
            </w:r>
            <w:r w:rsidRPr="00C46173">
              <w:rPr>
                <w:rFonts w:cstheme="minorHAnsi"/>
                <w:b/>
                <w:bCs/>
                <w:rtl/>
              </w:rPr>
              <w:t xml:space="preserve">لمؤسسة </w:t>
            </w:r>
            <w:r w:rsidRPr="00C46173">
              <w:rPr>
                <w:rFonts w:cstheme="minorHAnsi" w:hint="cs"/>
                <w:b/>
                <w:bCs/>
                <w:rtl/>
              </w:rPr>
              <w:t xml:space="preserve">إجراءات محددة لإدارة ومتابعة اتفاقيات الشراكة في التعليم/ </w:t>
            </w:r>
            <w:r w:rsidRPr="00C46173">
              <w:rPr>
                <w:rFonts w:cstheme="minorHAnsi" w:hint="cs"/>
                <w:b/>
                <w:bCs/>
                <w:rtl/>
              </w:rPr>
              <w:lastRenderedPageBreak/>
              <w:t>التدريب وتحدد مسئوليات كل طرف، وتقيم فاعليتها.</w:t>
            </w:r>
          </w:p>
        </w:tc>
        <w:tc>
          <w:tcPr>
            <w:tcW w:w="1684" w:type="pct"/>
            <w:tcBorders>
              <w:top w:val="single" w:sz="4" w:space="0" w:color="000000" w:themeColor="text1"/>
            </w:tcBorders>
          </w:tcPr>
          <w:p w14:paraId="66C81F7B"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kern w:val="0"/>
                <w:sz w:val="22"/>
                <w:szCs w:val="22"/>
                <w:rtl/>
                <w:lang w:bidi="ar-EG"/>
                <w14:ligatures w14:val="none"/>
              </w:rPr>
              <w:lastRenderedPageBreak/>
              <w:t>تُطبِّق المؤسسة آليات وإجراءات واضحة لعقد الشراكات واتفاقيات التعاون في التعليم / التدريب، وتوضح التزامات ومسئوليات كل طرف سواء في التعليم أو التدريب أو تقييم الطلاب، وتعرف الضوابط والإجراءات المتخذة لحماية الطلاب وما حققوه من إنجازات في حالة وجود أي خلاف أو نزاع بين أطراف الاتفاقية.</w:t>
            </w:r>
          </w:p>
        </w:tc>
        <w:tc>
          <w:tcPr>
            <w:tcW w:w="276" w:type="pct"/>
            <w:tcBorders>
              <w:top w:val="single" w:sz="4" w:space="0" w:color="000000" w:themeColor="text1"/>
            </w:tcBorders>
          </w:tcPr>
          <w:p w14:paraId="266C9F3B" w14:textId="77777777" w:rsidR="00FB1457" w:rsidRDefault="00FB1457" w:rsidP="007F75DC">
            <w:pPr>
              <w:bidi/>
              <w:rPr>
                <w:rFonts w:ascii="Calibri" w:hAnsi="Calibri" w:cs="Calibri"/>
                <w:b/>
                <w:bCs/>
                <w:sz w:val="22"/>
                <w:szCs w:val="22"/>
                <w:rtl/>
                <w:lang w:bidi="ar-EG"/>
              </w:rPr>
            </w:pPr>
          </w:p>
        </w:tc>
        <w:tc>
          <w:tcPr>
            <w:tcW w:w="276" w:type="pct"/>
            <w:tcBorders>
              <w:top w:val="single" w:sz="4" w:space="0" w:color="000000" w:themeColor="text1"/>
            </w:tcBorders>
          </w:tcPr>
          <w:p w14:paraId="30256357" w14:textId="77777777" w:rsidR="00FB1457" w:rsidRDefault="00FB1457" w:rsidP="007F75DC">
            <w:pPr>
              <w:bidi/>
              <w:rPr>
                <w:rFonts w:ascii="Calibri" w:hAnsi="Calibri" w:cs="Calibri"/>
                <w:b/>
                <w:bCs/>
                <w:sz w:val="22"/>
                <w:szCs w:val="22"/>
                <w:rtl/>
                <w:lang w:bidi="ar-EG"/>
              </w:rPr>
            </w:pPr>
          </w:p>
        </w:tc>
        <w:tc>
          <w:tcPr>
            <w:tcW w:w="277" w:type="pct"/>
            <w:tcBorders>
              <w:top w:val="single" w:sz="4" w:space="0" w:color="000000" w:themeColor="text1"/>
            </w:tcBorders>
          </w:tcPr>
          <w:p w14:paraId="2560D055" w14:textId="77777777" w:rsidR="00FB1457" w:rsidRDefault="00FB1457" w:rsidP="007F75DC">
            <w:pPr>
              <w:bidi/>
              <w:rPr>
                <w:rFonts w:ascii="Calibri" w:hAnsi="Calibri" w:cs="Calibri"/>
                <w:b/>
                <w:bCs/>
                <w:sz w:val="22"/>
                <w:szCs w:val="22"/>
                <w:rtl/>
                <w:lang w:bidi="ar-EG"/>
              </w:rPr>
            </w:pPr>
          </w:p>
        </w:tc>
        <w:tc>
          <w:tcPr>
            <w:tcW w:w="276" w:type="pct"/>
            <w:tcBorders>
              <w:top w:val="single" w:sz="4" w:space="0" w:color="000000" w:themeColor="text1"/>
            </w:tcBorders>
          </w:tcPr>
          <w:p w14:paraId="0E250A8C" w14:textId="77777777" w:rsidR="00FB1457" w:rsidRDefault="00FB1457" w:rsidP="007F75DC">
            <w:pPr>
              <w:bidi/>
              <w:rPr>
                <w:rFonts w:ascii="Calibri" w:hAnsi="Calibri" w:cs="Calibri"/>
                <w:b/>
                <w:bCs/>
                <w:sz w:val="22"/>
                <w:szCs w:val="22"/>
                <w:rtl/>
                <w:lang w:bidi="ar-EG"/>
              </w:rPr>
            </w:pPr>
          </w:p>
        </w:tc>
        <w:tc>
          <w:tcPr>
            <w:tcW w:w="277" w:type="pct"/>
            <w:tcBorders>
              <w:top w:val="single" w:sz="4" w:space="0" w:color="000000" w:themeColor="text1"/>
            </w:tcBorders>
          </w:tcPr>
          <w:p w14:paraId="3E126324" w14:textId="77777777" w:rsidR="00FB1457" w:rsidRDefault="00FB1457" w:rsidP="007F75DC">
            <w:pPr>
              <w:bidi/>
              <w:rPr>
                <w:rFonts w:ascii="Calibri" w:hAnsi="Calibri" w:cs="Calibri"/>
                <w:b/>
                <w:bCs/>
                <w:sz w:val="22"/>
                <w:szCs w:val="22"/>
                <w:rtl/>
                <w:lang w:bidi="ar-EG"/>
              </w:rPr>
            </w:pPr>
          </w:p>
        </w:tc>
        <w:tc>
          <w:tcPr>
            <w:tcW w:w="914" w:type="pct"/>
            <w:tcBorders>
              <w:top w:val="single" w:sz="4" w:space="0" w:color="000000" w:themeColor="text1"/>
            </w:tcBorders>
          </w:tcPr>
          <w:p w14:paraId="62724474" w14:textId="77777777" w:rsidR="00FB1457" w:rsidRDefault="00FB1457" w:rsidP="007F75DC">
            <w:pPr>
              <w:bidi/>
              <w:rPr>
                <w:rFonts w:ascii="Calibri" w:hAnsi="Calibri" w:cs="Calibri"/>
                <w:b/>
                <w:bCs/>
                <w:sz w:val="22"/>
                <w:szCs w:val="22"/>
                <w:rtl/>
                <w:lang w:bidi="ar-EG"/>
              </w:rPr>
            </w:pPr>
          </w:p>
        </w:tc>
      </w:tr>
      <w:tr w:rsidR="0055675C" w14:paraId="0B013F06" w14:textId="77777777" w:rsidTr="0055675C">
        <w:trPr>
          <w:trHeight w:val="1070"/>
        </w:trPr>
        <w:tc>
          <w:tcPr>
            <w:tcW w:w="332" w:type="pct"/>
            <w:vMerge/>
          </w:tcPr>
          <w:p w14:paraId="5600A02C" w14:textId="77777777" w:rsidR="00FB1457" w:rsidRDefault="00FB1457" w:rsidP="007F75DC">
            <w:pPr>
              <w:bidi/>
              <w:rPr>
                <w:rFonts w:ascii="Calibri" w:hAnsi="Calibri" w:cs="Calibri"/>
                <w:b/>
                <w:bCs/>
                <w:sz w:val="22"/>
                <w:szCs w:val="22"/>
                <w:rtl/>
                <w:lang w:bidi="ar-EG"/>
              </w:rPr>
            </w:pPr>
          </w:p>
        </w:tc>
        <w:tc>
          <w:tcPr>
            <w:tcW w:w="688" w:type="pct"/>
            <w:vMerge/>
          </w:tcPr>
          <w:p w14:paraId="710DA886" w14:textId="77777777" w:rsidR="00FB1457" w:rsidRDefault="00FB1457" w:rsidP="007F75DC">
            <w:pPr>
              <w:bidi/>
              <w:rPr>
                <w:rFonts w:ascii="Calibri" w:hAnsi="Calibri" w:cs="Calibri"/>
                <w:b/>
                <w:bCs/>
                <w:sz w:val="22"/>
                <w:szCs w:val="22"/>
                <w:rtl/>
                <w:lang w:bidi="ar-EG"/>
              </w:rPr>
            </w:pPr>
          </w:p>
        </w:tc>
        <w:tc>
          <w:tcPr>
            <w:tcW w:w="1684" w:type="pct"/>
          </w:tcPr>
          <w:p w14:paraId="34071624" w14:textId="77777777" w:rsidR="00FB1457" w:rsidRPr="00C46173" w:rsidRDefault="00FB1457" w:rsidP="00C46173">
            <w:pPr>
              <w:pStyle w:val="ListParagraph"/>
              <w:numPr>
                <w:ilvl w:val="0"/>
                <w:numId w:val="44"/>
              </w:numPr>
              <w:bidi/>
              <w:ind w:left="170" w:hanging="170"/>
              <w:jc w:val="both"/>
              <w:rPr>
                <w:rFonts w:eastAsia="Times New Roman" w:cstheme="minorHAnsi"/>
                <w:kern w:val="0"/>
                <w:sz w:val="22"/>
                <w:szCs w:val="22"/>
                <w:rtl/>
                <w:lang w:bidi="ar-EG"/>
                <w14:ligatures w14:val="none"/>
              </w:rPr>
            </w:pPr>
            <w:r w:rsidRPr="00C46173">
              <w:rPr>
                <w:rFonts w:eastAsia="Times New Roman" w:cstheme="minorHAnsi"/>
                <w:kern w:val="0"/>
                <w:sz w:val="22"/>
                <w:szCs w:val="22"/>
                <w:rtl/>
                <w:lang w:bidi="ar-EG"/>
                <w14:ligatures w14:val="none"/>
              </w:rPr>
              <w:t>تُطبِّق المؤسسة الآليات والإجراءات الملائمة لمتابعة تنفيذ هذه الاتفاقيات وضمان جودتها، وتقييم فاعليتها، وتقديم التغذية الراجعة للاستفادة منها في اتخاذ القرار والتحسين المستمر</w:t>
            </w:r>
            <w:r w:rsidRPr="00C46173">
              <w:rPr>
                <w:rFonts w:eastAsia="Times New Roman" w:cstheme="minorHAnsi" w:hint="cs"/>
                <w:kern w:val="0"/>
                <w:sz w:val="22"/>
                <w:szCs w:val="22"/>
                <w:rtl/>
                <w:lang w:bidi="ar-EG"/>
                <w14:ligatures w14:val="none"/>
              </w:rPr>
              <w:t>.</w:t>
            </w:r>
          </w:p>
        </w:tc>
        <w:tc>
          <w:tcPr>
            <w:tcW w:w="276" w:type="pct"/>
          </w:tcPr>
          <w:p w14:paraId="0EE9277E" w14:textId="77777777" w:rsidR="00FB1457" w:rsidRDefault="00FB1457" w:rsidP="007F75DC">
            <w:pPr>
              <w:bidi/>
              <w:rPr>
                <w:rFonts w:ascii="Calibri" w:hAnsi="Calibri" w:cs="Calibri"/>
                <w:b/>
                <w:bCs/>
                <w:sz w:val="22"/>
                <w:szCs w:val="22"/>
                <w:rtl/>
                <w:lang w:bidi="ar-EG"/>
              </w:rPr>
            </w:pPr>
          </w:p>
        </w:tc>
        <w:tc>
          <w:tcPr>
            <w:tcW w:w="276" w:type="pct"/>
          </w:tcPr>
          <w:p w14:paraId="219CBA08" w14:textId="77777777" w:rsidR="00FB1457" w:rsidRDefault="00FB1457" w:rsidP="007F75DC">
            <w:pPr>
              <w:bidi/>
              <w:rPr>
                <w:rFonts w:ascii="Calibri" w:hAnsi="Calibri" w:cs="Calibri"/>
                <w:b/>
                <w:bCs/>
                <w:sz w:val="22"/>
                <w:szCs w:val="22"/>
                <w:rtl/>
                <w:lang w:bidi="ar-EG"/>
              </w:rPr>
            </w:pPr>
          </w:p>
        </w:tc>
        <w:tc>
          <w:tcPr>
            <w:tcW w:w="277" w:type="pct"/>
          </w:tcPr>
          <w:p w14:paraId="149993A9" w14:textId="77777777" w:rsidR="00FB1457" w:rsidRDefault="00FB1457" w:rsidP="007F75DC">
            <w:pPr>
              <w:bidi/>
              <w:rPr>
                <w:rFonts w:ascii="Calibri" w:hAnsi="Calibri" w:cs="Calibri"/>
                <w:b/>
                <w:bCs/>
                <w:sz w:val="22"/>
                <w:szCs w:val="22"/>
                <w:rtl/>
                <w:lang w:bidi="ar-EG"/>
              </w:rPr>
            </w:pPr>
          </w:p>
        </w:tc>
        <w:tc>
          <w:tcPr>
            <w:tcW w:w="276" w:type="pct"/>
          </w:tcPr>
          <w:p w14:paraId="62C26A32" w14:textId="77777777" w:rsidR="00FB1457" w:rsidRDefault="00FB1457" w:rsidP="007F75DC">
            <w:pPr>
              <w:bidi/>
              <w:rPr>
                <w:rFonts w:ascii="Calibri" w:hAnsi="Calibri" w:cs="Calibri"/>
                <w:b/>
                <w:bCs/>
                <w:sz w:val="22"/>
                <w:szCs w:val="22"/>
                <w:rtl/>
                <w:lang w:bidi="ar-EG"/>
              </w:rPr>
            </w:pPr>
          </w:p>
        </w:tc>
        <w:tc>
          <w:tcPr>
            <w:tcW w:w="277" w:type="pct"/>
          </w:tcPr>
          <w:p w14:paraId="5770FC05" w14:textId="77777777" w:rsidR="00FB1457" w:rsidRDefault="00FB1457" w:rsidP="007F75DC">
            <w:pPr>
              <w:bidi/>
              <w:rPr>
                <w:rFonts w:ascii="Calibri" w:hAnsi="Calibri" w:cs="Calibri"/>
                <w:b/>
                <w:bCs/>
                <w:sz w:val="22"/>
                <w:szCs w:val="22"/>
                <w:rtl/>
                <w:lang w:bidi="ar-EG"/>
              </w:rPr>
            </w:pPr>
          </w:p>
        </w:tc>
        <w:tc>
          <w:tcPr>
            <w:tcW w:w="914" w:type="pct"/>
          </w:tcPr>
          <w:p w14:paraId="24812F53" w14:textId="77777777" w:rsidR="00FB1457" w:rsidRDefault="00FB1457" w:rsidP="007F75DC">
            <w:pPr>
              <w:bidi/>
              <w:rPr>
                <w:rFonts w:ascii="Calibri" w:hAnsi="Calibri" w:cs="Calibri"/>
                <w:b/>
                <w:bCs/>
                <w:sz w:val="22"/>
                <w:szCs w:val="22"/>
                <w:rtl/>
                <w:lang w:bidi="ar-EG"/>
              </w:rPr>
            </w:pPr>
          </w:p>
        </w:tc>
      </w:tr>
    </w:tbl>
    <w:p w14:paraId="1F628406" w14:textId="77777777" w:rsidR="00C00B46" w:rsidRPr="00823A74" w:rsidRDefault="00C00B46" w:rsidP="00C00B46">
      <w:pPr>
        <w:bidi/>
        <w:spacing w:after="0" w:line="240" w:lineRule="auto"/>
        <w:rPr>
          <w:rFonts w:ascii="Calibri" w:eastAsia="Calibri" w:hAnsi="Calibri" w:cs="Arial"/>
          <w:sz w:val="16"/>
          <w:szCs w:val="16"/>
        </w:rPr>
      </w:pPr>
    </w:p>
    <w:tbl>
      <w:tblPr>
        <w:tblStyle w:val="TableGrid"/>
        <w:bidiVisual/>
        <w:tblW w:w="5465" w:type="pct"/>
        <w:tblInd w:w="-52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0"/>
      </w:tblGrid>
      <w:tr w:rsidR="005C15B2" w:rsidRPr="00823A74" w14:paraId="4A6497C3" w14:textId="77777777" w:rsidTr="002D0466">
        <w:trPr>
          <w:trHeight w:val="469"/>
        </w:trPr>
        <w:tc>
          <w:tcPr>
            <w:tcW w:w="5000" w:type="pct"/>
            <w:shd w:val="clear" w:color="auto" w:fill="FFF2CC" w:themeFill="accent4" w:themeFillTint="33"/>
            <w:vAlign w:val="center"/>
          </w:tcPr>
          <w:p w14:paraId="17A90655" w14:textId="77777777" w:rsidR="005E018B" w:rsidRPr="00922864" w:rsidRDefault="005E018B"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5C15B2" w:rsidRPr="00823A74" w14:paraId="7A80637B" w14:textId="77777777" w:rsidTr="002D0466">
        <w:trPr>
          <w:trHeight w:val="1461"/>
        </w:trPr>
        <w:tc>
          <w:tcPr>
            <w:tcW w:w="5000" w:type="pct"/>
            <w:vAlign w:val="bottom"/>
          </w:tcPr>
          <w:p w14:paraId="224F6AA6" w14:textId="77777777" w:rsidR="002D0466" w:rsidRDefault="002D0466" w:rsidP="002D0466">
            <w:pPr>
              <w:pStyle w:val="ListParagraph"/>
              <w:numPr>
                <w:ilvl w:val="0"/>
                <w:numId w:val="32"/>
              </w:numPr>
              <w:bidi/>
              <w:contextualSpacing w:val="0"/>
              <w:rPr>
                <w:rFonts w:cstheme="minorHAnsi"/>
                <w:b/>
                <w:bCs/>
                <w:lang w:bidi="ar-EG"/>
              </w:rPr>
            </w:pPr>
            <w:r>
              <w:rPr>
                <w:rFonts w:cstheme="minorHAnsi" w:hint="cs"/>
                <w:b/>
                <w:bCs/>
                <w:rtl/>
                <w:lang w:bidi="ar-EG"/>
              </w:rPr>
              <w:t>آليات الإشراف على أماكن تدريب الطلاب ومتابعتها (داخل وخارج المؤسسة)</w:t>
            </w:r>
          </w:p>
          <w:p w14:paraId="76E356BD" w14:textId="31BE85DC" w:rsidR="005C15B2" w:rsidRPr="002D0466" w:rsidRDefault="005C15B2" w:rsidP="002D0466">
            <w:pPr>
              <w:pStyle w:val="ListParagraph"/>
              <w:numPr>
                <w:ilvl w:val="0"/>
                <w:numId w:val="32"/>
              </w:numPr>
              <w:bidi/>
              <w:contextualSpacing w:val="0"/>
              <w:rPr>
                <w:rFonts w:cstheme="minorHAnsi"/>
                <w:b/>
                <w:bCs/>
                <w:lang w:bidi="ar-EG"/>
              </w:rPr>
            </w:pPr>
            <w:r w:rsidRPr="002D0466">
              <w:rPr>
                <w:rFonts w:cstheme="minorHAnsi" w:hint="cs"/>
                <w:b/>
                <w:bCs/>
                <w:rtl/>
                <w:lang w:bidi="ar-EG"/>
              </w:rPr>
              <w:t xml:space="preserve">نماذج من أدوات متابعة عمليات التعليم والتدريب، والتعامل مع </w:t>
            </w:r>
            <w:r w:rsidR="008169B7" w:rsidRPr="002D0466">
              <w:rPr>
                <w:rFonts w:cstheme="minorHAnsi" w:hint="cs"/>
                <w:b/>
                <w:bCs/>
                <w:rtl/>
                <w:lang w:bidi="ar-EG"/>
              </w:rPr>
              <w:t>مشكلات التعليم.</w:t>
            </w:r>
          </w:p>
          <w:p w14:paraId="29316C1F" w14:textId="680DB34E" w:rsidR="002D0466" w:rsidRPr="002D0466" w:rsidRDefault="002D0466" w:rsidP="002D0466">
            <w:pPr>
              <w:pStyle w:val="ListParagraph"/>
              <w:numPr>
                <w:ilvl w:val="0"/>
                <w:numId w:val="32"/>
              </w:numPr>
              <w:bidi/>
              <w:contextualSpacing w:val="0"/>
              <w:rPr>
                <w:rFonts w:cstheme="minorHAnsi"/>
                <w:b/>
                <w:bCs/>
                <w:rtl/>
                <w:lang w:bidi="ar-EG"/>
              </w:rPr>
            </w:pPr>
            <w:r>
              <w:rPr>
                <w:rFonts w:cstheme="minorHAnsi" w:hint="cs"/>
                <w:b/>
                <w:bCs/>
                <w:rtl/>
                <w:lang w:bidi="ar-EG"/>
              </w:rPr>
              <w:t>نسب غياب الطلاب وآليات التعامل معها</w:t>
            </w:r>
          </w:p>
          <w:p w14:paraId="11C62B86" w14:textId="25EABD7F" w:rsidR="005E018B" w:rsidRPr="002D0466" w:rsidRDefault="008169B7" w:rsidP="002D0466">
            <w:pPr>
              <w:pStyle w:val="ListParagraph"/>
              <w:numPr>
                <w:ilvl w:val="0"/>
                <w:numId w:val="32"/>
              </w:numPr>
              <w:bidi/>
              <w:spacing w:after="120"/>
              <w:contextualSpacing w:val="0"/>
              <w:rPr>
                <w:rFonts w:cstheme="minorHAnsi"/>
                <w:b/>
                <w:bCs/>
                <w:rtl/>
                <w:lang w:bidi="ar-EG"/>
              </w:rPr>
            </w:pPr>
            <w:r w:rsidRPr="002D0466">
              <w:rPr>
                <w:rFonts w:cstheme="minorHAnsi" w:hint="cs"/>
                <w:b/>
                <w:bCs/>
                <w:rtl/>
                <w:lang w:bidi="ar-EG"/>
              </w:rPr>
              <w:t>إجراءات عقد الشراكات في التعليم والتدريب وآلية متابعة التنفيذ.</w:t>
            </w:r>
          </w:p>
        </w:tc>
      </w:tr>
    </w:tbl>
    <w:p w14:paraId="7EF59F25" w14:textId="77777777" w:rsidR="004636C3" w:rsidRPr="004636C3" w:rsidRDefault="004636C3" w:rsidP="004636C3">
      <w:pPr>
        <w:bidi/>
        <w:spacing w:after="0" w:line="240" w:lineRule="auto"/>
        <w:rPr>
          <w:rFonts w:ascii="Calibri" w:eastAsia="Calibri" w:hAnsi="Calibri" w:cs="Arial"/>
          <w:sz w:val="16"/>
          <w:szCs w:val="16"/>
        </w:rPr>
      </w:pPr>
    </w:p>
    <w:tbl>
      <w:tblPr>
        <w:tblStyle w:val="TableGrid"/>
        <w:bidiVisual/>
        <w:tblW w:w="5471" w:type="pct"/>
        <w:tblInd w:w="-54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05"/>
        <w:gridCol w:w="4906"/>
      </w:tblGrid>
      <w:tr w:rsidR="005E018B" w:rsidRPr="00823A74" w14:paraId="7EE656D2" w14:textId="77777777" w:rsidTr="002D0466">
        <w:trPr>
          <w:trHeight w:val="338"/>
        </w:trPr>
        <w:tc>
          <w:tcPr>
            <w:tcW w:w="2500" w:type="pct"/>
            <w:shd w:val="clear" w:color="auto" w:fill="FFF2CC" w:themeFill="accent4" w:themeFillTint="33"/>
          </w:tcPr>
          <w:p w14:paraId="4FA60551" w14:textId="77777777" w:rsidR="005E018B" w:rsidRPr="0056519F" w:rsidRDefault="005E018B"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2500" w:type="pct"/>
            <w:shd w:val="clear" w:color="auto" w:fill="FFF2CC" w:themeFill="accent4" w:themeFillTint="33"/>
          </w:tcPr>
          <w:p w14:paraId="2F26CF2A" w14:textId="77777777" w:rsidR="005E018B" w:rsidRPr="0056519F" w:rsidRDefault="005E018B"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5E018B" w:rsidRPr="00823A74" w14:paraId="3255DE9E" w14:textId="77777777" w:rsidTr="002D0466">
        <w:trPr>
          <w:trHeight w:val="72"/>
        </w:trPr>
        <w:tc>
          <w:tcPr>
            <w:tcW w:w="2500" w:type="pct"/>
          </w:tcPr>
          <w:p w14:paraId="659DAAF3" w14:textId="77777777" w:rsidR="005E018B" w:rsidRDefault="005E018B" w:rsidP="007F75DC">
            <w:pPr>
              <w:tabs>
                <w:tab w:val="right" w:pos="9604"/>
              </w:tabs>
              <w:bidi/>
              <w:ind w:right="-360"/>
              <w:jc w:val="both"/>
              <w:rPr>
                <w:rFonts w:ascii="Calibri" w:hAnsi="Calibri" w:cs="Calibri"/>
                <w:b/>
                <w:bCs/>
                <w:u w:val="single"/>
                <w:rtl/>
                <w:lang w:bidi="ar-EG"/>
              </w:rPr>
            </w:pPr>
          </w:p>
          <w:p w14:paraId="6CB4256F" w14:textId="77777777" w:rsidR="005E018B" w:rsidRDefault="005E018B" w:rsidP="007F75DC">
            <w:pPr>
              <w:tabs>
                <w:tab w:val="right" w:pos="9604"/>
              </w:tabs>
              <w:bidi/>
              <w:ind w:right="-360"/>
              <w:jc w:val="both"/>
              <w:rPr>
                <w:rFonts w:ascii="Calibri" w:hAnsi="Calibri" w:cs="Calibri"/>
                <w:b/>
                <w:bCs/>
                <w:u w:val="single"/>
                <w:rtl/>
                <w:lang w:bidi="ar-EG"/>
              </w:rPr>
            </w:pPr>
          </w:p>
          <w:p w14:paraId="560D0883" w14:textId="77777777" w:rsidR="005E018B" w:rsidRDefault="005E018B" w:rsidP="007F75DC">
            <w:pPr>
              <w:tabs>
                <w:tab w:val="right" w:pos="9604"/>
              </w:tabs>
              <w:bidi/>
              <w:ind w:right="-360"/>
              <w:jc w:val="both"/>
              <w:rPr>
                <w:rFonts w:ascii="Calibri" w:hAnsi="Calibri" w:cs="Calibri"/>
                <w:b/>
                <w:bCs/>
                <w:u w:val="single"/>
                <w:rtl/>
                <w:lang w:bidi="ar-EG"/>
              </w:rPr>
            </w:pPr>
          </w:p>
          <w:p w14:paraId="4D0C66BA" w14:textId="77777777" w:rsidR="005E018B" w:rsidRDefault="005E018B" w:rsidP="007F75DC">
            <w:pPr>
              <w:tabs>
                <w:tab w:val="right" w:pos="9604"/>
              </w:tabs>
              <w:bidi/>
              <w:ind w:right="-360"/>
              <w:jc w:val="both"/>
              <w:rPr>
                <w:rFonts w:ascii="Calibri" w:hAnsi="Calibri" w:cs="Calibri"/>
                <w:b/>
                <w:bCs/>
                <w:u w:val="single"/>
                <w:rtl/>
                <w:lang w:bidi="ar-EG"/>
              </w:rPr>
            </w:pPr>
          </w:p>
          <w:p w14:paraId="4323076E" w14:textId="77777777" w:rsidR="005E018B" w:rsidRDefault="005E018B" w:rsidP="007F75DC">
            <w:pPr>
              <w:tabs>
                <w:tab w:val="right" w:pos="9604"/>
              </w:tabs>
              <w:bidi/>
              <w:ind w:right="-360"/>
              <w:jc w:val="both"/>
              <w:rPr>
                <w:rFonts w:ascii="Calibri" w:hAnsi="Calibri" w:cs="Calibri"/>
                <w:b/>
                <w:bCs/>
                <w:u w:val="single"/>
                <w:rtl/>
                <w:lang w:bidi="ar-EG"/>
              </w:rPr>
            </w:pPr>
          </w:p>
          <w:p w14:paraId="1BDAA19D" w14:textId="77777777" w:rsidR="005E018B" w:rsidRPr="00823A74" w:rsidRDefault="005E018B" w:rsidP="007F75DC">
            <w:pPr>
              <w:tabs>
                <w:tab w:val="right" w:pos="9604"/>
              </w:tabs>
              <w:bidi/>
              <w:ind w:right="-360"/>
              <w:jc w:val="both"/>
              <w:rPr>
                <w:rFonts w:ascii="Calibri" w:hAnsi="Calibri" w:cs="Calibri"/>
                <w:b/>
                <w:bCs/>
                <w:u w:val="single"/>
                <w:rtl/>
                <w:lang w:bidi="ar-EG"/>
              </w:rPr>
            </w:pPr>
          </w:p>
        </w:tc>
        <w:tc>
          <w:tcPr>
            <w:tcW w:w="2500" w:type="pct"/>
          </w:tcPr>
          <w:p w14:paraId="2D76B39E" w14:textId="77777777" w:rsidR="005E018B" w:rsidRPr="00823A74" w:rsidRDefault="005E018B" w:rsidP="007F75DC">
            <w:pPr>
              <w:tabs>
                <w:tab w:val="right" w:pos="9604"/>
              </w:tabs>
              <w:bidi/>
              <w:ind w:right="-360"/>
              <w:jc w:val="both"/>
              <w:rPr>
                <w:rFonts w:ascii="Calibri" w:hAnsi="Calibri" w:cs="Calibri"/>
                <w:b/>
                <w:bCs/>
                <w:u w:val="single"/>
                <w:rtl/>
                <w:lang w:bidi="ar-EG"/>
              </w:rPr>
            </w:pPr>
          </w:p>
          <w:p w14:paraId="3DD574FD" w14:textId="77777777" w:rsidR="005E018B" w:rsidRPr="00823A74" w:rsidRDefault="005E018B" w:rsidP="007F75DC">
            <w:pPr>
              <w:tabs>
                <w:tab w:val="right" w:pos="9604"/>
              </w:tabs>
              <w:bidi/>
              <w:ind w:right="-360"/>
              <w:jc w:val="both"/>
              <w:rPr>
                <w:rFonts w:ascii="Calibri" w:hAnsi="Calibri" w:cs="Calibri"/>
                <w:b/>
                <w:bCs/>
                <w:u w:val="single"/>
                <w:rtl/>
                <w:lang w:bidi="ar-EG"/>
              </w:rPr>
            </w:pPr>
          </w:p>
          <w:p w14:paraId="4A5B5F47" w14:textId="77777777" w:rsidR="005E018B" w:rsidRDefault="005E018B" w:rsidP="007F75DC">
            <w:pPr>
              <w:tabs>
                <w:tab w:val="right" w:pos="9604"/>
              </w:tabs>
              <w:bidi/>
              <w:ind w:right="-360"/>
              <w:jc w:val="both"/>
              <w:rPr>
                <w:rFonts w:ascii="Calibri" w:hAnsi="Calibri" w:cs="Calibri"/>
                <w:b/>
                <w:bCs/>
                <w:u w:val="single"/>
                <w:rtl/>
                <w:lang w:bidi="ar-EG"/>
              </w:rPr>
            </w:pPr>
          </w:p>
          <w:p w14:paraId="27753484" w14:textId="77777777" w:rsidR="00EE6C3D" w:rsidRDefault="00EE6C3D" w:rsidP="00EE6C3D">
            <w:pPr>
              <w:tabs>
                <w:tab w:val="right" w:pos="9604"/>
              </w:tabs>
              <w:bidi/>
              <w:ind w:right="-360"/>
              <w:jc w:val="both"/>
              <w:rPr>
                <w:rFonts w:ascii="Calibri" w:hAnsi="Calibri" w:cs="Calibri"/>
                <w:b/>
                <w:bCs/>
                <w:u w:val="single"/>
                <w:rtl/>
                <w:lang w:bidi="ar-EG"/>
              </w:rPr>
            </w:pPr>
          </w:p>
          <w:p w14:paraId="1A5E850D" w14:textId="77777777" w:rsidR="00EE6C3D" w:rsidRDefault="00EE6C3D" w:rsidP="00EE6C3D">
            <w:pPr>
              <w:tabs>
                <w:tab w:val="right" w:pos="9604"/>
              </w:tabs>
              <w:bidi/>
              <w:ind w:right="-360"/>
              <w:jc w:val="both"/>
              <w:rPr>
                <w:rFonts w:ascii="Calibri" w:hAnsi="Calibri" w:cs="Calibri"/>
                <w:b/>
                <w:bCs/>
                <w:u w:val="single"/>
                <w:rtl/>
                <w:lang w:bidi="ar-EG"/>
              </w:rPr>
            </w:pPr>
          </w:p>
          <w:p w14:paraId="57F89D14" w14:textId="77777777" w:rsidR="00EE6C3D" w:rsidRDefault="00EE6C3D" w:rsidP="00EE6C3D">
            <w:pPr>
              <w:tabs>
                <w:tab w:val="right" w:pos="9604"/>
              </w:tabs>
              <w:bidi/>
              <w:ind w:right="-360"/>
              <w:jc w:val="both"/>
              <w:rPr>
                <w:rFonts w:ascii="Calibri" w:hAnsi="Calibri" w:cs="Calibri"/>
                <w:b/>
                <w:bCs/>
                <w:u w:val="single"/>
                <w:rtl/>
                <w:lang w:bidi="ar-EG"/>
              </w:rPr>
            </w:pPr>
          </w:p>
          <w:p w14:paraId="0F272950" w14:textId="77777777" w:rsidR="00EE6C3D" w:rsidRDefault="00EE6C3D" w:rsidP="00EE6C3D">
            <w:pPr>
              <w:tabs>
                <w:tab w:val="right" w:pos="9604"/>
              </w:tabs>
              <w:bidi/>
              <w:ind w:right="-360"/>
              <w:jc w:val="both"/>
              <w:rPr>
                <w:rFonts w:ascii="Calibri" w:hAnsi="Calibri" w:cs="Calibri"/>
                <w:b/>
                <w:bCs/>
                <w:u w:val="single"/>
                <w:rtl/>
                <w:lang w:bidi="ar-EG"/>
              </w:rPr>
            </w:pPr>
          </w:p>
          <w:p w14:paraId="06EC7664" w14:textId="77777777" w:rsidR="00EE6C3D" w:rsidRDefault="00EE6C3D" w:rsidP="00EE6C3D">
            <w:pPr>
              <w:tabs>
                <w:tab w:val="right" w:pos="9604"/>
              </w:tabs>
              <w:bidi/>
              <w:ind w:right="-360"/>
              <w:jc w:val="both"/>
              <w:rPr>
                <w:rFonts w:ascii="Calibri" w:hAnsi="Calibri" w:cs="Calibri"/>
                <w:b/>
                <w:bCs/>
                <w:u w:val="single"/>
                <w:rtl/>
                <w:lang w:bidi="ar-EG"/>
              </w:rPr>
            </w:pPr>
          </w:p>
          <w:p w14:paraId="40F5D76A" w14:textId="77777777" w:rsidR="00EE6C3D" w:rsidRPr="00823A74" w:rsidRDefault="00EE6C3D" w:rsidP="00EE6C3D">
            <w:pPr>
              <w:tabs>
                <w:tab w:val="right" w:pos="9604"/>
              </w:tabs>
              <w:bidi/>
              <w:ind w:right="-360"/>
              <w:jc w:val="both"/>
              <w:rPr>
                <w:rFonts w:ascii="Calibri" w:hAnsi="Calibri" w:cs="Calibri"/>
                <w:b/>
                <w:bCs/>
                <w:u w:val="single"/>
                <w:rtl/>
                <w:lang w:bidi="ar-EG"/>
              </w:rPr>
            </w:pPr>
          </w:p>
        </w:tc>
      </w:tr>
    </w:tbl>
    <w:p w14:paraId="2F5CD691" w14:textId="77777777" w:rsidR="008169B7" w:rsidRDefault="008169B7">
      <w:pPr>
        <w:bidi/>
        <w:rPr>
          <w:rtl/>
        </w:rPr>
      </w:pPr>
    </w:p>
    <w:p w14:paraId="46E8A99B" w14:textId="66BF7B52" w:rsidR="0042301F" w:rsidRDefault="0042301F">
      <w:pPr>
        <w:rPr>
          <w:rtl/>
        </w:rPr>
      </w:pPr>
      <w:r>
        <w:rPr>
          <w:rtl/>
        </w:rPr>
        <w:br w:type="page"/>
      </w:r>
    </w:p>
    <w:tbl>
      <w:tblPr>
        <w:tblStyle w:val="TableGrid"/>
        <w:bidiVisual/>
        <w:tblW w:w="9716" w:type="dxa"/>
        <w:tblInd w:w="-514"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16"/>
      </w:tblGrid>
      <w:tr w:rsidR="0044298C" w14:paraId="1906C846" w14:textId="77777777" w:rsidTr="0055675C">
        <w:tc>
          <w:tcPr>
            <w:tcW w:w="9716" w:type="dxa"/>
          </w:tcPr>
          <w:p w14:paraId="7FEBA643" w14:textId="357FD5EA" w:rsidR="00D66FBF" w:rsidRPr="00C347EA" w:rsidRDefault="00D66FBF" w:rsidP="00E15762">
            <w:pPr>
              <w:pStyle w:val="NoSpacing"/>
              <w:tabs>
                <w:tab w:val="right" w:pos="9620"/>
              </w:tabs>
              <w:bidi/>
              <w:ind w:right="260"/>
              <w:rPr>
                <w:rFonts w:ascii="Calibri" w:hAnsi="Calibri" w:cs="Calibri"/>
                <w:b/>
                <w:bCs/>
                <w:sz w:val="32"/>
                <w:szCs w:val="32"/>
                <w:lang w:bidi="ar-EG"/>
              </w:rPr>
            </w:pPr>
            <w:r w:rsidRPr="003F1CA7">
              <w:rPr>
                <w:rFonts w:ascii="Calibri" w:hAnsi="Calibri" w:cs="Calibri" w:hint="cs"/>
                <w:b/>
                <w:bCs/>
                <w:sz w:val="32"/>
                <w:szCs w:val="32"/>
                <w:rtl/>
                <w:lang w:bidi="ar-EG"/>
              </w:rPr>
              <w:lastRenderedPageBreak/>
              <w:t>4-</w:t>
            </w:r>
            <w:r w:rsidR="001E1203">
              <w:rPr>
                <w:rFonts w:ascii="Calibri" w:hAnsi="Calibri" w:cs="Calibri" w:hint="cs"/>
                <w:b/>
                <w:bCs/>
                <w:sz w:val="32"/>
                <w:szCs w:val="32"/>
                <w:rtl/>
                <w:lang w:bidi="ar-EG"/>
              </w:rPr>
              <w:t xml:space="preserve">تقييم </w:t>
            </w:r>
            <w:r w:rsidRPr="003F1CA7">
              <w:rPr>
                <w:rFonts w:ascii="Calibri" w:hAnsi="Calibri" w:cs="Calibri" w:hint="cs"/>
                <w:b/>
                <w:bCs/>
                <w:sz w:val="32"/>
                <w:szCs w:val="32"/>
                <w:rtl/>
                <w:lang w:bidi="ar-EG"/>
              </w:rPr>
              <w:t>الطلاب:</w:t>
            </w:r>
          </w:p>
          <w:p w14:paraId="47E78C86" w14:textId="75661651" w:rsidR="0044298C" w:rsidRPr="00C347EA" w:rsidRDefault="00D66FBF" w:rsidP="002F3E44">
            <w:pPr>
              <w:bidi/>
              <w:spacing w:after="60" w:line="360" w:lineRule="exact"/>
              <w:ind w:right="260"/>
              <w:jc w:val="both"/>
              <w:rPr>
                <w:rFonts w:ascii="Calibri" w:eastAsia="Times New Roman" w:hAnsi="Calibri" w:cs="Calibri"/>
                <w:b/>
                <w:bCs/>
                <w:kern w:val="0"/>
                <w:rtl/>
                <w14:ligatures w14:val="none"/>
              </w:rPr>
            </w:pPr>
            <w:r w:rsidRPr="00C347EA">
              <w:rPr>
                <w:rFonts w:ascii="Calibri" w:eastAsia="Times New Roman" w:hAnsi="Calibri" w:cs="Calibri"/>
                <w:b/>
                <w:bCs/>
                <w:kern w:val="0"/>
                <w:rtl/>
                <w:lang w:bidi="ar-EG"/>
                <w14:ligatures w14:val="none"/>
              </w:rPr>
              <w:t xml:space="preserve">للمؤسسة </w:t>
            </w:r>
            <w:r w:rsidR="001E1203" w:rsidRPr="001E1203">
              <w:rPr>
                <w:rFonts w:ascii="Calibri" w:eastAsia="Times New Roman" w:hAnsi="Calibri" w:cs="Calibri" w:hint="cs"/>
                <w:b/>
                <w:bCs/>
                <w:kern w:val="0"/>
                <w:rtl/>
                <w:lang w:bidi="ar-EG"/>
                <w14:ligatures w14:val="none"/>
              </w:rPr>
              <w:t>نظام لإدارة عمليات تقييم الطلاب مبني على سياسات وإجراءات فاعلة وعادلة، وتستخدم نتائج التقويم في دعم وتحسين التعلُّم</w:t>
            </w:r>
          </w:p>
        </w:tc>
      </w:tr>
    </w:tbl>
    <w:p w14:paraId="1781D8FD" w14:textId="77777777" w:rsidR="0044298C" w:rsidRDefault="0044298C" w:rsidP="00682ADA">
      <w:pPr>
        <w:bidi/>
        <w:spacing w:after="0" w:line="240" w:lineRule="auto"/>
        <w:rPr>
          <w:rFonts w:ascii="Calibri" w:eastAsia="Calibri" w:hAnsi="Calibri" w:cs="Arial"/>
          <w:sz w:val="16"/>
          <w:szCs w:val="16"/>
          <w:rtl/>
        </w:rPr>
      </w:pPr>
    </w:p>
    <w:tbl>
      <w:tblPr>
        <w:tblStyle w:val="TableGrid"/>
        <w:bidiVisual/>
        <w:tblW w:w="5399" w:type="pct"/>
        <w:tblInd w:w="-458" w:type="dxa"/>
        <w:tblLook w:val="04A0" w:firstRow="1" w:lastRow="0" w:firstColumn="1" w:lastColumn="0" w:noHBand="0" w:noVBand="1"/>
      </w:tblPr>
      <w:tblGrid>
        <w:gridCol w:w="628"/>
        <w:gridCol w:w="1423"/>
        <w:gridCol w:w="3236"/>
        <w:gridCol w:w="555"/>
        <w:gridCol w:w="557"/>
        <w:gridCol w:w="557"/>
        <w:gridCol w:w="557"/>
        <w:gridCol w:w="557"/>
        <w:gridCol w:w="1665"/>
      </w:tblGrid>
      <w:tr w:rsidR="0055675C" w14:paraId="4A98711D" w14:textId="77777777" w:rsidTr="001A1FF9">
        <w:trPr>
          <w:cantSplit/>
          <w:trHeight w:val="1367"/>
          <w:tblHeader/>
        </w:trPr>
        <w:tc>
          <w:tcPr>
            <w:tcW w:w="323" w:type="pct"/>
            <w:shd w:val="clear" w:color="auto" w:fill="D9E2F3" w:themeFill="accent1" w:themeFillTint="33"/>
            <w:vAlign w:val="center"/>
          </w:tcPr>
          <w:p w14:paraId="445DD530" w14:textId="77777777" w:rsidR="001E1203" w:rsidRDefault="001E1203"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731" w:type="pct"/>
            <w:shd w:val="clear" w:color="auto" w:fill="D9E2F3" w:themeFill="accent1" w:themeFillTint="33"/>
            <w:vAlign w:val="center"/>
          </w:tcPr>
          <w:p w14:paraId="5EC87318" w14:textId="77777777" w:rsidR="001E1203" w:rsidRDefault="001E1203"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662" w:type="pct"/>
            <w:shd w:val="clear" w:color="auto" w:fill="D9E2F3" w:themeFill="accent1" w:themeFillTint="33"/>
            <w:vAlign w:val="center"/>
          </w:tcPr>
          <w:p w14:paraId="4AF445B2" w14:textId="77777777" w:rsidR="001E1203" w:rsidRDefault="001E1203" w:rsidP="007F75DC">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285" w:type="pct"/>
            <w:shd w:val="clear" w:color="auto" w:fill="D9E2F3" w:themeFill="accent1" w:themeFillTint="33"/>
            <w:textDirection w:val="btLr"/>
            <w:vAlign w:val="center"/>
          </w:tcPr>
          <w:p w14:paraId="18229FAC"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مستوفي</w:t>
            </w:r>
          </w:p>
        </w:tc>
        <w:tc>
          <w:tcPr>
            <w:tcW w:w="286" w:type="pct"/>
            <w:shd w:val="clear" w:color="auto" w:fill="D9E2F3" w:themeFill="accent1" w:themeFillTint="33"/>
            <w:textDirection w:val="btLr"/>
            <w:vAlign w:val="center"/>
          </w:tcPr>
          <w:p w14:paraId="03545371"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مستوفي جزئي</w:t>
            </w:r>
          </w:p>
        </w:tc>
        <w:tc>
          <w:tcPr>
            <w:tcW w:w="286" w:type="pct"/>
            <w:shd w:val="clear" w:color="auto" w:fill="D9E2F3" w:themeFill="accent1" w:themeFillTint="33"/>
            <w:textDirection w:val="btLr"/>
            <w:vAlign w:val="center"/>
          </w:tcPr>
          <w:p w14:paraId="5511D43E"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غير مستوف</w:t>
            </w:r>
          </w:p>
        </w:tc>
        <w:tc>
          <w:tcPr>
            <w:tcW w:w="286" w:type="pct"/>
            <w:shd w:val="clear" w:color="auto" w:fill="D9E2F3" w:themeFill="accent1" w:themeFillTint="33"/>
            <w:textDirection w:val="btLr"/>
            <w:vAlign w:val="center"/>
          </w:tcPr>
          <w:p w14:paraId="28081F3A"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لا يوجد</w:t>
            </w:r>
          </w:p>
        </w:tc>
        <w:tc>
          <w:tcPr>
            <w:tcW w:w="286" w:type="pct"/>
            <w:shd w:val="clear" w:color="auto" w:fill="D9E2F3" w:themeFill="accent1" w:themeFillTint="33"/>
            <w:textDirection w:val="btLr"/>
            <w:vAlign w:val="center"/>
          </w:tcPr>
          <w:p w14:paraId="5AA2B03D"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لا ينطبق</w:t>
            </w:r>
          </w:p>
        </w:tc>
        <w:tc>
          <w:tcPr>
            <w:tcW w:w="858" w:type="pct"/>
            <w:shd w:val="clear" w:color="auto" w:fill="D9E2F3" w:themeFill="accent1" w:themeFillTint="33"/>
            <w:vAlign w:val="center"/>
          </w:tcPr>
          <w:p w14:paraId="2E4FE888" w14:textId="77777777" w:rsidR="001E1203" w:rsidRDefault="001E1203"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تعليقات المؤسسة (إن وجدت)</w:t>
            </w:r>
          </w:p>
        </w:tc>
      </w:tr>
      <w:tr w:rsidR="0055675C" w14:paraId="6A0A0C18" w14:textId="77777777" w:rsidTr="001A1FF9">
        <w:trPr>
          <w:trHeight w:val="1250"/>
        </w:trPr>
        <w:tc>
          <w:tcPr>
            <w:tcW w:w="323" w:type="pct"/>
            <w:vMerge w:val="restart"/>
            <w:vAlign w:val="center"/>
          </w:tcPr>
          <w:p w14:paraId="553838DB" w14:textId="77777777" w:rsidR="001E1203" w:rsidRPr="0055675C" w:rsidRDefault="001E1203" w:rsidP="007F75DC">
            <w:pPr>
              <w:bidi/>
              <w:jc w:val="center"/>
              <w:rPr>
                <w:b/>
                <w:bCs/>
                <w:rtl/>
              </w:rPr>
            </w:pPr>
            <w:r w:rsidRPr="0055675C">
              <w:rPr>
                <w:rFonts w:hint="cs"/>
                <w:b/>
                <w:bCs/>
                <w:rtl/>
              </w:rPr>
              <w:t>4-1</w:t>
            </w:r>
          </w:p>
        </w:tc>
        <w:tc>
          <w:tcPr>
            <w:tcW w:w="731" w:type="pct"/>
            <w:vMerge w:val="restart"/>
            <w:vAlign w:val="center"/>
          </w:tcPr>
          <w:p w14:paraId="68EA02CC" w14:textId="77777777" w:rsidR="001E1203" w:rsidRPr="0055675C" w:rsidRDefault="001E1203" w:rsidP="0055675C">
            <w:pPr>
              <w:bidi/>
              <w:rPr>
                <w:rFonts w:cstheme="minorHAnsi"/>
                <w:b/>
                <w:bCs/>
                <w:rtl/>
              </w:rPr>
            </w:pPr>
            <w:r w:rsidRPr="0055675C">
              <w:rPr>
                <w:rFonts w:cstheme="minorHAnsi"/>
                <w:b/>
                <w:bCs/>
                <w:rtl/>
              </w:rPr>
              <w:t xml:space="preserve">تنفذ المؤسسة إجراءات محددة لإدارة الامتحانات </w:t>
            </w:r>
            <w:r w:rsidRPr="0055675C">
              <w:rPr>
                <w:rFonts w:cstheme="minorHAnsi" w:hint="cs"/>
                <w:b/>
                <w:bCs/>
                <w:rtl/>
              </w:rPr>
              <w:t>وعمليات تقييم الطلاب بكفاءة وعدالة</w:t>
            </w:r>
          </w:p>
        </w:tc>
        <w:tc>
          <w:tcPr>
            <w:tcW w:w="1662" w:type="pct"/>
          </w:tcPr>
          <w:p w14:paraId="747A32C2"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hint="cs"/>
                <w:kern w:val="0"/>
                <w:sz w:val="22"/>
                <w:szCs w:val="22"/>
                <w:rtl/>
                <w:lang w:bidi="ar-EG"/>
                <w14:ligatures w14:val="none"/>
              </w:rPr>
              <w:t>تُطبِّق المؤسسة نظام أو لائحة داخلية لتنظيم أعمال الاختبارات والتقييمات، وإجراءات محددة عادلة وشفافة لتنظيم وإدارة عمليات تقييم الطلاب.</w:t>
            </w:r>
          </w:p>
        </w:tc>
        <w:tc>
          <w:tcPr>
            <w:tcW w:w="285" w:type="pct"/>
          </w:tcPr>
          <w:p w14:paraId="0EFA36D6" w14:textId="77777777" w:rsidR="001E1203" w:rsidRDefault="001E1203" w:rsidP="007F75DC">
            <w:pPr>
              <w:bidi/>
              <w:rPr>
                <w:rFonts w:ascii="Calibri" w:hAnsi="Calibri" w:cs="Calibri"/>
                <w:b/>
                <w:bCs/>
                <w:sz w:val="22"/>
                <w:szCs w:val="22"/>
                <w:rtl/>
                <w:lang w:bidi="ar-EG"/>
              </w:rPr>
            </w:pPr>
          </w:p>
        </w:tc>
        <w:tc>
          <w:tcPr>
            <w:tcW w:w="286" w:type="pct"/>
          </w:tcPr>
          <w:p w14:paraId="30167B0C" w14:textId="77777777" w:rsidR="001E1203" w:rsidRDefault="001E1203" w:rsidP="007F75DC">
            <w:pPr>
              <w:bidi/>
              <w:rPr>
                <w:rFonts w:ascii="Calibri" w:hAnsi="Calibri" w:cs="Calibri"/>
                <w:b/>
                <w:bCs/>
                <w:sz w:val="22"/>
                <w:szCs w:val="22"/>
                <w:rtl/>
                <w:lang w:bidi="ar-EG"/>
              </w:rPr>
            </w:pPr>
          </w:p>
        </w:tc>
        <w:tc>
          <w:tcPr>
            <w:tcW w:w="286" w:type="pct"/>
          </w:tcPr>
          <w:p w14:paraId="697B43E3" w14:textId="77777777" w:rsidR="001E1203" w:rsidRDefault="001E1203" w:rsidP="007F75DC">
            <w:pPr>
              <w:bidi/>
              <w:rPr>
                <w:rFonts w:ascii="Calibri" w:hAnsi="Calibri" w:cs="Calibri"/>
                <w:b/>
                <w:bCs/>
                <w:sz w:val="22"/>
                <w:szCs w:val="22"/>
                <w:rtl/>
                <w:lang w:bidi="ar-EG"/>
              </w:rPr>
            </w:pPr>
          </w:p>
        </w:tc>
        <w:tc>
          <w:tcPr>
            <w:tcW w:w="286" w:type="pct"/>
          </w:tcPr>
          <w:p w14:paraId="38E85513" w14:textId="77777777" w:rsidR="001E1203" w:rsidRDefault="001E1203" w:rsidP="007F75DC">
            <w:pPr>
              <w:bidi/>
              <w:rPr>
                <w:rFonts w:ascii="Calibri" w:hAnsi="Calibri" w:cs="Calibri"/>
                <w:b/>
                <w:bCs/>
                <w:sz w:val="22"/>
                <w:szCs w:val="22"/>
                <w:rtl/>
                <w:lang w:bidi="ar-EG"/>
              </w:rPr>
            </w:pPr>
          </w:p>
        </w:tc>
        <w:tc>
          <w:tcPr>
            <w:tcW w:w="286" w:type="pct"/>
          </w:tcPr>
          <w:p w14:paraId="44148C2C" w14:textId="77777777" w:rsidR="001E1203" w:rsidRDefault="001E1203" w:rsidP="007F75DC">
            <w:pPr>
              <w:bidi/>
              <w:rPr>
                <w:rFonts w:ascii="Calibri" w:hAnsi="Calibri" w:cs="Calibri"/>
                <w:b/>
                <w:bCs/>
                <w:sz w:val="22"/>
                <w:szCs w:val="22"/>
                <w:rtl/>
                <w:lang w:bidi="ar-EG"/>
              </w:rPr>
            </w:pPr>
          </w:p>
        </w:tc>
        <w:tc>
          <w:tcPr>
            <w:tcW w:w="858" w:type="pct"/>
          </w:tcPr>
          <w:p w14:paraId="63525EC1" w14:textId="77777777" w:rsidR="001E1203" w:rsidRDefault="001E1203" w:rsidP="007F75DC">
            <w:pPr>
              <w:bidi/>
              <w:rPr>
                <w:rFonts w:ascii="Calibri" w:hAnsi="Calibri" w:cs="Calibri"/>
                <w:b/>
                <w:bCs/>
                <w:sz w:val="22"/>
                <w:szCs w:val="22"/>
                <w:rtl/>
                <w:lang w:bidi="ar-EG"/>
              </w:rPr>
            </w:pPr>
          </w:p>
        </w:tc>
      </w:tr>
      <w:tr w:rsidR="0055675C" w14:paraId="4170D13E" w14:textId="77777777" w:rsidTr="001A1FF9">
        <w:trPr>
          <w:trHeight w:val="881"/>
        </w:trPr>
        <w:tc>
          <w:tcPr>
            <w:tcW w:w="323" w:type="pct"/>
            <w:vMerge/>
          </w:tcPr>
          <w:p w14:paraId="1E7EE9D6" w14:textId="77777777" w:rsidR="001E1203" w:rsidRPr="0055675C" w:rsidRDefault="001E1203" w:rsidP="0055675C">
            <w:pPr>
              <w:bidi/>
              <w:jc w:val="center"/>
              <w:rPr>
                <w:b/>
                <w:bCs/>
                <w:rtl/>
              </w:rPr>
            </w:pPr>
          </w:p>
        </w:tc>
        <w:tc>
          <w:tcPr>
            <w:tcW w:w="731" w:type="pct"/>
            <w:vMerge/>
          </w:tcPr>
          <w:p w14:paraId="05DD668D" w14:textId="77777777" w:rsidR="001E1203" w:rsidRPr="0055675C" w:rsidRDefault="001E1203" w:rsidP="007F75DC">
            <w:pPr>
              <w:bidi/>
              <w:rPr>
                <w:rFonts w:cstheme="minorHAnsi"/>
                <w:b/>
                <w:bCs/>
                <w:rtl/>
              </w:rPr>
            </w:pPr>
          </w:p>
        </w:tc>
        <w:tc>
          <w:tcPr>
            <w:tcW w:w="1662" w:type="pct"/>
          </w:tcPr>
          <w:p w14:paraId="24660634" w14:textId="054752B8"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kern w:val="0"/>
                <w:sz w:val="22"/>
                <w:szCs w:val="22"/>
                <w:rtl/>
                <w:lang w:bidi="ar-EG"/>
                <w14:ligatures w14:val="none"/>
              </w:rPr>
              <w:t>توجد تكليفات رسمية ومحددة لجميع لجان أعمال الامتحانات</w:t>
            </w:r>
            <w:r w:rsidRPr="0055675C">
              <w:rPr>
                <w:rFonts w:eastAsia="Times New Roman" w:cstheme="minorHAnsi" w:hint="cs"/>
                <w:kern w:val="0"/>
                <w:sz w:val="22"/>
                <w:szCs w:val="22"/>
                <w:rtl/>
                <w:lang w:bidi="ar-EG"/>
                <w14:ligatures w14:val="none"/>
              </w:rPr>
              <w:t>/ إدارة</w:t>
            </w:r>
            <w:r w:rsidRPr="0055675C">
              <w:rPr>
                <w:rFonts w:eastAsia="Times New Roman" w:cstheme="minorHAnsi"/>
                <w:kern w:val="0"/>
                <w:sz w:val="22"/>
                <w:szCs w:val="22"/>
                <w:rtl/>
                <w:lang w:bidi="ar-EG"/>
                <w14:ligatures w14:val="none"/>
              </w:rPr>
              <w:t xml:space="preserve"> أعمال التقييم والتحقق</w:t>
            </w:r>
            <w:r w:rsidRPr="0055675C">
              <w:rPr>
                <w:rFonts w:eastAsia="Times New Roman" w:cstheme="minorHAnsi" w:hint="cs"/>
                <w:kern w:val="0"/>
                <w:sz w:val="22"/>
                <w:szCs w:val="22"/>
                <w:rtl/>
                <w:lang w:bidi="ar-EG"/>
                <w14:ligatures w14:val="none"/>
              </w:rPr>
              <w:t>.</w:t>
            </w:r>
          </w:p>
        </w:tc>
        <w:tc>
          <w:tcPr>
            <w:tcW w:w="285" w:type="pct"/>
          </w:tcPr>
          <w:p w14:paraId="7908B4C1" w14:textId="77777777" w:rsidR="001E1203" w:rsidRDefault="001E1203" w:rsidP="007F75DC">
            <w:pPr>
              <w:bidi/>
              <w:rPr>
                <w:rFonts w:ascii="Calibri" w:hAnsi="Calibri" w:cs="Calibri"/>
                <w:b/>
                <w:bCs/>
                <w:sz w:val="22"/>
                <w:szCs w:val="22"/>
                <w:rtl/>
                <w:lang w:bidi="ar-EG"/>
              </w:rPr>
            </w:pPr>
          </w:p>
        </w:tc>
        <w:tc>
          <w:tcPr>
            <w:tcW w:w="286" w:type="pct"/>
          </w:tcPr>
          <w:p w14:paraId="5E0B5556" w14:textId="77777777" w:rsidR="001E1203" w:rsidRDefault="001E1203" w:rsidP="007F75DC">
            <w:pPr>
              <w:bidi/>
              <w:rPr>
                <w:rFonts w:ascii="Calibri" w:hAnsi="Calibri" w:cs="Calibri"/>
                <w:b/>
                <w:bCs/>
                <w:sz w:val="22"/>
                <w:szCs w:val="22"/>
                <w:rtl/>
                <w:lang w:bidi="ar-EG"/>
              </w:rPr>
            </w:pPr>
          </w:p>
        </w:tc>
        <w:tc>
          <w:tcPr>
            <w:tcW w:w="286" w:type="pct"/>
          </w:tcPr>
          <w:p w14:paraId="73D59C94" w14:textId="77777777" w:rsidR="001E1203" w:rsidRDefault="001E1203" w:rsidP="007F75DC">
            <w:pPr>
              <w:bidi/>
              <w:rPr>
                <w:rFonts w:ascii="Calibri" w:hAnsi="Calibri" w:cs="Calibri"/>
                <w:b/>
                <w:bCs/>
                <w:sz w:val="22"/>
                <w:szCs w:val="22"/>
                <w:rtl/>
                <w:lang w:bidi="ar-EG"/>
              </w:rPr>
            </w:pPr>
          </w:p>
        </w:tc>
        <w:tc>
          <w:tcPr>
            <w:tcW w:w="286" w:type="pct"/>
          </w:tcPr>
          <w:p w14:paraId="64E4DFE3" w14:textId="77777777" w:rsidR="001E1203" w:rsidRDefault="001E1203" w:rsidP="007F75DC">
            <w:pPr>
              <w:bidi/>
              <w:rPr>
                <w:rFonts w:ascii="Calibri" w:hAnsi="Calibri" w:cs="Calibri"/>
                <w:b/>
                <w:bCs/>
                <w:sz w:val="22"/>
                <w:szCs w:val="22"/>
                <w:rtl/>
                <w:lang w:bidi="ar-EG"/>
              </w:rPr>
            </w:pPr>
          </w:p>
        </w:tc>
        <w:tc>
          <w:tcPr>
            <w:tcW w:w="286" w:type="pct"/>
          </w:tcPr>
          <w:p w14:paraId="3B6DE6B3" w14:textId="77777777" w:rsidR="001E1203" w:rsidRDefault="001E1203" w:rsidP="007F75DC">
            <w:pPr>
              <w:bidi/>
              <w:rPr>
                <w:rFonts w:ascii="Calibri" w:hAnsi="Calibri" w:cs="Calibri"/>
                <w:b/>
                <w:bCs/>
                <w:sz w:val="22"/>
                <w:szCs w:val="22"/>
                <w:rtl/>
                <w:lang w:bidi="ar-EG"/>
              </w:rPr>
            </w:pPr>
          </w:p>
        </w:tc>
        <w:tc>
          <w:tcPr>
            <w:tcW w:w="858" w:type="pct"/>
          </w:tcPr>
          <w:p w14:paraId="023835B3" w14:textId="77777777" w:rsidR="001E1203" w:rsidRDefault="001E1203" w:rsidP="007F75DC">
            <w:pPr>
              <w:bidi/>
              <w:rPr>
                <w:rFonts w:ascii="Calibri" w:hAnsi="Calibri" w:cs="Calibri"/>
                <w:b/>
                <w:bCs/>
                <w:sz w:val="22"/>
                <w:szCs w:val="22"/>
                <w:rtl/>
                <w:lang w:bidi="ar-EG"/>
              </w:rPr>
            </w:pPr>
          </w:p>
        </w:tc>
      </w:tr>
      <w:tr w:rsidR="0055675C" w14:paraId="0C57587B" w14:textId="77777777" w:rsidTr="001A1FF9">
        <w:trPr>
          <w:trHeight w:val="638"/>
        </w:trPr>
        <w:tc>
          <w:tcPr>
            <w:tcW w:w="323" w:type="pct"/>
            <w:vMerge/>
          </w:tcPr>
          <w:p w14:paraId="201820BA" w14:textId="77777777" w:rsidR="001E1203" w:rsidRPr="0055675C" w:rsidRDefault="001E1203" w:rsidP="0055675C">
            <w:pPr>
              <w:bidi/>
              <w:jc w:val="center"/>
              <w:rPr>
                <w:b/>
                <w:bCs/>
                <w:rtl/>
              </w:rPr>
            </w:pPr>
          </w:p>
        </w:tc>
        <w:tc>
          <w:tcPr>
            <w:tcW w:w="731" w:type="pct"/>
            <w:vMerge/>
          </w:tcPr>
          <w:p w14:paraId="58AC4AF2" w14:textId="77777777" w:rsidR="001E1203" w:rsidRPr="0055675C" w:rsidRDefault="001E1203" w:rsidP="007F75DC">
            <w:pPr>
              <w:bidi/>
              <w:rPr>
                <w:rFonts w:cstheme="minorHAnsi"/>
                <w:b/>
                <w:bCs/>
                <w:rtl/>
              </w:rPr>
            </w:pPr>
          </w:p>
        </w:tc>
        <w:tc>
          <w:tcPr>
            <w:tcW w:w="1662" w:type="pct"/>
          </w:tcPr>
          <w:p w14:paraId="64C41BC6"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kern w:val="0"/>
                <w:sz w:val="22"/>
                <w:szCs w:val="22"/>
                <w:rtl/>
                <w:lang w:bidi="ar-EG"/>
                <w14:ligatures w14:val="none"/>
              </w:rPr>
              <w:t>تطبِّق قواعد عدم تعارض المصالح</w:t>
            </w:r>
            <w:r w:rsidRPr="0055675C">
              <w:rPr>
                <w:rFonts w:eastAsia="Times New Roman" w:cstheme="minorHAnsi" w:hint="cs"/>
                <w:kern w:val="0"/>
                <w:sz w:val="22"/>
                <w:szCs w:val="22"/>
                <w:rtl/>
                <w:lang w:bidi="ar-EG"/>
                <w14:ligatures w14:val="none"/>
              </w:rPr>
              <w:t xml:space="preserve"> </w:t>
            </w:r>
            <w:r w:rsidRPr="0055675C">
              <w:rPr>
                <w:rFonts w:eastAsia="Times New Roman" w:cstheme="minorHAnsi"/>
                <w:kern w:val="0"/>
                <w:sz w:val="22"/>
                <w:szCs w:val="22"/>
                <w:rtl/>
                <w:lang w:bidi="ar-EG"/>
                <w14:ligatures w14:val="none"/>
              </w:rPr>
              <w:t>وفق اللوائح المنظمة</w:t>
            </w:r>
            <w:r w:rsidRPr="0055675C">
              <w:rPr>
                <w:rFonts w:eastAsia="Times New Roman" w:cstheme="minorHAnsi" w:hint="cs"/>
                <w:kern w:val="0"/>
                <w:sz w:val="22"/>
                <w:szCs w:val="22"/>
                <w:rtl/>
                <w:lang w:bidi="ar-EG"/>
                <w14:ligatures w14:val="none"/>
              </w:rPr>
              <w:t>.</w:t>
            </w:r>
          </w:p>
        </w:tc>
        <w:tc>
          <w:tcPr>
            <w:tcW w:w="285" w:type="pct"/>
          </w:tcPr>
          <w:p w14:paraId="526A706B" w14:textId="77777777" w:rsidR="001E1203" w:rsidRDefault="001E1203" w:rsidP="007F75DC">
            <w:pPr>
              <w:bidi/>
              <w:rPr>
                <w:rFonts w:ascii="Calibri" w:hAnsi="Calibri" w:cs="Calibri"/>
                <w:b/>
                <w:bCs/>
                <w:sz w:val="22"/>
                <w:szCs w:val="22"/>
                <w:rtl/>
                <w:lang w:bidi="ar-EG"/>
              </w:rPr>
            </w:pPr>
          </w:p>
        </w:tc>
        <w:tc>
          <w:tcPr>
            <w:tcW w:w="286" w:type="pct"/>
          </w:tcPr>
          <w:p w14:paraId="58678B84" w14:textId="77777777" w:rsidR="001E1203" w:rsidRDefault="001E1203" w:rsidP="007F75DC">
            <w:pPr>
              <w:bidi/>
              <w:rPr>
                <w:rFonts w:ascii="Calibri" w:hAnsi="Calibri" w:cs="Calibri"/>
                <w:b/>
                <w:bCs/>
                <w:sz w:val="22"/>
                <w:szCs w:val="22"/>
                <w:rtl/>
                <w:lang w:bidi="ar-EG"/>
              </w:rPr>
            </w:pPr>
          </w:p>
        </w:tc>
        <w:tc>
          <w:tcPr>
            <w:tcW w:w="286" w:type="pct"/>
          </w:tcPr>
          <w:p w14:paraId="17602E35" w14:textId="77777777" w:rsidR="001E1203" w:rsidRDefault="001E1203" w:rsidP="007F75DC">
            <w:pPr>
              <w:bidi/>
              <w:rPr>
                <w:rFonts w:ascii="Calibri" w:hAnsi="Calibri" w:cs="Calibri"/>
                <w:b/>
                <w:bCs/>
                <w:sz w:val="22"/>
                <w:szCs w:val="22"/>
                <w:rtl/>
                <w:lang w:bidi="ar-EG"/>
              </w:rPr>
            </w:pPr>
          </w:p>
        </w:tc>
        <w:tc>
          <w:tcPr>
            <w:tcW w:w="286" w:type="pct"/>
          </w:tcPr>
          <w:p w14:paraId="5FD96644" w14:textId="77777777" w:rsidR="001E1203" w:rsidRDefault="001E1203" w:rsidP="007F75DC">
            <w:pPr>
              <w:bidi/>
              <w:rPr>
                <w:rFonts w:ascii="Calibri" w:hAnsi="Calibri" w:cs="Calibri"/>
                <w:b/>
                <w:bCs/>
                <w:sz w:val="22"/>
                <w:szCs w:val="22"/>
                <w:rtl/>
                <w:lang w:bidi="ar-EG"/>
              </w:rPr>
            </w:pPr>
          </w:p>
        </w:tc>
        <w:tc>
          <w:tcPr>
            <w:tcW w:w="286" w:type="pct"/>
          </w:tcPr>
          <w:p w14:paraId="323535B1" w14:textId="77777777" w:rsidR="001E1203" w:rsidRDefault="001E1203" w:rsidP="007F75DC">
            <w:pPr>
              <w:bidi/>
              <w:rPr>
                <w:rFonts w:ascii="Calibri" w:hAnsi="Calibri" w:cs="Calibri"/>
                <w:b/>
                <w:bCs/>
                <w:sz w:val="22"/>
                <w:szCs w:val="22"/>
                <w:rtl/>
                <w:lang w:bidi="ar-EG"/>
              </w:rPr>
            </w:pPr>
          </w:p>
        </w:tc>
        <w:tc>
          <w:tcPr>
            <w:tcW w:w="858" w:type="pct"/>
          </w:tcPr>
          <w:p w14:paraId="3E598BDC" w14:textId="77777777" w:rsidR="001E1203" w:rsidRDefault="001E1203" w:rsidP="007F75DC">
            <w:pPr>
              <w:bidi/>
              <w:rPr>
                <w:rFonts w:ascii="Calibri" w:hAnsi="Calibri" w:cs="Calibri"/>
                <w:b/>
                <w:bCs/>
                <w:sz w:val="22"/>
                <w:szCs w:val="22"/>
                <w:rtl/>
                <w:lang w:bidi="ar-EG"/>
              </w:rPr>
            </w:pPr>
          </w:p>
        </w:tc>
      </w:tr>
      <w:tr w:rsidR="0055675C" w14:paraId="6AEE63CE" w14:textId="77777777" w:rsidTr="001A1FF9">
        <w:trPr>
          <w:trHeight w:val="692"/>
        </w:trPr>
        <w:tc>
          <w:tcPr>
            <w:tcW w:w="323" w:type="pct"/>
            <w:vMerge/>
          </w:tcPr>
          <w:p w14:paraId="0DEA2D32" w14:textId="77777777" w:rsidR="001E1203" w:rsidRPr="0055675C" w:rsidRDefault="001E1203" w:rsidP="0055675C">
            <w:pPr>
              <w:bidi/>
              <w:jc w:val="center"/>
              <w:rPr>
                <w:b/>
                <w:bCs/>
                <w:rtl/>
              </w:rPr>
            </w:pPr>
          </w:p>
        </w:tc>
        <w:tc>
          <w:tcPr>
            <w:tcW w:w="731" w:type="pct"/>
            <w:vMerge/>
          </w:tcPr>
          <w:p w14:paraId="6BD487B7" w14:textId="77777777" w:rsidR="001E1203" w:rsidRPr="0055675C" w:rsidRDefault="001E1203" w:rsidP="007F75DC">
            <w:pPr>
              <w:bidi/>
              <w:rPr>
                <w:rFonts w:cstheme="minorHAnsi"/>
                <w:b/>
                <w:bCs/>
                <w:rtl/>
              </w:rPr>
            </w:pPr>
          </w:p>
        </w:tc>
        <w:tc>
          <w:tcPr>
            <w:tcW w:w="1662" w:type="pct"/>
          </w:tcPr>
          <w:p w14:paraId="53676C4B"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hint="cs"/>
                <w:kern w:val="0"/>
                <w:sz w:val="22"/>
                <w:szCs w:val="22"/>
                <w:rtl/>
                <w:lang w:bidi="ar-EG"/>
                <w14:ligatures w14:val="none"/>
              </w:rPr>
              <w:t>ت</w:t>
            </w:r>
            <w:r w:rsidRPr="0055675C">
              <w:rPr>
                <w:rFonts w:eastAsia="Times New Roman" w:cstheme="minorHAnsi"/>
                <w:kern w:val="0"/>
                <w:sz w:val="22"/>
                <w:szCs w:val="22"/>
                <w:rtl/>
                <w:lang w:bidi="ar-EG"/>
                <w14:ligatures w14:val="none"/>
              </w:rPr>
              <w:t xml:space="preserve">وجد متابعة من القيادة </w:t>
            </w:r>
            <w:r w:rsidRPr="0055675C">
              <w:rPr>
                <w:rFonts w:eastAsia="Times New Roman" w:cstheme="minorHAnsi" w:hint="cs"/>
                <w:kern w:val="0"/>
                <w:sz w:val="22"/>
                <w:szCs w:val="22"/>
                <w:rtl/>
                <w:lang w:bidi="ar-EG"/>
                <w14:ligatures w14:val="none"/>
              </w:rPr>
              <w:t>ل</w:t>
            </w:r>
            <w:r w:rsidRPr="0055675C">
              <w:rPr>
                <w:rFonts w:eastAsia="Times New Roman" w:cstheme="minorHAnsi"/>
                <w:kern w:val="0"/>
                <w:sz w:val="22"/>
                <w:szCs w:val="22"/>
                <w:rtl/>
                <w:lang w:bidi="ar-EG"/>
                <w14:ligatures w14:val="none"/>
              </w:rPr>
              <w:t xml:space="preserve">كل البرامج للتأكد من قيام </w:t>
            </w:r>
            <w:r w:rsidRPr="0055675C">
              <w:rPr>
                <w:rFonts w:eastAsia="Times New Roman" w:cstheme="minorHAnsi" w:hint="cs"/>
                <w:kern w:val="0"/>
                <w:sz w:val="22"/>
                <w:szCs w:val="22"/>
                <w:rtl/>
                <w:lang w:bidi="ar-EG"/>
                <w14:ligatures w14:val="none"/>
              </w:rPr>
              <w:t>كل مسئول بدوره في أعمال التقييم والامتحانات طبقاً للائحة/ نظام التقييم الذي تطبقه المؤسسة وذلك خلال كافة مراحل التقييم.</w:t>
            </w:r>
          </w:p>
        </w:tc>
        <w:tc>
          <w:tcPr>
            <w:tcW w:w="285" w:type="pct"/>
          </w:tcPr>
          <w:p w14:paraId="41B259FB" w14:textId="77777777" w:rsidR="001E1203" w:rsidRDefault="001E1203" w:rsidP="007F75DC">
            <w:pPr>
              <w:bidi/>
              <w:rPr>
                <w:rFonts w:ascii="Calibri" w:hAnsi="Calibri" w:cs="Calibri"/>
                <w:b/>
                <w:bCs/>
                <w:sz w:val="22"/>
                <w:szCs w:val="22"/>
                <w:rtl/>
                <w:lang w:bidi="ar-EG"/>
              </w:rPr>
            </w:pPr>
          </w:p>
        </w:tc>
        <w:tc>
          <w:tcPr>
            <w:tcW w:w="286" w:type="pct"/>
          </w:tcPr>
          <w:p w14:paraId="7232B8C3" w14:textId="77777777" w:rsidR="001E1203" w:rsidRDefault="001E1203" w:rsidP="007F75DC">
            <w:pPr>
              <w:bidi/>
              <w:rPr>
                <w:rFonts w:ascii="Calibri" w:hAnsi="Calibri" w:cs="Calibri"/>
                <w:b/>
                <w:bCs/>
                <w:sz w:val="22"/>
                <w:szCs w:val="22"/>
                <w:rtl/>
                <w:lang w:bidi="ar-EG"/>
              </w:rPr>
            </w:pPr>
          </w:p>
        </w:tc>
        <w:tc>
          <w:tcPr>
            <w:tcW w:w="286" w:type="pct"/>
          </w:tcPr>
          <w:p w14:paraId="1EE71517" w14:textId="77777777" w:rsidR="001E1203" w:rsidRDefault="001E1203" w:rsidP="007F75DC">
            <w:pPr>
              <w:bidi/>
              <w:rPr>
                <w:rFonts w:ascii="Calibri" w:hAnsi="Calibri" w:cs="Calibri"/>
                <w:b/>
                <w:bCs/>
                <w:sz w:val="22"/>
                <w:szCs w:val="22"/>
                <w:rtl/>
                <w:lang w:bidi="ar-EG"/>
              </w:rPr>
            </w:pPr>
          </w:p>
        </w:tc>
        <w:tc>
          <w:tcPr>
            <w:tcW w:w="286" w:type="pct"/>
          </w:tcPr>
          <w:p w14:paraId="2220DDC3" w14:textId="77777777" w:rsidR="001E1203" w:rsidRDefault="001E1203" w:rsidP="007F75DC">
            <w:pPr>
              <w:bidi/>
              <w:rPr>
                <w:rFonts w:ascii="Calibri" w:hAnsi="Calibri" w:cs="Calibri"/>
                <w:b/>
                <w:bCs/>
                <w:sz w:val="22"/>
                <w:szCs w:val="22"/>
                <w:rtl/>
                <w:lang w:bidi="ar-EG"/>
              </w:rPr>
            </w:pPr>
          </w:p>
        </w:tc>
        <w:tc>
          <w:tcPr>
            <w:tcW w:w="286" w:type="pct"/>
          </w:tcPr>
          <w:p w14:paraId="61E8437A" w14:textId="77777777" w:rsidR="001E1203" w:rsidRDefault="001E1203" w:rsidP="007F75DC">
            <w:pPr>
              <w:bidi/>
              <w:rPr>
                <w:rFonts w:ascii="Calibri" w:hAnsi="Calibri" w:cs="Calibri"/>
                <w:b/>
                <w:bCs/>
                <w:sz w:val="22"/>
                <w:szCs w:val="22"/>
                <w:rtl/>
                <w:lang w:bidi="ar-EG"/>
              </w:rPr>
            </w:pPr>
          </w:p>
        </w:tc>
        <w:tc>
          <w:tcPr>
            <w:tcW w:w="858" w:type="pct"/>
          </w:tcPr>
          <w:p w14:paraId="26717DA8" w14:textId="77777777" w:rsidR="001E1203" w:rsidRDefault="001E1203" w:rsidP="007F75DC">
            <w:pPr>
              <w:bidi/>
              <w:rPr>
                <w:rFonts w:ascii="Calibri" w:hAnsi="Calibri" w:cs="Calibri"/>
                <w:b/>
                <w:bCs/>
                <w:sz w:val="22"/>
                <w:szCs w:val="22"/>
                <w:rtl/>
                <w:lang w:bidi="ar-EG"/>
              </w:rPr>
            </w:pPr>
          </w:p>
        </w:tc>
      </w:tr>
      <w:tr w:rsidR="0055675C" w14:paraId="605E54B8" w14:textId="77777777" w:rsidTr="001A1FF9">
        <w:trPr>
          <w:trHeight w:val="980"/>
        </w:trPr>
        <w:tc>
          <w:tcPr>
            <w:tcW w:w="323" w:type="pct"/>
            <w:vMerge/>
            <w:tcBorders>
              <w:bottom w:val="single" w:sz="4" w:space="0" w:color="auto"/>
            </w:tcBorders>
          </w:tcPr>
          <w:p w14:paraId="5677C481" w14:textId="77777777" w:rsidR="001E1203" w:rsidRPr="0055675C" w:rsidRDefault="001E1203" w:rsidP="0055675C">
            <w:pPr>
              <w:bidi/>
              <w:jc w:val="center"/>
              <w:rPr>
                <w:b/>
                <w:bCs/>
                <w:rtl/>
              </w:rPr>
            </w:pPr>
          </w:p>
        </w:tc>
        <w:tc>
          <w:tcPr>
            <w:tcW w:w="731" w:type="pct"/>
            <w:vMerge/>
            <w:tcBorders>
              <w:bottom w:val="single" w:sz="4" w:space="0" w:color="auto"/>
            </w:tcBorders>
          </w:tcPr>
          <w:p w14:paraId="4BBA6DA4" w14:textId="77777777" w:rsidR="001E1203" w:rsidRPr="0055675C" w:rsidRDefault="001E1203" w:rsidP="007F75DC">
            <w:pPr>
              <w:bidi/>
              <w:rPr>
                <w:rFonts w:cstheme="minorHAnsi"/>
                <w:b/>
                <w:bCs/>
                <w:rtl/>
              </w:rPr>
            </w:pPr>
          </w:p>
        </w:tc>
        <w:tc>
          <w:tcPr>
            <w:tcW w:w="1662" w:type="pct"/>
            <w:tcBorders>
              <w:bottom w:val="single" w:sz="4" w:space="0" w:color="auto"/>
            </w:tcBorders>
          </w:tcPr>
          <w:p w14:paraId="4A0D122E"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hint="cs"/>
                <w:kern w:val="0"/>
                <w:sz w:val="22"/>
                <w:szCs w:val="22"/>
                <w:rtl/>
                <w:lang w:bidi="ar-EG"/>
                <w14:ligatures w14:val="none"/>
              </w:rPr>
              <w:t>تُطبِّق المؤسسة إجراءات فاعلة لتأمين النتائج وسجلات التقييم والحفاظ على سريتها، وتحديد آلية ومدة الاحتفاظ بها.</w:t>
            </w:r>
          </w:p>
        </w:tc>
        <w:tc>
          <w:tcPr>
            <w:tcW w:w="285" w:type="pct"/>
            <w:tcBorders>
              <w:bottom w:val="single" w:sz="4" w:space="0" w:color="auto"/>
            </w:tcBorders>
          </w:tcPr>
          <w:p w14:paraId="727F543C"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auto"/>
            </w:tcBorders>
          </w:tcPr>
          <w:p w14:paraId="19CF86B9"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auto"/>
            </w:tcBorders>
          </w:tcPr>
          <w:p w14:paraId="497023AD"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auto"/>
            </w:tcBorders>
          </w:tcPr>
          <w:p w14:paraId="6E156DB9"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auto"/>
            </w:tcBorders>
          </w:tcPr>
          <w:p w14:paraId="471F5628" w14:textId="77777777" w:rsidR="001E1203" w:rsidRDefault="001E1203" w:rsidP="007F75DC">
            <w:pPr>
              <w:bidi/>
              <w:rPr>
                <w:rFonts w:ascii="Calibri" w:hAnsi="Calibri" w:cs="Calibri"/>
                <w:b/>
                <w:bCs/>
                <w:sz w:val="22"/>
                <w:szCs w:val="22"/>
                <w:rtl/>
                <w:lang w:bidi="ar-EG"/>
              </w:rPr>
            </w:pPr>
          </w:p>
        </w:tc>
        <w:tc>
          <w:tcPr>
            <w:tcW w:w="858" w:type="pct"/>
            <w:tcBorders>
              <w:bottom w:val="single" w:sz="4" w:space="0" w:color="auto"/>
            </w:tcBorders>
          </w:tcPr>
          <w:p w14:paraId="1839116E" w14:textId="77777777" w:rsidR="001E1203" w:rsidRDefault="001E1203" w:rsidP="007F75DC">
            <w:pPr>
              <w:bidi/>
              <w:rPr>
                <w:rFonts w:ascii="Calibri" w:hAnsi="Calibri" w:cs="Calibri"/>
                <w:b/>
                <w:bCs/>
                <w:sz w:val="22"/>
                <w:szCs w:val="22"/>
                <w:rtl/>
                <w:lang w:bidi="ar-EG"/>
              </w:rPr>
            </w:pPr>
          </w:p>
        </w:tc>
      </w:tr>
      <w:tr w:rsidR="0055675C" w14:paraId="798E4913" w14:textId="77777777" w:rsidTr="001A1FF9">
        <w:trPr>
          <w:trHeight w:val="1188"/>
        </w:trPr>
        <w:tc>
          <w:tcPr>
            <w:tcW w:w="323" w:type="pct"/>
            <w:vMerge w:val="restart"/>
            <w:tcBorders>
              <w:top w:val="single" w:sz="4" w:space="0" w:color="auto"/>
            </w:tcBorders>
            <w:vAlign w:val="center"/>
          </w:tcPr>
          <w:p w14:paraId="1DE4F3AF" w14:textId="77777777" w:rsidR="001E1203" w:rsidRPr="0055675C" w:rsidRDefault="001E1203" w:rsidP="007F75DC">
            <w:pPr>
              <w:bidi/>
              <w:jc w:val="center"/>
              <w:rPr>
                <w:b/>
                <w:bCs/>
                <w:rtl/>
              </w:rPr>
            </w:pPr>
            <w:r w:rsidRPr="0055675C">
              <w:rPr>
                <w:rFonts w:hint="cs"/>
                <w:b/>
                <w:bCs/>
                <w:rtl/>
              </w:rPr>
              <w:t>4-2</w:t>
            </w:r>
          </w:p>
        </w:tc>
        <w:tc>
          <w:tcPr>
            <w:tcW w:w="731" w:type="pct"/>
            <w:vMerge w:val="restart"/>
            <w:tcBorders>
              <w:top w:val="single" w:sz="4" w:space="0" w:color="auto"/>
            </w:tcBorders>
            <w:vAlign w:val="center"/>
          </w:tcPr>
          <w:p w14:paraId="73653612" w14:textId="77777777" w:rsidR="001E1203" w:rsidRPr="0055675C" w:rsidRDefault="001E1203" w:rsidP="0055675C">
            <w:pPr>
              <w:bidi/>
              <w:rPr>
                <w:rFonts w:cstheme="minorHAnsi"/>
                <w:b/>
                <w:bCs/>
                <w:rtl/>
              </w:rPr>
            </w:pPr>
            <w:r w:rsidRPr="0055675C">
              <w:rPr>
                <w:rFonts w:cstheme="minorHAnsi"/>
                <w:b/>
                <w:bCs/>
                <w:rtl/>
              </w:rPr>
              <w:t>تطبِّق المؤسسة قواعد محددة للتعامل مع تظلمات الطلاب من نتائج التقييم والامتحانات.</w:t>
            </w:r>
          </w:p>
        </w:tc>
        <w:tc>
          <w:tcPr>
            <w:tcW w:w="1662" w:type="pct"/>
            <w:tcBorders>
              <w:top w:val="single" w:sz="4" w:space="0" w:color="auto"/>
            </w:tcBorders>
          </w:tcPr>
          <w:p w14:paraId="0CD844E8"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kern w:val="0"/>
                <w:sz w:val="22"/>
                <w:szCs w:val="22"/>
                <w:rtl/>
                <w:lang w:bidi="ar-EG"/>
                <w14:ligatures w14:val="none"/>
              </w:rPr>
              <w:t>تنفذ المؤسسة اللائحة</w:t>
            </w:r>
            <w:r w:rsidRPr="0055675C">
              <w:rPr>
                <w:rFonts w:eastAsia="Times New Roman" w:cstheme="minorHAnsi" w:hint="cs"/>
                <w:kern w:val="0"/>
                <w:sz w:val="22"/>
                <w:szCs w:val="22"/>
                <w:rtl/>
                <w:lang w:bidi="ar-EG"/>
                <w14:ligatures w14:val="none"/>
              </w:rPr>
              <w:t>/ القرارات</w:t>
            </w:r>
            <w:r w:rsidRPr="0055675C">
              <w:rPr>
                <w:rFonts w:eastAsia="Times New Roman" w:cstheme="minorHAnsi"/>
                <w:kern w:val="0"/>
                <w:sz w:val="22"/>
                <w:szCs w:val="22"/>
                <w:rtl/>
                <w:lang w:bidi="ar-EG"/>
                <w14:ligatures w14:val="none"/>
              </w:rPr>
              <w:t xml:space="preserve"> </w:t>
            </w:r>
            <w:r w:rsidRPr="0055675C">
              <w:rPr>
                <w:rFonts w:eastAsia="Times New Roman" w:cstheme="minorHAnsi" w:hint="cs"/>
                <w:kern w:val="0"/>
                <w:sz w:val="22"/>
                <w:szCs w:val="22"/>
                <w:rtl/>
                <w:lang w:bidi="ar-EG"/>
                <w14:ligatures w14:val="none"/>
              </w:rPr>
              <w:t>الخاصة بالتعامل مع</w:t>
            </w:r>
            <w:r w:rsidRPr="0055675C">
              <w:rPr>
                <w:rFonts w:eastAsia="Times New Roman" w:cstheme="minorHAnsi"/>
                <w:kern w:val="0"/>
                <w:sz w:val="22"/>
                <w:szCs w:val="22"/>
                <w:rtl/>
                <w:lang w:bidi="ar-EG"/>
                <w14:ligatures w14:val="none"/>
              </w:rPr>
              <w:t xml:space="preserve"> الالتماسات </w:t>
            </w:r>
            <w:r w:rsidRPr="0055675C">
              <w:rPr>
                <w:rFonts w:eastAsia="Times New Roman" w:cstheme="minorHAnsi" w:hint="cs"/>
                <w:kern w:val="0"/>
                <w:sz w:val="22"/>
                <w:szCs w:val="22"/>
                <w:rtl/>
                <w:lang w:bidi="ar-EG"/>
                <w14:ligatures w14:val="none"/>
              </w:rPr>
              <w:t>وال</w:t>
            </w:r>
            <w:r w:rsidRPr="0055675C">
              <w:rPr>
                <w:rFonts w:eastAsia="Times New Roman" w:cstheme="minorHAnsi"/>
                <w:kern w:val="0"/>
                <w:sz w:val="22"/>
                <w:szCs w:val="22"/>
                <w:rtl/>
                <w:lang w:bidi="ar-EG"/>
                <w14:ligatures w14:val="none"/>
              </w:rPr>
              <w:t xml:space="preserve">تظلمات </w:t>
            </w:r>
            <w:r w:rsidRPr="0055675C">
              <w:rPr>
                <w:rFonts w:eastAsia="Times New Roman" w:cstheme="minorHAnsi" w:hint="cs"/>
                <w:kern w:val="0"/>
                <w:sz w:val="22"/>
                <w:szCs w:val="22"/>
                <w:rtl/>
                <w:lang w:bidi="ar-EG"/>
                <w14:ligatures w14:val="none"/>
              </w:rPr>
              <w:t>المقدمة</w:t>
            </w:r>
            <w:r w:rsidRPr="0055675C">
              <w:rPr>
                <w:rFonts w:eastAsia="Times New Roman" w:cstheme="minorHAnsi"/>
                <w:kern w:val="0"/>
                <w:sz w:val="22"/>
                <w:szCs w:val="22"/>
                <w:rtl/>
                <w:lang w:bidi="ar-EG"/>
                <w14:ligatures w14:val="none"/>
              </w:rPr>
              <w:t xml:space="preserve"> من الطلاب من نتائج الامتحانات والتقييمات.</w:t>
            </w:r>
          </w:p>
        </w:tc>
        <w:tc>
          <w:tcPr>
            <w:tcW w:w="285" w:type="pct"/>
            <w:tcBorders>
              <w:top w:val="single" w:sz="4" w:space="0" w:color="auto"/>
            </w:tcBorders>
          </w:tcPr>
          <w:p w14:paraId="5FD82F34"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auto"/>
            </w:tcBorders>
          </w:tcPr>
          <w:p w14:paraId="0397BD34"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auto"/>
            </w:tcBorders>
          </w:tcPr>
          <w:p w14:paraId="6F422929"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auto"/>
            </w:tcBorders>
          </w:tcPr>
          <w:p w14:paraId="58320FB7"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auto"/>
            </w:tcBorders>
          </w:tcPr>
          <w:p w14:paraId="1391C935" w14:textId="77777777" w:rsidR="001E1203" w:rsidRDefault="001E1203" w:rsidP="007F75DC">
            <w:pPr>
              <w:bidi/>
              <w:rPr>
                <w:rFonts w:ascii="Calibri" w:hAnsi="Calibri" w:cs="Calibri"/>
                <w:b/>
                <w:bCs/>
                <w:sz w:val="22"/>
                <w:szCs w:val="22"/>
                <w:rtl/>
                <w:lang w:bidi="ar-EG"/>
              </w:rPr>
            </w:pPr>
          </w:p>
        </w:tc>
        <w:tc>
          <w:tcPr>
            <w:tcW w:w="858" w:type="pct"/>
            <w:tcBorders>
              <w:top w:val="single" w:sz="4" w:space="0" w:color="auto"/>
            </w:tcBorders>
          </w:tcPr>
          <w:p w14:paraId="5AE0B50B" w14:textId="77777777" w:rsidR="001E1203" w:rsidRDefault="001E1203" w:rsidP="007F75DC">
            <w:pPr>
              <w:bidi/>
              <w:rPr>
                <w:rFonts w:ascii="Calibri" w:hAnsi="Calibri" w:cs="Calibri"/>
                <w:b/>
                <w:bCs/>
                <w:sz w:val="22"/>
                <w:szCs w:val="22"/>
                <w:rtl/>
                <w:lang w:bidi="ar-EG"/>
              </w:rPr>
            </w:pPr>
          </w:p>
        </w:tc>
      </w:tr>
      <w:tr w:rsidR="0055675C" w14:paraId="10A7434A" w14:textId="77777777" w:rsidTr="001A1FF9">
        <w:trPr>
          <w:trHeight w:val="674"/>
        </w:trPr>
        <w:tc>
          <w:tcPr>
            <w:tcW w:w="323" w:type="pct"/>
            <w:vMerge/>
          </w:tcPr>
          <w:p w14:paraId="62965530" w14:textId="77777777" w:rsidR="001E1203" w:rsidRPr="0055675C" w:rsidRDefault="001E1203" w:rsidP="0055675C">
            <w:pPr>
              <w:bidi/>
              <w:jc w:val="center"/>
              <w:rPr>
                <w:b/>
                <w:bCs/>
                <w:rtl/>
              </w:rPr>
            </w:pPr>
          </w:p>
        </w:tc>
        <w:tc>
          <w:tcPr>
            <w:tcW w:w="731" w:type="pct"/>
            <w:vMerge/>
          </w:tcPr>
          <w:p w14:paraId="3C4EF2DF" w14:textId="77777777" w:rsidR="001E1203" w:rsidRPr="0055675C" w:rsidRDefault="001E1203" w:rsidP="007F75DC">
            <w:pPr>
              <w:bidi/>
              <w:rPr>
                <w:rFonts w:cstheme="minorHAnsi"/>
                <w:b/>
                <w:bCs/>
                <w:rtl/>
              </w:rPr>
            </w:pPr>
          </w:p>
        </w:tc>
        <w:tc>
          <w:tcPr>
            <w:tcW w:w="1662" w:type="pct"/>
          </w:tcPr>
          <w:p w14:paraId="3BC82616"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kern w:val="0"/>
                <w:sz w:val="22"/>
                <w:szCs w:val="22"/>
                <w:rtl/>
                <w:lang w:bidi="ar-EG"/>
                <w14:ligatures w14:val="none"/>
              </w:rPr>
              <w:t>يوجد توثيق لإجراءات الالتماس وإبلاغ جميع المعنيين والطلاب بها.</w:t>
            </w:r>
          </w:p>
        </w:tc>
        <w:tc>
          <w:tcPr>
            <w:tcW w:w="285" w:type="pct"/>
          </w:tcPr>
          <w:p w14:paraId="0869E201" w14:textId="77777777" w:rsidR="001E1203" w:rsidRDefault="001E1203" w:rsidP="007F75DC">
            <w:pPr>
              <w:bidi/>
              <w:rPr>
                <w:rFonts w:ascii="Calibri" w:hAnsi="Calibri" w:cs="Calibri"/>
                <w:b/>
                <w:bCs/>
                <w:sz w:val="22"/>
                <w:szCs w:val="22"/>
                <w:rtl/>
                <w:lang w:bidi="ar-EG"/>
              </w:rPr>
            </w:pPr>
          </w:p>
        </w:tc>
        <w:tc>
          <w:tcPr>
            <w:tcW w:w="286" w:type="pct"/>
          </w:tcPr>
          <w:p w14:paraId="610FE2D4" w14:textId="77777777" w:rsidR="001E1203" w:rsidRDefault="001E1203" w:rsidP="007F75DC">
            <w:pPr>
              <w:bidi/>
              <w:rPr>
                <w:rFonts w:ascii="Calibri" w:hAnsi="Calibri" w:cs="Calibri"/>
                <w:b/>
                <w:bCs/>
                <w:sz w:val="22"/>
                <w:szCs w:val="22"/>
                <w:rtl/>
                <w:lang w:bidi="ar-EG"/>
              </w:rPr>
            </w:pPr>
          </w:p>
        </w:tc>
        <w:tc>
          <w:tcPr>
            <w:tcW w:w="286" w:type="pct"/>
          </w:tcPr>
          <w:p w14:paraId="397DCE23" w14:textId="77777777" w:rsidR="001E1203" w:rsidRDefault="001E1203" w:rsidP="007F75DC">
            <w:pPr>
              <w:bidi/>
              <w:rPr>
                <w:rFonts w:ascii="Calibri" w:hAnsi="Calibri" w:cs="Calibri"/>
                <w:b/>
                <w:bCs/>
                <w:sz w:val="22"/>
                <w:szCs w:val="22"/>
                <w:rtl/>
                <w:lang w:bidi="ar-EG"/>
              </w:rPr>
            </w:pPr>
          </w:p>
        </w:tc>
        <w:tc>
          <w:tcPr>
            <w:tcW w:w="286" w:type="pct"/>
          </w:tcPr>
          <w:p w14:paraId="2A59D681" w14:textId="77777777" w:rsidR="001E1203" w:rsidRDefault="001E1203" w:rsidP="007F75DC">
            <w:pPr>
              <w:bidi/>
              <w:rPr>
                <w:rFonts w:ascii="Calibri" w:hAnsi="Calibri" w:cs="Calibri"/>
                <w:b/>
                <w:bCs/>
                <w:sz w:val="22"/>
                <w:szCs w:val="22"/>
                <w:rtl/>
                <w:lang w:bidi="ar-EG"/>
              </w:rPr>
            </w:pPr>
          </w:p>
        </w:tc>
        <w:tc>
          <w:tcPr>
            <w:tcW w:w="286" w:type="pct"/>
          </w:tcPr>
          <w:p w14:paraId="5386D8C5" w14:textId="77777777" w:rsidR="001E1203" w:rsidRDefault="001E1203" w:rsidP="007F75DC">
            <w:pPr>
              <w:bidi/>
              <w:rPr>
                <w:rFonts w:ascii="Calibri" w:hAnsi="Calibri" w:cs="Calibri"/>
                <w:b/>
                <w:bCs/>
                <w:sz w:val="22"/>
                <w:szCs w:val="22"/>
                <w:rtl/>
                <w:lang w:bidi="ar-EG"/>
              </w:rPr>
            </w:pPr>
          </w:p>
        </w:tc>
        <w:tc>
          <w:tcPr>
            <w:tcW w:w="858" w:type="pct"/>
          </w:tcPr>
          <w:p w14:paraId="7736E976" w14:textId="77777777" w:rsidR="001E1203" w:rsidRDefault="001E1203" w:rsidP="007F75DC">
            <w:pPr>
              <w:bidi/>
              <w:rPr>
                <w:rFonts w:ascii="Calibri" w:hAnsi="Calibri" w:cs="Calibri"/>
                <w:b/>
                <w:bCs/>
                <w:sz w:val="22"/>
                <w:szCs w:val="22"/>
                <w:rtl/>
                <w:lang w:bidi="ar-EG"/>
              </w:rPr>
            </w:pPr>
          </w:p>
        </w:tc>
      </w:tr>
      <w:tr w:rsidR="0055675C" w14:paraId="426FF8AF" w14:textId="77777777" w:rsidTr="001A1FF9">
        <w:trPr>
          <w:trHeight w:val="890"/>
        </w:trPr>
        <w:tc>
          <w:tcPr>
            <w:tcW w:w="323" w:type="pct"/>
            <w:vMerge/>
            <w:tcBorders>
              <w:bottom w:val="single" w:sz="4" w:space="0" w:color="000000" w:themeColor="text1"/>
            </w:tcBorders>
          </w:tcPr>
          <w:p w14:paraId="7BCD2540" w14:textId="77777777" w:rsidR="001E1203" w:rsidRPr="0055675C" w:rsidRDefault="001E1203" w:rsidP="0055675C">
            <w:pPr>
              <w:bidi/>
              <w:jc w:val="center"/>
              <w:rPr>
                <w:b/>
                <w:bCs/>
                <w:rtl/>
              </w:rPr>
            </w:pPr>
          </w:p>
        </w:tc>
        <w:tc>
          <w:tcPr>
            <w:tcW w:w="731" w:type="pct"/>
            <w:vMerge/>
            <w:tcBorders>
              <w:bottom w:val="single" w:sz="4" w:space="0" w:color="000000" w:themeColor="text1"/>
            </w:tcBorders>
          </w:tcPr>
          <w:p w14:paraId="081B115F" w14:textId="77777777" w:rsidR="001E1203" w:rsidRPr="0055675C" w:rsidRDefault="001E1203" w:rsidP="007F75DC">
            <w:pPr>
              <w:bidi/>
              <w:rPr>
                <w:rFonts w:cstheme="minorHAnsi"/>
                <w:b/>
                <w:bCs/>
                <w:rtl/>
              </w:rPr>
            </w:pPr>
          </w:p>
        </w:tc>
        <w:tc>
          <w:tcPr>
            <w:tcW w:w="1662" w:type="pct"/>
            <w:tcBorders>
              <w:bottom w:val="single" w:sz="4" w:space="0" w:color="000000" w:themeColor="text1"/>
            </w:tcBorders>
          </w:tcPr>
          <w:p w14:paraId="11762C93"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hint="cs"/>
                <w:kern w:val="0"/>
                <w:sz w:val="22"/>
                <w:szCs w:val="22"/>
                <w:rtl/>
                <w:lang w:bidi="ar-EG"/>
                <w14:ligatures w14:val="none"/>
              </w:rPr>
              <w:t>ت</w:t>
            </w:r>
            <w:r w:rsidRPr="0055675C">
              <w:rPr>
                <w:rFonts w:eastAsia="Times New Roman" w:cstheme="minorHAnsi"/>
                <w:kern w:val="0"/>
                <w:sz w:val="22"/>
                <w:szCs w:val="22"/>
                <w:rtl/>
                <w:lang w:bidi="ar-EG"/>
                <w14:ligatures w14:val="none"/>
              </w:rPr>
              <w:t>وجد سجلات لجميع الالتماسات وتخزن بشكل آمن</w:t>
            </w:r>
            <w:r w:rsidRPr="0055675C">
              <w:rPr>
                <w:rFonts w:eastAsia="Times New Roman" w:cstheme="minorHAnsi" w:hint="cs"/>
                <w:kern w:val="0"/>
                <w:sz w:val="22"/>
                <w:szCs w:val="22"/>
                <w:rtl/>
                <w:lang w:bidi="ar-EG"/>
                <w14:ligatures w14:val="none"/>
              </w:rPr>
              <w:t>، وتسجل نتائجها في السجلات الخاصة بذلك.</w:t>
            </w:r>
          </w:p>
        </w:tc>
        <w:tc>
          <w:tcPr>
            <w:tcW w:w="285" w:type="pct"/>
            <w:tcBorders>
              <w:bottom w:val="single" w:sz="4" w:space="0" w:color="000000" w:themeColor="text1"/>
            </w:tcBorders>
          </w:tcPr>
          <w:p w14:paraId="7D98CCAE"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000000" w:themeColor="text1"/>
            </w:tcBorders>
          </w:tcPr>
          <w:p w14:paraId="69F121C6"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000000" w:themeColor="text1"/>
            </w:tcBorders>
          </w:tcPr>
          <w:p w14:paraId="62A99ECA"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000000" w:themeColor="text1"/>
            </w:tcBorders>
          </w:tcPr>
          <w:p w14:paraId="203DA0DF" w14:textId="77777777" w:rsidR="001E1203" w:rsidRDefault="001E1203" w:rsidP="007F75DC">
            <w:pPr>
              <w:bidi/>
              <w:rPr>
                <w:rFonts w:ascii="Calibri" w:hAnsi="Calibri" w:cs="Calibri"/>
                <w:b/>
                <w:bCs/>
                <w:sz w:val="22"/>
                <w:szCs w:val="22"/>
                <w:rtl/>
                <w:lang w:bidi="ar-EG"/>
              </w:rPr>
            </w:pPr>
          </w:p>
        </w:tc>
        <w:tc>
          <w:tcPr>
            <w:tcW w:w="286" w:type="pct"/>
            <w:tcBorders>
              <w:bottom w:val="single" w:sz="4" w:space="0" w:color="000000" w:themeColor="text1"/>
            </w:tcBorders>
          </w:tcPr>
          <w:p w14:paraId="77515DA8" w14:textId="77777777" w:rsidR="001E1203" w:rsidRDefault="001E1203" w:rsidP="007F75DC">
            <w:pPr>
              <w:bidi/>
              <w:rPr>
                <w:rFonts w:ascii="Calibri" w:hAnsi="Calibri" w:cs="Calibri"/>
                <w:b/>
                <w:bCs/>
                <w:sz w:val="22"/>
                <w:szCs w:val="22"/>
                <w:rtl/>
                <w:lang w:bidi="ar-EG"/>
              </w:rPr>
            </w:pPr>
          </w:p>
        </w:tc>
        <w:tc>
          <w:tcPr>
            <w:tcW w:w="858" w:type="pct"/>
            <w:tcBorders>
              <w:bottom w:val="single" w:sz="4" w:space="0" w:color="000000" w:themeColor="text1"/>
            </w:tcBorders>
          </w:tcPr>
          <w:p w14:paraId="0782DD49" w14:textId="77777777" w:rsidR="001E1203" w:rsidRDefault="001E1203" w:rsidP="007F75DC">
            <w:pPr>
              <w:bidi/>
              <w:rPr>
                <w:rFonts w:ascii="Calibri" w:hAnsi="Calibri" w:cs="Calibri"/>
                <w:b/>
                <w:bCs/>
                <w:sz w:val="22"/>
                <w:szCs w:val="22"/>
                <w:rtl/>
                <w:lang w:bidi="ar-EG"/>
              </w:rPr>
            </w:pPr>
          </w:p>
        </w:tc>
      </w:tr>
      <w:tr w:rsidR="0055675C" w14:paraId="28052BC7" w14:textId="77777777" w:rsidTr="001A1FF9">
        <w:trPr>
          <w:trHeight w:val="1043"/>
        </w:trPr>
        <w:tc>
          <w:tcPr>
            <w:tcW w:w="323" w:type="pct"/>
            <w:vMerge w:val="restart"/>
            <w:tcBorders>
              <w:top w:val="single" w:sz="4" w:space="0" w:color="000000" w:themeColor="text1"/>
            </w:tcBorders>
            <w:vAlign w:val="center"/>
          </w:tcPr>
          <w:p w14:paraId="5CA43022" w14:textId="77777777" w:rsidR="001E1203" w:rsidRPr="0055675C" w:rsidRDefault="001E1203" w:rsidP="007F75DC">
            <w:pPr>
              <w:bidi/>
              <w:jc w:val="center"/>
              <w:rPr>
                <w:b/>
                <w:bCs/>
                <w:rtl/>
              </w:rPr>
            </w:pPr>
            <w:r w:rsidRPr="0055675C">
              <w:rPr>
                <w:rFonts w:hint="cs"/>
                <w:b/>
                <w:bCs/>
                <w:rtl/>
              </w:rPr>
              <w:t>4-3</w:t>
            </w:r>
          </w:p>
        </w:tc>
        <w:tc>
          <w:tcPr>
            <w:tcW w:w="731" w:type="pct"/>
            <w:vMerge w:val="restart"/>
            <w:tcBorders>
              <w:top w:val="single" w:sz="4" w:space="0" w:color="000000" w:themeColor="text1"/>
            </w:tcBorders>
            <w:vAlign w:val="center"/>
          </w:tcPr>
          <w:p w14:paraId="21D76B09" w14:textId="77777777" w:rsidR="001E1203" w:rsidRPr="0055675C" w:rsidRDefault="001E1203" w:rsidP="0055675C">
            <w:pPr>
              <w:bidi/>
              <w:rPr>
                <w:rFonts w:cstheme="minorHAnsi"/>
                <w:b/>
                <w:bCs/>
                <w:rtl/>
              </w:rPr>
            </w:pPr>
            <w:r w:rsidRPr="0055675C">
              <w:rPr>
                <w:rFonts w:cstheme="minorHAnsi"/>
                <w:b/>
                <w:bCs/>
                <w:rtl/>
              </w:rPr>
              <w:t>تستخدم المؤسسة نتائج تقييم الطلاب لقياس فاعلية</w:t>
            </w:r>
            <w:r w:rsidRPr="0055675C">
              <w:rPr>
                <w:rFonts w:cstheme="minorHAnsi" w:hint="cs"/>
                <w:b/>
                <w:bCs/>
                <w:rtl/>
              </w:rPr>
              <w:t xml:space="preserve"> برامجها وخدماتها وتحديد أوجه الدعم المطلوبة لتحسين التعلم</w:t>
            </w:r>
          </w:p>
        </w:tc>
        <w:tc>
          <w:tcPr>
            <w:tcW w:w="1662" w:type="pct"/>
            <w:tcBorders>
              <w:top w:val="single" w:sz="4" w:space="0" w:color="000000" w:themeColor="text1"/>
            </w:tcBorders>
          </w:tcPr>
          <w:p w14:paraId="6031F436"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kern w:val="0"/>
                <w:sz w:val="22"/>
                <w:szCs w:val="22"/>
                <w:rtl/>
                <w:lang w:bidi="ar-EG"/>
                <w14:ligatures w14:val="none"/>
              </w:rPr>
              <w:t xml:space="preserve">يتم مقارنة إحصاءات نتائج الطلاب الحالية والسابقة بشكل منظم يشمل جميع </w:t>
            </w:r>
            <w:r w:rsidRPr="0055675C">
              <w:rPr>
                <w:rFonts w:eastAsia="Times New Roman" w:cstheme="minorHAnsi" w:hint="cs"/>
                <w:kern w:val="0"/>
                <w:sz w:val="22"/>
                <w:szCs w:val="22"/>
                <w:rtl/>
                <w:lang w:bidi="ar-EG"/>
                <w14:ligatures w14:val="none"/>
              </w:rPr>
              <w:t>البرامج.</w:t>
            </w:r>
          </w:p>
        </w:tc>
        <w:tc>
          <w:tcPr>
            <w:tcW w:w="285" w:type="pct"/>
            <w:tcBorders>
              <w:top w:val="single" w:sz="4" w:space="0" w:color="000000" w:themeColor="text1"/>
            </w:tcBorders>
          </w:tcPr>
          <w:p w14:paraId="7772A171"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000000" w:themeColor="text1"/>
            </w:tcBorders>
          </w:tcPr>
          <w:p w14:paraId="03A8667D"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000000" w:themeColor="text1"/>
            </w:tcBorders>
          </w:tcPr>
          <w:p w14:paraId="6E707564"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000000" w:themeColor="text1"/>
            </w:tcBorders>
          </w:tcPr>
          <w:p w14:paraId="6B546F11" w14:textId="77777777" w:rsidR="001E1203" w:rsidRDefault="001E1203" w:rsidP="007F75DC">
            <w:pPr>
              <w:bidi/>
              <w:rPr>
                <w:rFonts w:ascii="Calibri" w:hAnsi="Calibri" w:cs="Calibri"/>
                <w:b/>
                <w:bCs/>
                <w:sz w:val="22"/>
                <w:szCs w:val="22"/>
                <w:rtl/>
                <w:lang w:bidi="ar-EG"/>
              </w:rPr>
            </w:pPr>
          </w:p>
        </w:tc>
        <w:tc>
          <w:tcPr>
            <w:tcW w:w="286" w:type="pct"/>
            <w:tcBorders>
              <w:top w:val="single" w:sz="4" w:space="0" w:color="000000" w:themeColor="text1"/>
            </w:tcBorders>
          </w:tcPr>
          <w:p w14:paraId="2135D531" w14:textId="77777777" w:rsidR="001E1203" w:rsidRDefault="001E1203" w:rsidP="007F75DC">
            <w:pPr>
              <w:bidi/>
              <w:rPr>
                <w:rFonts w:ascii="Calibri" w:hAnsi="Calibri" w:cs="Calibri"/>
                <w:b/>
                <w:bCs/>
                <w:sz w:val="22"/>
                <w:szCs w:val="22"/>
                <w:rtl/>
                <w:lang w:bidi="ar-EG"/>
              </w:rPr>
            </w:pPr>
          </w:p>
        </w:tc>
        <w:tc>
          <w:tcPr>
            <w:tcW w:w="858" w:type="pct"/>
            <w:tcBorders>
              <w:top w:val="single" w:sz="4" w:space="0" w:color="000000" w:themeColor="text1"/>
            </w:tcBorders>
          </w:tcPr>
          <w:p w14:paraId="29406F93" w14:textId="77777777" w:rsidR="001E1203" w:rsidRDefault="001E1203" w:rsidP="007F75DC">
            <w:pPr>
              <w:bidi/>
              <w:rPr>
                <w:rFonts w:ascii="Calibri" w:hAnsi="Calibri" w:cs="Calibri"/>
                <w:b/>
                <w:bCs/>
                <w:sz w:val="22"/>
                <w:szCs w:val="22"/>
                <w:rtl/>
                <w:lang w:bidi="ar-EG"/>
              </w:rPr>
            </w:pPr>
          </w:p>
        </w:tc>
      </w:tr>
      <w:tr w:rsidR="0055675C" w14:paraId="47231FF1" w14:textId="77777777" w:rsidTr="001A1FF9">
        <w:trPr>
          <w:trHeight w:val="1070"/>
        </w:trPr>
        <w:tc>
          <w:tcPr>
            <w:tcW w:w="323" w:type="pct"/>
            <w:vMerge/>
          </w:tcPr>
          <w:p w14:paraId="696D2ECF" w14:textId="77777777" w:rsidR="001E1203" w:rsidRDefault="001E1203" w:rsidP="007F75DC">
            <w:pPr>
              <w:bidi/>
              <w:rPr>
                <w:rFonts w:ascii="Calibri" w:hAnsi="Calibri" w:cs="Calibri"/>
                <w:b/>
                <w:bCs/>
                <w:sz w:val="22"/>
                <w:szCs w:val="22"/>
                <w:rtl/>
                <w:lang w:bidi="ar-EG"/>
              </w:rPr>
            </w:pPr>
          </w:p>
        </w:tc>
        <w:tc>
          <w:tcPr>
            <w:tcW w:w="731" w:type="pct"/>
            <w:vMerge/>
          </w:tcPr>
          <w:p w14:paraId="1CA999E9" w14:textId="77777777" w:rsidR="001E1203" w:rsidRDefault="001E1203" w:rsidP="007F75DC">
            <w:pPr>
              <w:bidi/>
              <w:rPr>
                <w:rFonts w:ascii="Calibri" w:hAnsi="Calibri" w:cs="Calibri"/>
                <w:b/>
                <w:bCs/>
                <w:sz w:val="22"/>
                <w:szCs w:val="22"/>
                <w:rtl/>
                <w:lang w:bidi="ar-EG"/>
              </w:rPr>
            </w:pPr>
          </w:p>
        </w:tc>
        <w:tc>
          <w:tcPr>
            <w:tcW w:w="1662" w:type="pct"/>
          </w:tcPr>
          <w:p w14:paraId="318249E6" w14:textId="77777777" w:rsidR="001E1203" w:rsidRPr="0055675C" w:rsidRDefault="001E1203" w:rsidP="0055675C">
            <w:pPr>
              <w:pStyle w:val="ListParagraph"/>
              <w:numPr>
                <w:ilvl w:val="0"/>
                <w:numId w:val="44"/>
              </w:numPr>
              <w:bidi/>
              <w:ind w:left="170" w:hanging="170"/>
              <w:jc w:val="both"/>
              <w:rPr>
                <w:rFonts w:eastAsia="Times New Roman" w:cstheme="minorHAnsi"/>
                <w:kern w:val="0"/>
                <w:sz w:val="22"/>
                <w:szCs w:val="22"/>
                <w:rtl/>
                <w:lang w:bidi="ar-EG"/>
                <w14:ligatures w14:val="none"/>
              </w:rPr>
            </w:pPr>
            <w:r w:rsidRPr="0055675C">
              <w:rPr>
                <w:rFonts w:eastAsia="Times New Roman" w:cstheme="minorHAnsi"/>
                <w:kern w:val="0"/>
                <w:sz w:val="22"/>
                <w:szCs w:val="22"/>
                <w:rtl/>
                <w:lang w:bidi="ar-EG"/>
                <w14:ligatures w14:val="none"/>
              </w:rPr>
              <w:t xml:space="preserve">يتم وضع خطط الدعم المطلوبة لتحسين التعليم </w:t>
            </w:r>
            <w:r w:rsidRPr="0055675C">
              <w:rPr>
                <w:rFonts w:eastAsia="Times New Roman" w:cstheme="minorHAnsi" w:hint="cs"/>
                <w:kern w:val="0"/>
                <w:sz w:val="22"/>
                <w:szCs w:val="22"/>
                <w:rtl/>
                <w:lang w:bidi="ar-EG"/>
                <w14:ligatures w14:val="none"/>
              </w:rPr>
              <w:t>و</w:t>
            </w:r>
            <w:r w:rsidRPr="0055675C">
              <w:rPr>
                <w:rFonts w:eastAsia="Times New Roman" w:cstheme="minorHAnsi"/>
                <w:kern w:val="0"/>
                <w:sz w:val="22"/>
                <w:szCs w:val="22"/>
                <w:rtl/>
                <w:lang w:bidi="ar-EG"/>
                <w14:ligatures w14:val="none"/>
              </w:rPr>
              <w:t xml:space="preserve">التعلُّم والتدريب بالتعاون مع </w:t>
            </w:r>
            <w:r w:rsidRPr="0055675C">
              <w:rPr>
                <w:rFonts w:eastAsia="Times New Roman" w:cstheme="minorHAnsi" w:hint="cs"/>
                <w:kern w:val="0"/>
                <w:sz w:val="22"/>
                <w:szCs w:val="22"/>
                <w:rtl/>
                <w:lang w:bidi="ar-EG"/>
                <w14:ligatures w14:val="none"/>
              </w:rPr>
              <w:t>مسئولي</w:t>
            </w:r>
            <w:r w:rsidRPr="0055675C">
              <w:rPr>
                <w:rFonts w:eastAsia="Times New Roman" w:cstheme="minorHAnsi"/>
                <w:kern w:val="0"/>
                <w:sz w:val="22"/>
                <w:szCs w:val="22"/>
                <w:rtl/>
                <w:lang w:bidi="ar-EG"/>
                <w14:ligatures w14:val="none"/>
              </w:rPr>
              <w:t xml:space="preserve"> البرامج</w:t>
            </w:r>
            <w:r w:rsidRPr="0055675C">
              <w:rPr>
                <w:rFonts w:eastAsia="Times New Roman" w:cstheme="minorHAnsi" w:hint="cs"/>
                <w:kern w:val="0"/>
                <w:sz w:val="22"/>
                <w:szCs w:val="22"/>
                <w:rtl/>
                <w:lang w:bidi="ar-EG"/>
                <w14:ligatures w14:val="none"/>
              </w:rPr>
              <w:t>.</w:t>
            </w:r>
          </w:p>
        </w:tc>
        <w:tc>
          <w:tcPr>
            <w:tcW w:w="285" w:type="pct"/>
          </w:tcPr>
          <w:p w14:paraId="6E59D69E" w14:textId="77777777" w:rsidR="001E1203" w:rsidRDefault="001E1203" w:rsidP="007F75DC">
            <w:pPr>
              <w:bidi/>
              <w:rPr>
                <w:rFonts w:ascii="Calibri" w:hAnsi="Calibri" w:cs="Calibri"/>
                <w:b/>
                <w:bCs/>
                <w:sz w:val="22"/>
                <w:szCs w:val="22"/>
                <w:rtl/>
                <w:lang w:bidi="ar-EG"/>
              </w:rPr>
            </w:pPr>
          </w:p>
        </w:tc>
        <w:tc>
          <w:tcPr>
            <w:tcW w:w="286" w:type="pct"/>
          </w:tcPr>
          <w:p w14:paraId="078B51FB" w14:textId="77777777" w:rsidR="001E1203" w:rsidRDefault="001E1203" w:rsidP="007F75DC">
            <w:pPr>
              <w:bidi/>
              <w:rPr>
                <w:rFonts w:ascii="Calibri" w:hAnsi="Calibri" w:cs="Calibri"/>
                <w:b/>
                <w:bCs/>
                <w:sz w:val="22"/>
                <w:szCs w:val="22"/>
                <w:rtl/>
                <w:lang w:bidi="ar-EG"/>
              </w:rPr>
            </w:pPr>
          </w:p>
        </w:tc>
        <w:tc>
          <w:tcPr>
            <w:tcW w:w="286" w:type="pct"/>
          </w:tcPr>
          <w:p w14:paraId="06D4B0ED" w14:textId="77777777" w:rsidR="001E1203" w:rsidRDefault="001E1203" w:rsidP="007F75DC">
            <w:pPr>
              <w:bidi/>
              <w:rPr>
                <w:rFonts w:ascii="Calibri" w:hAnsi="Calibri" w:cs="Calibri"/>
                <w:b/>
                <w:bCs/>
                <w:sz w:val="22"/>
                <w:szCs w:val="22"/>
                <w:rtl/>
                <w:lang w:bidi="ar-EG"/>
              </w:rPr>
            </w:pPr>
          </w:p>
        </w:tc>
        <w:tc>
          <w:tcPr>
            <w:tcW w:w="286" w:type="pct"/>
          </w:tcPr>
          <w:p w14:paraId="2894240E" w14:textId="77777777" w:rsidR="001E1203" w:rsidRDefault="001E1203" w:rsidP="007F75DC">
            <w:pPr>
              <w:bidi/>
              <w:rPr>
                <w:rFonts w:ascii="Calibri" w:hAnsi="Calibri" w:cs="Calibri"/>
                <w:b/>
                <w:bCs/>
                <w:sz w:val="22"/>
                <w:szCs w:val="22"/>
                <w:rtl/>
                <w:lang w:bidi="ar-EG"/>
              </w:rPr>
            </w:pPr>
          </w:p>
        </w:tc>
        <w:tc>
          <w:tcPr>
            <w:tcW w:w="286" w:type="pct"/>
          </w:tcPr>
          <w:p w14:paraId="5637EA27" w14:textId="77777777" w:rsidR="001E1203" w:rsidRDefault="001E1203" w:rsidP="007F75DC">
            <w:pPr>
              <w:bidi/>
              <w:rPr>
                <w:rFonts w:ascii="Calibri" w:hAnsi="Calibri" w:cs="Calibri"/>
                <w:b/>
                <w:bCs/>
                <w:sz w:val="22"/>
                <w:szCs w:val="22"/>
                <w:rtl/>
                <w:lang w:bidi="ar-EG"/>
              </w:rPr>
            </w:pPr>
          </w:p>
        </w:tc>
        <w:tc>
          <w:tcPr>
            <w:tcW w:w="858" w:type="pct"/>
          </w:tcPr>
          <w:p w14:paraId="3A1EB56E" w14:textId="77777777" w:rsidR="001E1203" w:rsidRDefault="001E1203" w:rsidP="007F75DC">
            <w:pPr>
              <w:bidi/>
              <w:rPr>
                <w:rFonts w:ascii="Calibri" w:hAnsi="Calibri" w:cs="Calibri"/>
                <w:b/>
                <w:bCs/>
                <w:sz w:val="22"/>
                <w:szCs w:val="22"/>
                <w:rtl/>
                <w:lang w:bidi="ar-EG"/>
              </w:rPr>
            </w:pPr>
          </w:p>
        </w:tc>
      </w:tr>
    </w:tbl>
    <w:p w14:paraId="393149AA" w14:textId="77777777" w:rsidR="006E6ED3" w:rsidRDefault="006E6ED3" w:rsidP="006E6ED3">
      <w:pPr>
        <w:bidi/>
        <w:spacing w:after="0" w:line="240" w:lineRule="auto"/>
        <w:rPr>
          <w:rFonts w:ascii="Calibri" w:eastAsia="Calibri" w:hAnsi="Calibri" w:cs="Arial"/>
          <w:sz w:val="16"/>
          <w:szCs w:val="16"/>
          <w:rtl/>
          <w:lang w:bidi="ar-EG"/>
        </w:rPr>
      </w:pPr>
    </w:p>
    <w:tbl>
      <w:tblPr>
        <w:tblStyle w:val="TableGrid"/>
        <w:bidiVisual/>
        <w:tblW w:w="5426" w:type="pct"/>
        <w:tblInd w:w="-45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30"/>
      </w:tblGrid>
      <w:tr w:rsidR="000866F0" w:rsidRPr="00823A74" w14:paraId="31954373" w14:textId="77777777" w:rsidTr="007A2D16">
        <w:trPr>
          <w:trHeight w:val="469"/>
        </w:trPr>
        <w:tc>
          <w:tcPr>
            <w:tcW w:w="5000" w:type="pct"/>
            <w:shd w:val="clear" w:color="auto" w:fill="FFF2CC" w:themeFill="accent4" w:themeFillTint="33"/>
            <w:vAlign w:val="center"/>
          </w:tcPr>
          <w:p w14:paraId="4538DD79" w14:textId="77777777" w:rsidR="000866F0" w:rsidRPr="00922864" w:rsidRDefault="000866F0"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lastRenderedPageBreak/>
              <w:t>الأدلة والوثائق الأساسية المطلوب رفعها على موقع الهيئة</w:t>
            </w:r>
          </w:p>
        </w:tc>
      </w:tr>
      <w:tr w:rsidR="000866F0" w:rsidRPr="00823A74" w14:paraId="5A89C19F" w14:textId="77777777" w:rsidTr="007F75DC">
        <w:trPr>
          <w:trHeight w:val="1083"/>
        </w:trPr>
        <w:tc>
          <w:tcPr>
            <w:tcW w:w="5000" w:type="pct"/>
            <w:vAlign w:val="bottom"/>
          </w:tcPr>
          <w:p w14:paraId="74035518" w14:textId="77777777" w:rsidR="001A1FF9" w:rsidRDefault="001A1FF9" w:rsidP="001A1FF9">
            <w:pPr>
              <w:pStyle w:val="ListParagraph"/>
              <w:numPr>
                <w:ilvl w:val="0"/>
                <w:numId w:val="32"/>
              </w:numPr>
              <w:bidi/>
              <w:contextualSpacing w:val="0"/>
              <w:rPr>
                <w:rFonts w:cstheme="minorHAnsi"/>
                <w:b/>
                <w:bCs/>
                <w:lang w:bidi="ar-EG"/>
              </w:rPr>
            </w:pPr>
            <w:r>
              <w:rPr>
                <w:rFonts w:cstheme="minorHAnsi" w:hint="cs"/>
                <w:b/>
                <w:bCs/>
                <w:rtl/>
                <w:lang w:bidi="ar-EG"/>
              </w:rPr>
              <w:t>لائحة التقييم/ دليل إدارة الامتحانات المطبق في المؤسسة.</w:t>
            </w:r>
          </w:p>
          <w:p w14:paraId="3EE45CB3" w14:textId="3D16ED25" w:rsidR="001A1FF9" w:rsidRDefault="001A1FF9" w:rsidP="001A1FF9">
            <w:pPr>
              <w:pStyle w:val="ListParagraph"/>
              <w:numPr>
                <w:ilvl w:val="0"/>
                <w:numId w:val="32"/>
              </w:numPr>
              <w:bidi/>
              <w:contextualSpacing w:val="0"/>
              <w:rPr>
                <w:rFonts w:cstheme="minorHAnsi"/>
                <w:b/>
                <w:bCs/>
                <w:lang w:bidi="ar-EG"/>
              </w:rPr>
            </w:pPr>
            <w:r w:rsidRPr="00174051">
              <w:rPr>
                <w:rFonts w:cstheme="minorHAnsi"/>
                <w:b/>
                <w:bCs/>
                <w:rtl/>
                <w:lang w:bidi="ar-EG"/>
              </w:rPr>
              <w:t xml:space="preserve">تحليل نتائج امتحانات الطلاب </w:t>
            </w:r>
            <w:r>
              <w:rPr>
                <w:rFonts w:cstheme="minorHAnsi" w:hint="cs"/>
                <w:b/>
                <w:bCs/>
                <w:rtl/>
                <w:lang w:bidi="ar-EG"/>
              </w:rPr>
              <w:t>في التخصصات المختلفة و</w:t>
            </w:r>
            <w:r w:rsidRPr="00174051">
              <w:rPr>
                <w:rFonts w:cstheme="minorHAnsi"/>
                <w:b/>
                <w:bCs/>
                <w:rtl/>
                <w:lang w:bidi="ar-EG"/>
              </w:rPr>
              <w:t>على المستويات المختلفة (</w:t>
            </w:r>
            <w:r>
              <w:rPr>
                <w:rFonts w:cstheme="minorHAnsi" w:hint="cs"/>
                <w:b/>
                <w:bCs/>
                <w:rtl/>
                <w:lang w:bidi="ar-EG"/>
              </w:rPr>
              <w:t>الفرق</w:t>
            </w:r>
            <w:r w:rsidRPr="00174051">
              <w:rPr>
                <w:rFonts w:cstheme="minorHAnsi"/>
                <w:b/>
                <w:bCs/>
                <w:rtl/>
                <w:lang w:bidi="ar-EG"/>
              </w:rPr>
              <w:t xml:space="preserve"> الدراسية/ </w:t>
            </w:r>
            <w:r w:rsidRPr="00174051">
              <w:rPr>
                <w:rFonts w:cstheme="minorHAnsi" w:hint="cs"/>
                <w:b/>
                <w:bCs/>
                <w:rtl/>
                <w:lang w:bidi="ar-EG"/>
              </w:rPr>
              <w:t>المقررات)</w:t>
            </w:r>
            <w:r w:rsidR="001F7377">
              <w:rPr>
                <w:rFonts w:cstheme="minorHAnsi" w:hint="cs"/>
                <w:b/>
                <w:bCs/>
                <w:rtl/>
                <w:lang w:bidi="ar-EG"/>
              </w:rPr>
              <w:t xml:space="preserve"> </w:t>
            </w:r>
            <w:r w:rsidR="001F7377">
              <w:rPr>
                <w:rFonts w:cstheme="minorHAnsi"/>
                <w:b/>
                <w:bCs/>
                <w:rtl/>
                <w:lang w:bidi="ar-EG"/>
              </w:rPr>
              <w:t>–</w:t>
            </w:r>
            <w:r w:rsidR="001F7377">
              <w:rPr>
                <w:rFonts w:cstheme="minorHAnsi" w:hint="cs"/>
                <w:b/>
                <w:bCs/>
                <w:rtl/>
                <w:lang w:bidi="ar-EG"/>
              </w:rPr>
              <w:t xml:space="preserve"> جدول (4-1)</w:t>
            </w:r>
          </w:p>
          <w:p w14:paraId="5210689A" w14:textId="640DB2B2" w:rsidR="000866F0" w:rsidRPr="00A111DD" w:rsidRDefault="001A1FF9" w:rsidP="007F75DC">
            <w:pPr>
              <w:pStyle w:val="ListParagraph"/>
              <w:numPr>
                <w:ilvl w:val="0"/>
                <w:numId w:val="32"/>
              </w:numPr>
              <w:bidi/>
              <w:spacing w:after="120"/>
              <w:contextualSpacing w:val="0"/>
              <w:rPr>
                <w:rFonts w:ascii="Calibri" w:hAnsi="Calibri" w:cs="Calibri"/>
                <w:sz w:val="22"/>
                <w:szCs w:val="22"/>
                <w:rtl/>
                <w:lang w:bidi="ar-EG"/>
              </w:rPr>
            </w:pPr>
            <w:r w:rsidRPr="00174051">
              <w:rPr>
                <w:rFonts w:cstheme="minorHAnsi"/>
                <w:b/>
                <w:bCs/>
                <w:rtl/>
                <w:lang w:bidi="ar-EG"/>
              </w:rPr>
              <w:t xml:space="preserve">نسب النجاح </w:t>
            </w:r>
            <w:r w:rsidRPr="00174051">
              <w:rPr>
                <w:rFonts w:cstheme="minorHAnsi" w:hint="cs"/>
                <w:b/>
                <w:bCs/>
                <w:rtl/>
                <w:lang w:bidi="ar-EG"/>
              </w:rPr>
              <w:t>في</w:t>
            </w:r>
            <w:r w:rsidRPr="00174051">
              <w:rPr>
                <w:rFonts w:cstheme="minorHAnsi"/>
                <w:b/>
                <w:bCs/>
                <w:rtl/>
                <w:lang w:bidi="ar-EG"/>
              </w:rPr>
              <w:t xml:space="preserve"> </w:t>
            </w:r>
            <w:r>
              <w:rPr>
                <w:rFonts w:cstheme="minorHAnsi" w:hint="cs"/>
                <w:b/>
                <w:bCs/>
                <w:rtl/>
                <w:lang w:bidi="ar-EG"/>
              </w:rPr>
              <w:t>الصفوف</w:t>
            </w:r>
            <w:r w:rsidRPr="00174051">
              <w:rPr>
                <w:rFonts w:cstheme="minorHAnsi"/>
                <w:b/>
                <w:bCs/>
                <w:rtl/>
                <w:lang w:bidi="ar-EG"/>
              </w:rPr>
              <w:t xml:space="preserve"> المختلفة</w:t>
            </w:r>
            <w:r>
              <w:rPr>
                <w:rFonts w:cstheme="minorHAnsi" w:hint="cs"/>
                <w:b/>
                <w:bCs/>
                <w:rtl/>
                <w:lang w:bidi="ar-EG"/>
              </w:rPr>
              <w:t xml:space="preserve"> لكل تخصص</w:t>
            </w:r>
            <w:r w:rsidRPr="00174051">
              <w:rPr>
                <w:rFonts w:cstheme="minorHAnsi"/>
                <w:b/>
                <w:bCs/>
                <w:rtl/>
                <w:lang w:bidi="ar-EG"/>
              </w:rPr>
              <w:t xml:space="preserve"> </w:t>
            </w:r>
            <w:r>
              <w:rPr>
                <w:rFonts w:cstheme="minorHAnsi"/>
                <w:b/>
                <w:bCs/>
                <w:rtl/>
                <w:lang w:bidi="ar-EG"/>
              </w:rPr>
              <w:t>-</w:t>
            </w:r>
            <w:r>
              <w:rPr>
                <w:rFonts w:cstheme="minorHAnsi" w:hint="cs"/>
                <w:b/>
                <w:bCs/>
                <w:rtl/>
                <w:lang w:bidi="ar-EG"/>
              </w:rPr>
              <w:t xml:space="preserve"> جدول (4-</w:t>
            </w:r>
            <w:r w:rsidR="001F7377">
              <w:rPr>
                <w:rFonts w:cstheme="minorHAnsi" w:hint="cs"/>
                <w:b/>
                <w:bCs/>
                <w:rtl/>
                <w:lang w:bidi="ar-EG"/>
              </w:rPr>
              <w:t>2</w:t>
            </w:r>
            <w:r>
              <w:rPr>
                <w:rFonts w:cstheme="minorHAnsi" w:hint="cs"/>
                <w:b/>
                <w:bCs/>
                <w:rtl/>
                <w:lang w:bidi="ar-EG"/>
              </w:rPr>
              <w:t>)</w:t>
            </w:r>
          </w:p>
        </w:tc>
      </w:tr>
    </w:tbl>
    <w:p w14:paraId="71D5DD41" w14:textId="77777777" w:rsidR="000866F0" w:rsidRDefault="000866F0" w:rsidP="000866F0">
      <w:pPr>
        <w:bidi/>
        <w:spacing w:after="0" w:line="240" w:lineRule="auto"/>
        <w:rPr>
          <w:rFonts w:ascii="Calibri" w:eastAsia="Calibri" w:hAnsi="Calibri" w:cs="Arial"/>
          <w:sz w:val="16"/>
          <w:szCs w:val="16"/>
          <w:rtl/>
        </w:rPr>
      </w:pPr>
    </w:p>
    <w:p w14:paraId="234A6354" w14:textId="77777777" w:rsidR="004903D3" w:rsidRDefault="004903D3" w:rsidP="004903D3">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4</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تحليل نتائج امتحانات الطلاب</w:t>
      </w:r>
    </w:p>
    <w:tbl>
      <w:tblPr>
        <w:tblStyle w:val="GridTable1Light-Accent4"/>
        <w:bidiVisual/>
        <w:tblW w:w="9820" w:type="dxa"/>
        <w:tblInd w:w="-430" w:type="dxa"/>
        <w:tblLook w:val="04A0" w:firstRow="1" w:lastRow="0" w:firstColumn="1" w:lastColumn="0" w:noHBand="0" w:noVBand="1"/>
      </w:tblPr>
      <w:tblGrid>
        <w:gridCol w:w="1532"/>
        <w:gridCol w:w="630"/>
        <w:gridCol w:w="441"/>
        <w:gridCol w:w="441"/>
        <w:gridCol w:w="439"/>
        <w:gridCol w:w="439"/>
        <w:gridCol w:w="439"/>
        <w:gridCol w:w="439"/>
        <w:gridCol w:w="439"/>
        <w:gridCol w:w="440"/>
        <w:gridCol w:w="628"/>
        <w:gridCol w:w="439"/>
        <w:gridCol w:w="439"/>
        <w:gridCol w:w="439"/>
        <w:gridCol w:w="439"/>
        <w:gridCol w:w="439"/>
        <w:gridCol w:w="439"/>
        <w:gridCol w:w="439"/>
        <w:gridCol w:w="440"/>
      </w:tblGrid>
      <w:tr w:rsidR="004903D3" w14:paraId="34357820" w14:textId="77777777" w:rsidTr="007F7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vMerge w:val="restart"/>
            <w:shd w:val="clear" w:color="auto" w:fill="FFF2CC" w:themeFill="accent4" w:themeFillTint="33"/>
          </w:tcPr>
          <w:p w14:paraId="77D165B4" w14:textId="77777777" w:rsidR="004903D3" w:rsidRDefault="004903D3" w:rsidP="007F75DC">
            <w:pPr>
              <w:bidi/>
              <w:jc w:val="center"/>
              <w:rPr>
                <w:rFonts w:cstheme="minorHAnsi"/>
                <w:sz w:val="20"/>
                <w:szCs w:val="20"/>
                <w:rtl/>
                <w:lang w:bidi="ar-EG"/>
              </w:rPr>
            </w:pPr>
            <w:r w:rsidRPr="001F7377">
              <w:rPr>
                <w:rFonts w:ascii="Calibri" w:hAnsi="Calibri" w:cs="Calibri" w:hint="cs"/>
                <w:rtl/>
                <w:lang w:bidi="ar-EG"/>
              </w:rPr>
              <w:t>التخصص</w:t>
            </w:r>
          </w:p>
        </w:tc>
        <w:tc>
          <w:tcPr>
            <w:tcW w:w="630" w:type="dxa"/>
            <w:vMerge w:val="restart"/>
            <w:shd w:val="clear" w:color="auto" w:fill="FFF2CC" w:themeFill="accent4" w:themeFillTint="33"/>
          </w:tcPr>
          <w:p w14:paraId="3737A294" w14:textId="77777777" w:rsidR="004903D3" w:rsidRDefault="004903D3" w:rsidP="007F75DC">
            <w:pPr>
              <w:bidi/>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Pr>
                <w:rFonts w:cstheme="minorHAnsi" w:hint="cs"/>
                <w:sz w:val="20"/>
                <w:szCs w:val="20"/>
                <w:rtl/>
                <w:lang w:bidi="ar-EG"/>
              </w:rPr>
              <w:t>عدد طلاب الفرقة الأولى</w:t>
            </w:r>
          </w:p>
        </w:tc>
        <w:tc>
          <w:tcPr>
            <w:tcW w:w="3517" w:type="dxa"/>
            <w:gridSpan w:val="8"/>
            <w:shd w:val="clear" w:color="auto" w:fill="FFF2CC" w:themeFill="accent4" w:themeFillTint="33"/>
          </w:tcPr>
          <w:p w14:paraId="6C64C8BA" w14:textId="77777777" w:rsidR="004903D3" w:rsidRPr="00942ADC" w:rsidRDefault="004903D3" w:rsidP="007F75DC">
            <w:pPr>
              <w:bidi/>
              <w:jc w:val="center"/>
              <w:cnfStyle w:val="100000000000" w:firstRow="1" w:lastRow="0" w:firstColumn="0" w:lastColumn="0" w:oddVBand="0" w:evenVBand="0" w:oddHBand="0" w:evenHBand="0" w:firstRowFirstColumn="0" w:firstRowLastColumn="0" w:lastRowFirstColumn="0" w:lastRowLastColumn="0"/>
              <w:rPr>
                <w:rFonts w:cstheme="minorHAnsi"/>
                <w:sz w:val="22"/>
                <w:szCs w:val="22"/>
                <w:rtl/>
                <w:lang w:bidi="ar-EG"/>
              </w:rPr>
            </w:pPr>
            <w:r>
              <w:rPr>
                <w:rFonts w:cstheme="minorHAnsi" w:hint="cs"/>
                <w:sz w:val="22"/>
                <w:szCs w:val="22"/>
                <w:rtl/>
                <w:lang w:bidi="ar-EG"/>
              </w:rPr>
              <w:t xml:space="preserve">عدد الناجحين في </w:t>
            </w:r>
            <w:r w:rsidRPr="00942ADC">
              <w:rPr>
                <w:rFonts w:cstheme="minorHAnsi" w:hint="cs"/>
                <w:sz w:val="22"/>
                <w:szCs w:val="22"/>
                <w:rtl/>
                <w:lang w:bidi="ar-EG"/>
              </w:rPr>
              <w:t>مقررات الفرقة الأولى</w:t>
            </w:r>
          </w:p>
        </w:tc>
        <w:tc>
          <w:tcPr>
            <w:tcW w:w="628" w:type="dxa"/>
            <w:vMerge w:val="restart"/>
            <w:shd w:val="clear" w:color="auto" w:fill="FFF2CC" w:themeFill="accent4" w:themeFillTint="33"/>
          </w:tcPr>
          <w:p w14:paraId="717573EA" w14:textId="77777777" w:rsidR="004903D3" w:rsidRDefault="004903D3" w:rsidP="007F75DC">
            <w:pPr>
              <w:bidi/>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Pr>
                <w:rFonts w:cstheme="minorHAnsi" w:hint="cs"/>
                <w:sz w:val="20"/>
                <w:szCs w:val="20"/>
                <w:rtl/>
                <w:lang w:bidi="ar-EG"/>
              </w:rPr>
              <w:t>عدد طلاب الفرقة الثانية</w:t>
            </w:r>
          </w:p>
        </w:tc>
        <w:tc>
          <w:tcPr>
            <w:tcW w:w="3513" w:type="dxa"/>
            <w:gridSpan w:val="8"/>
            <w:shd w:val="clear" w:color="auto" w:fill="FFF2CC" w:themeFill="accent4" w:themeFillTint="33"/>
          </w:tcPr>
          <w:p w14:paraId="41ECCB06" w14:textId="77777777" w:rsidR="004903D3" w:rsidRDefault="004903D3" w:rsidP="007F75DC">
            <w:pPr>
              <w:bidi/>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lang w:bidi="ar-EG"/>
              </w:rPr>
            </w:pPr>
            <w:r>
              <w:rPr>
                <w:rFonts w:cstheme="minorHAnsi" w:hint="cs"/>
                <w:sz w:val="22"/>
                <w:szCs w:val="22"/>
                <w:rtl/>
                <w:lang w:bidi="ar-EG"/>
              </w:rPr>
              <w:t>عدد الناجحين في</w:t>
            </w:r>
            <w:r w:rsidRPr="00942ADC">
              <w:rPr>
                <w:rFonts w:cstheme="minorHAnsi" w:hint="cs"/>
                <w:sz w:val="22"/>
                <w:szCs w:val="22"/>
                <w:rtl/>
                <w:lang w:bidi="ar-EG"/>
              </w:rPr>
              <w:t xml:space="preserve"> مقررات الفرقة </w:t>
            </w:r>
            <w:r>
              <w:rPr>
                <w:rFonts w:cstheme="minorHAnsi" w:hint="cs"/>
                <w:sz w:val="22"/>
                <w:szCs w:val="22"/>
                <w:rtl/>
                <w:lang w:bidi="ar-EG"/>
              </w:rPr>
              <w:t>الثانية</w:t>
            </w:r>
          </w:p>
        </w:tc>
      </w:tr>
      <w:tr w:rsidR="004903D3" w14:paraId="45FB1F56" w14:textId="77777777" w:rsidTr="007F75DC">
        <w:tc>
          <w:tcPr>
            <w:cnfStyle w:val="001000000000" w:firstRow="0" w:lastRow="0" w:firstColumn="1" w:lastColumn="0" w:oddVBand="0" w:evenVBand="0" w:oddHBand="0" w:evenHBand="0" w:firstRowFirstColumn="0" w:firstRowLastColumn="0" w:lastRowFirstColumn="0" w:lastRowLastColumn="0"/>
            <w:tcW w:w="1532" w:type="dxa"/>
            <w:vMerge/>
          </w:tcPr>
          <w:p w14:paraId="024E4064" w14:textId="77777777" w:rsidR="004903D3" w:rsidRDefault="004903D3" w:rsidP="007F75DC">
            <w:pPr>
              <w:bidi/>
              <w:rPr>
                <w:rFonts w:cstheme="minorHAnsi"/>
                <w:sz w:val="20"/>
                <w:szCs w:val="20"/>
                <w:rtl/>
                <w:lang w:bidi="ar-EG"/>
              </w:rPr>
            </w:pPr>
          </w:p>
        </w:tc>
        <w:tc>
          <w:tcPr>
            <w:tcW w:w="630" w:type="dxa"/>
            <w:vMerge/>
          </w:tcPr>
          <w:p w14:paraId="0F08EADD"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shd w:val="clear" w:color="auto" w:fill="FFF8E5"/>
          </w:tcPr>
          <w:p w14:paraId="6426CC0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shd w:val="clear" w:color="auto" w:fill="FFF8E5"/>
          </w:tcPr>
          <w:p w14:paraId="3F6EB5D6"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1542A58A"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38D56DF5"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6EE82D2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5C188F7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354412C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shd w:val="clear" w:color="auto" w:fill="FFF8E5"/>
          </w:tcPr>
          <w:p w14:paraId="0F92557C"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628" w:type="dxa"/>
            <w:vMerge/>
          </w:tcPr>
          <w:p w14:paraId="7BE6380E"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4A01724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348953E0"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1363828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6B9454AE"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348181E9"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6761944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shd w:val="clear" w:color="auto" w:fill="FFF8E5"/>
          </w:tcPr>
          <w:p w14:paraId="2582FA7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shd w:val="clear" w:color="auto" w:fill="FFF8E5"/>
          </w:tcPr>
          <w:p w14:paraId="2CD0167A"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r>
      <w:tr w:rsidR="004903D3" w14:paraId="63362D00" w14:textId="77777777" w:rsidTr="007F75DC">
        <w:tc>
          <w:tcPr>
            <w:cnfStyle w:val="001000000000" w:firstRow="0" w:lastRow="0" w:firstColumn="1" w:lastColumn="0" w:oddVBand="0" w:evenVBand="0" w:oddHBand="0" w:evenHBand="0" w:firstRowFirstColumn="0" w:firstRowLastColumn="0" w:lastRowFirstColumn="0" w:lastRowLastColumn="0"/>
            <w:tcW w:w="1532" w:type="dxa"/>
          </w:tcPr>
          <w:p w14:paraId="4DEDF7FD" w14:textId="77777777" w:rsidR="004903D3" w:rsidRDefault="004903D3" w:rsidP="007F75DC">
            <w:pPr>
              <w:bidi/>
              <w:spacing w:line="480" w:lineRule="auto"/>
              <w:rPr>
                <w:rFonts w:cstheme="minorHAnsi"/>
                <w:sz w:val="20"/>
                <w:szCs w:val="20"/>
                <w:rtl/>
                <w:lang w:bidi="ar-EG"/>
              </w:rPr>
            </w:pPr>
          </w:p>
        </w:tc>
        <w:tc>
          <w:tcPr>
            <w:tcW w:w="630" w:type="dxa"/>
          </w:tcPr>
          <w:p w14:paraId="3D4F8545"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tcPr>
          <w:p w14:paraId="2EB8722C"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tcPr>
          <w:p w14:paraId="7500CE1C"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3AEFF6FE"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22E33AA1"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24CE97D"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5BA62053"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F32E7AD"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tcPr>
          <w:p w14:paraId="2EEE81F5"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628" w:type="dxa"/>
          </w:tcPr>
          <w:p w14:paraId="0EFC70FE"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58783B6"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3AD4A2E0"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A794957"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69FF398A"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7F4F400A"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1E58C8D4"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4F1D36F8"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tcPr>
          <w:p w14:paraId="2ED2ACA6"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r>
      <w:tr w:rsidR="004903D3" w14:paraId="3A226F8D" w14:textId="77777777" w:rsidTr="007F75DC">
        <w:tc>
          <w:tcPr>
            <w:cnfStyle w:val="001000000000" w:firstRow="0" w:lastRow="0" w:firstColumn="1" w:lastColumn="0" w:oddVBand="0" w:evenVBand="0" w:oddHBand="0" w:evenHBand="0" w:firstRowFirstColumn="0" w:firstRowLastColumn="0" w:lastRowFirstColumn="0" w:lastRowLastColumn="0"/>
            <w:tcW w:w="1532" w:type="dxa"/>
          </w:tcPr>
          <w:p w14:paraId="30694AE4" w14:textId="77777777" w:rsidR="004903D3" w:rsidRDefault="004903D3" w:rsidP="007F75DC">
            <w:pPr>
              <w:bidi/>
              <w:spacing w:line="480" w:lineRule="auto"/>
              <w:rPr>
                <w:rFonts w:cstheme="minorHAnsi"/>
                <w:sz w:val="20"/>
                <w:szCs w:val="20"/>
                <w:rtl/>
                <w:lang w:bidi="ar-EG"/>
              </w:rPr>
            </w:pPr>
          </w:p>
        </w:tc>
        <w:tc>
          <w:tcPr>
            <w:tcW w:w="630" w:type="dxa"/>
          </w:tcPr>
          <w:p w14:paraId="526AEA43"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tcPr>
          <w:p w14:paraId="6AA9F995"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tcPr>
          <w:p w14:paraId="15D8C2E4"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37B95EAC"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5D71CF03"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721FA0D2"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4269865C"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65544AD1"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tcPr>
          <w:p w14:paraId="6DC71422"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628" w:type="dxa"/>
          </w:tcPr>
          <w:p w14:paraId="095C3EE3"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32E5388C"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1EB72189"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728E53F7"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59382AB5"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5ACB44E2"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431E77DB"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2E8D9AA"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tcPr>
          <w:p w14:paraId="39F2FEB6"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r>
      <w:tr w:rsidR="004903D3" w14:paraId="4CE30125" w14:textId="77777777" w:rsidTr="007F75DC">
        <w:tc>
          <w:tcPr>
            <w:cnfStyle w:val="001000000000" w:firstRow="0" w:lastRow="0" w:firstColumn="1" w:lastColumn="0" w:oddVBand="0" w:evenVBand="0" w:oddHBand="0" w:evenHBand="0" w:firstRowFirstColumn="0" w:firstRowLastColumn="0" w:lastRowFirstColumn="0" w:lastRowLastColumn="0"/>
            <w:tcW w:w="1532" w:type="dxa"/>
          </w:tcPr>
          <w:p w14:paraId="561E4020" w14:textId="77777777" w:rsidR="004903D3" w:rsidRDefault="004903D3" w:rsidP="007F75DC">
            <w:pPr>
              <w:bidi/>
              <w:spacing w:line="480" w:lineRule="auto"/>
              <w:rPr>
                <w:rFonts w:cstheme="minorHAnsi"/>
                <w:sz w:val="20"/>
                <w:szCs w:val="20"/>
                <w:rtl/>
                <w:lang w:bidi="ar-EG"/>
              </w:rPr>
            </w:pPr>
          </w:p>
        </w:tc>
        <w:tc>
          <w:tcPr>
            <w:tcW w:w="630" w:type="dxa"/>
          </w:tcPr>
          <w:p w14:paraId="618EE58A"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tcPr>
          <w:p w14:paraId="4208B7C6"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1" w:type="dxa"/>
          </w:tcPr>
          <w:p w14:paraId="637EFC32"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199DFF21"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5D515D38"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15720B15"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531FE105"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9086618"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tcPr>
          <w:p w14:paraId="22416210"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628" w:type="dxa"/>
          </w:tcPr>
          <w:p w14:paraId="415BD442"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7AEAB6A6"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196DF3DF"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2A316557"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44097E57"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3B40B13D"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3BDC3EA3"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39" w:type="dxa"/>
          </w:tcPr>
          <w:p w14:paraId="0B5BC604"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c>
          <w:tcPr>
            <w:tcW w:w="440" w:type="dxa"/>
          </w:tcPr>
          <w:p w14:paraId="5AC82FEA" w14:textId="77777777" w:rsidR="004903D3" w:rsidRDefault="004903D3" w:rsidP="007F75DC">
            <w:pPr>
              <w:bidi/>
              <w:spacing w:line="480" w:lineRule="auto"/>
              <w:cnfStyle w:val="000000000000" w:firstRow="0" w:lastRow="0" w:firstColumn="0" w:lastColumn="0" w:oddVBand="0" w:evenVBand="0" w:oddHBand="0" w:evenHBand="0" w:firstRowFirstColumn="0" w:firstRowLastColumn="0" w:lastRowFirstColumn="0" w:lastRowLastColumn="0"/>
              <w:rPr>
                <w:rFonts w:cstheme="minorHAnsi"/>
                <w:sz w:val="20"/>
                <w:szCs w:val="20"/>
                <w:rtl/>
                <w:lang w:bidi="ar-EG"/>
              </w:rPr>
            </w:pPr>
          </w:p>
        </w:tc>
      </w:tr>
    </w:tbl>
    <w:p w14:paraId="3BAFB9D0" w14:textId="77777777" w:rsidR="004903D3" w:rsidRDefault="004903D3" w:rsidP="004903D3">
      <w:pPr>
        <w:bidi/>
        <w:spacing w:after="0"/>
        <w:rPr>
          <w:rFonts w:cstheme="minorHAnsi"/>
          <w:sz w:val="20"/>
          <w:szCs w:val="20"/>
          <w:rtl/>
          <w:lang w:bidi="ar-EG"/>
        </w:rPr>
      </w:pPr>
      <w:r>
        <w:rPr>
          <w:rFonts w:cstheme="minorHAnsi" w:hint="cs"/>
          <w:sz w:val="20"/>
          <w:szCs w:val="20"/>
          <w:rtl/>
          <w:lang w:bidi="ar-EG"/>
        </w:rPr>
        <w:t>يتم التعليق على نسب النجاح في المقررات، وأسباب انخفاض نسب النجاح في بعض المقررات- إن وجدت، وجهود المؤسسة في التعامل معها.</w:t>
      </w:r>
    </w:p>
    <w:p w14:paraId="5F784471" w14:textId="77777777" w:rsidR="004903D3" w:rsidRDefault="004903D3" w:rsidP="004903D3">
      <w:pPr>
        <w:bidi/>
        <w:spacing w:after="0"/>
        <w:rPr>
          <w:rFonts w:cstheme="minorHAnsi"/>
          <w:sz w:val="20"/>
          <w:szCs w:val="20"/>
          <w:rtl/>
          <w:lang w:bidi="ar-EG"/>
        </w:rPr>
      </w:pPr>
    </w:p>
    <w:p w14:paraId="23E681C3" w14:textId="77777777" w:rsidR="004903D3" w:rsidRDefault="004903D3" w:rsidP="004903D3">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4</w:t>
      </w:r>
      <w:r w:rsidRPr="00B26FD2">
        <w:rPr>
          <w:rFonts w:cstheme="minorHAnsi" w:hint="cs"/>
          <w:b/>
          <w:bCs/>
          <w:sz w:val="28"/>
          <w:szCs w:val="28"/>
          <w:rtl/>
          <w:lang w:bidi="ar-EG"/>
        </w:rPr>
        <w:t>-</w:t>
      </w:r>
      <w:r>
        <w:rPr>
          <w:rFonts w:cstheme="minorHAnsi" w:hint="cs"/>
          <w:b/>
          <w:bCs/>
          <w:sz w:val="28"/>
          <w:szCs w:val="28"/>
          <w:rtl/>
          <w:lang w:bidi="ar-EG"/>
        </w:rPr>
        <w:t>2</w:t>
      </w:r>
      <w:r w:rsidRPr="00B26FD2">
        <w:rPr>
          <w:rFonts w:cstheme="minorHAnsi" w:hint="cs"/>
          <w:b/>
          <w:bCs/>
          <w:sz w:val="28"/>
          <w:szCs w:val="28"/>
          <w:rtl/>
          <w:lang w:bidi="ar-EG"/>
        </w:rPr>
        <w:t xml:space="preserve">): </w:t>
      </w:r>
      <w:r>
        <w:rPr>
          <w:rFonts w:cstheme="minorHAnsi" w:hint="cs"/>
          <w:b/>
          <w:bCs/>
          <w:sz w:val="28"/>
          <w:szCs w:val="28"/>
          <w:rtl/>
          <w:lang w:bidi="ar-EG"/>
        </w:rPr>
        <w:t>نسب نجاح الطلاب</w:t>
      </w:r>
    </w:p>
    <w:tbl>
      <w:tblPr>
        <w:tblStyle w:val="GridTable1Light-Accent4"/>
        <w:bidiVisual/>
        <w:tblW w:w="9820" w:type="dxa"/>
        <w:tblInd w:w="-430" w:type="dxa"/>
        <w:tblLook w:val="04A0" w:firstRow="1" w:lastRow="0" w:firstColumn="1" w:lastColumn="0" w:noHBand="0" w:noVBand="1"/>
      </w:tblPr>
      <w:tblGrid>
        <w:gridCol w:w="3510"/>
        <w:gridCol w:w="1577"/>
        <w:gridCol w:w="1578"/>
        <w:gridCol w:w="1577"/>
        <w:gridCol w:w="1578"/>
      </w:tblGrid>
      <w:tr w:rsidR="004903D3" w14:paraId="4916AFD3" w14:textId="77777777" w:rsidTr="007F7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val="restart"/>
            <w:shd w:val="clear" w:color="auto" w:fill="FFF2CC" w:themeFill="accent4" w:themeFillTint="33"/>
          </w:tcPr>
          <w:p w14:paraId="5D0CE018" w14:textId="77777777" w:rsidR="004903D3" w:rsidRPr="001F7377" w:rsidRDefault="004903D3" w:rsidP="007F75DC">
            <w:pPr>
              <w:bidi/>
              <w:jc w:val="center"/>
              <w:rPr>
                <w:rFonts w:ascii="Calibri" w:hAnsi="Calibri" w:cs="Calibri"/>
                <w:rtl/>
                <w:lang w:bidi="ar-EG"/>
              </w:rPr>
            </w:pPr>
            <w:r w:rsidRPr="001F7377">
              <w:rPr>
                <w:rFonts w:ascii="Calibri" w:hAnsi="Calibri" w:cs="Calibri" w:hint="cs"/>
                <w:rtl/>
                <w:lang w:bidi="ar-EG"/>
              </w:rPr>
              <w:t>التخصص</w:t>
            </w:r>
          </w:p>
        </w:tc>
        <w:tc>
          <w:tcPr>
            <w:tcW w:w="3155" w:type="dxa"/>
            <w:gridSpan w:val="2"/>
            <w:shd w:val="clear" w:color="auto" w:fill="FFF2CC" w:themeFill="accent4" w:themeFillTint="33"/>
          </w:tcPr>
          <w:p w14:paraId="51FDD2C8" w14:textId="77777777" w:rsidR="004903D3" w:rsidRPr="001F7377" w:rsidRDefault="004903D3" w:rsidP="007F75DC">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1F7377">
              <w:rPr>
                <w:rFonts w:cstheme="minorHAnsi" w:hint="cs"/>
                <w:rtl/>
                <w:lang w:bidi="ar-EG"/>
              </w:rPr>
              <w:t>الفرقة الأولى</w:t>
            </w:r>
          </w:p>
        </w:tc>
        <w:tc>
          <w:tcPr>
            <w:tcW w:w="3155" w:type="dxa"/>
            <w:gridSpan w:val="2"/>
            <w:shd w:val="clear" w:color="auto" w:fill="FFF2CC" w:themeFill="accent4" w:themeFillTint="33"/>
          </w:tcPr>
          <w:p w14:paraId="118C293C" w14:textId="77777777" w:rsidR="004903D3" w:rsidRPr="001F7377" w:rsidRDefault="004903D3" w:rsidP="007F75DC">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1F7377">
              <w:rPr>
                <w:rFonts w:cstheme="minorHAnsi" w:hint="cs"/>
                <w:rtl/>
                <w:lang w:bidi="ar-EG"/>
              </w:rPr>
              <w:t>الفرقة الثانية</w:t>
            </w:r>
          </w:p>
        </w:tc>
      </w:tr>
      <w:tr w:rsidR="004903D3" w14:paraId="762289C0" w14:textId="77777777" w:rsidTr="007F75DC">
        <w:tc>
          <w:tcPr>
            <w:cnfStyle w:val="001000000000" w:firstRow="0" w:lastRow="0" w:firstColumn="1" w:lastColumn="0" w:oddVBand="0" w:evenVBand="0" w:oddHBand="0" w:evenHBand="0" w:firstRowFirstColumn="0" w:firstRowLastColumn="0" w:lastRowFirstColumn="0" w:lastRowLastColumn="0"/>
            <w:tcW w:w="3510" w:type="dxa"/>
            <w:vMerge/>
          </w:tcPr>
          <w:p w14:paraId="06640101" w14:textId="77777777" w:rsidR="004903D3" w:rsidRDefault="004903D3" w:rsidP="007F75DC">
            <w:pPr>
              <w:bidi/>
              <w:rPr>
                <w:rFonts w:cstheme="minorHAnsi"/>
                <w:b w:val="0"/>
                <w:bCs w:val="0"/>
                <w:sz w:val="28"/>
                <w:szCs w:val="28"/>
                <w:rtl/>
                <w:lang w:bidi="ar-EG"/>
              </w:rPr>
            </w:pPr>
          </w:p>
        </w:tc>
        <w:tc>
          <w:tcPr>
            <w:tcW w:w="1577" w:type="dxa"/>
            <w:shd w:val="clear" w:color="auto" w:fill="FFF8E5"/>
          </w:tcPr>
          <w:p w14:paraId="4587448D" w14:textId="77777777" w:rsidR="004903D3" w:rsidRPr="001F7377"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lang w:bidi="ar-EG"/>
              </w:rPr>
            </w:pPr>
            <w:r>
              <w:rPr>
                <w:rFonts w:cstheme="minorHAnsi" w:hint="cs"/>
                <w:b/>
                <w:bCs/>
                <w:sz w:val="20"/>
                <w:szCs w:val="20"/>
                <w:rtl/>
                <w:lang w:bidi="ar-EG"/>
              </w:rPr>
              <w:t>عدد الناجحين</w:t>
            </w:r>
          </w:p>
        </w:tc>
        <w:tc>
          <w:tcPr>
            <w:tcW w:w="1578" w:type="dxa"/>
            <w:shd w:val="clear" w:color="auto" w:fill="FFF8E5"/>
          </w:tcPr>
          <w:p w14:paraId="715DB01C" w14:textId="77777777" w:rsidR="004903D3" w:rsidRPr="001F7377"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lang w:bidi="ar-EG"/>
              </w:rPr>
            </w:pPr>
            <w:r>
              <w:rPr>
                <w:rFonts w:cstheme="minorHAnsi" w:hint="cs"/>
                <w:b/>
                <w:bCs/>
                <w:sz w:val="20"/>
                <w:szCs w:val="20"/>
                <w:rtl/>
                <w:lang w:bidi="ar-EG"/>
              </w:rPr>
              <w:t>% الناجحين</w:t>
            </w:r>
          </w:p>
        </w:tc>
        <w:tc>
          <w:tcPr>
            <w:tcW w:w="1577" w:type="dxa"/>
            <w:shd w:val="clear" w:color="auto" w:fill="FFF8E5"/>
          </w:tcPr>
          <w:p w14:paraId="323A08AD" w14:textId="77777777" w:rsidR="004903D3" w:rsidRPr="001F7377"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lang w:bidi="ar-EG"/>
              </w:rPr>
            </w:pPr>
            <w:r>
              <w:rPr>
                <w:rFonts w:cstheme="minorHAnsi" w:hint="cs"/>
                <w:b/>
                <w:bCs/>
                <w:sz w:val="20"/>
                <w:szCs w:val="20"/>
                <w:rtl/>
                <w:lang w:bidi="ar-EG"/>
              </w:rPr>
              <w:t>عدد الناجحين</w:t>
            </w:r>
          </w:p>
        </w:tc>
        <w:tc>
          <w:tcPr>
            <w:tcW w:w="1578" w:type="dxa"/>
            <w:shd w:val="clear" w:color="auto" w:fill="FFF8E5"/>
          </w:tcPr>
          <w:p w14:paraId="776B9AE7" w14:textId="77777777" w:rsidR="004903D3" w:rsidRPr="001F7377"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lang w:bidi="ar-EG"/>
              </w:rPr>
            </w:pPr>
            <w:r>
              <w:rPr>
                <w:rFonts w:cstheme="minorHAnsi" w:hint="cs"/>
                <w:b/>
                <w:bCs/>
                <w:sz w:val="20"/>
                <w:szCs w:val="20"/>
                <w:rtl/>
                <w:lang w:bidi="ar-EG"/>
              </w:rPr>
              <w:t>% الناجحين</w:t>
            </w:r>
          </w:p>
        </w:tc>
      </w:tr>
      <w:tr w:rsidR="004903D3" w14:paraId="17F0DB54" w14:textId="77777777" w:rsidTr="007F75DC">
        <w:tc>
          <w:tcPr>
            <w:cnfStyle w:val="001000000000" w:firstRow="0" w:lastRow="0" w:firstColumn="1" w:lastColumn="0" w:oddVBand="0" w:evenVBand="0" w:oddHBand="0" w:evenHBand="0" w:firstRowFirstColumn="0" w:firstRowLastColumn="0" w:lastRowFirstColumn="0" w:lastRowLastColumn="0"/>
            <w:tcW w:w="3510" w:type="dxa"/>
          </w:tcPr>
          <w:p w14:paraId="260B7214" w14:textId="77777777" w:rsidR="004903D3" w:rsidRDefault="004903D3" w:rsidP="007F75DC">
            <w:pPr>
              <w:bidi/>
              <w:rPr>
                <w:rFonts w:cstheme="minorHAnsi"/>
                <w:b w:val="0"/>
                <w:bCs w:val="0"/>
                <w:sz w:val="28"/>
                <w:szCs w:val="28"/>
                <w:rtl/>
                <w:lang w:bidi="ar-EG"/>
              </w:rPr>
            </w:pPr>
          </w:p>
        </w:tc>
        <w:tc>
          <w:tcPr>
            <w:tcW w:w="1577" w:type="dxa"/>
          </w:tcPr>
          <w:p w14:paraId="20242F5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8" w:type="dxa"/>
          </w:tcPr>
          <w:p w14:paraId="273856A0"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7" w:type="dxa"/>
          </w:tcPr>
          <w:p w14:paraId="375FF8F0"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8" w:type="dxa"/>
          </w:tcPr>
          <w:p w14:paraId="77DDED98"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4903D3" w14:paraId="77AFEB31" w14:textId="77777777" w:rsidTr="007F75DC">
        <w:tc>
          <w:tcPr>
            <w:cnfStyle w:val="001000000000" w:firstRow="0" w:lastRow="0" w:firstColumn="1" w:lastColumn="0" w:oddVBand="0" w:evenVBand="0" w:oddHBand="0" w:evenHBand="0" w:firstRowFirstColumn="0" w:firstRowLastColumn="0" w:lastRowFirstColumn="0" w:lastRowLastColumn="0"/>
            <w:tcW w:w="3510" w:type="dxa"/>
          </w:tcPr>
          <w:p w14:paraId="0E1AE9C7" w14:textId="77777777" w:rsidR="004903D3" w:rsidRDefault="004903D3" w:rsidP="007F75DC">
            <w:pPr>
              <w:bidi/>
              <w:rPr>
                <w:rFonts w:cstheme="minorHAnsi"/>
                <w:b w:val="0"/>
                <w:bCs w:val="0"/>
                <w:sz w:val="28"/>
                <w:szCs w:val="28"/>
                <w:rtl/>
                <w:lang w:bidi="ar-EG"/>
              </w:rPr>
            </w:pPr>
          </w:p>
        </w:tc>
        <w:tc>
          <w:tcPr>
            <w:tcW w:w="1577" w:type="dxa"/>
          </w:tcPr>
          <w:p w14:paraId="39873CFA"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8" w:type="dxa"/>
          </w:tcPr>
          <w:p w14:paraId="143B19D1"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7" w:type="dxa"/>
          </w:tcPr>
          <w:p w14:paraId="3A5A15F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8" w:type="dxa"/>
          </w:tcPr>
          <w:p w14:paraId="2D0A1AB9"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4903D3" w14:paraId="37060872" w14:textId="77777777" w:rsidTr="007F75DC">
        <w:tc>
          <w:tcPr>
            <w:cnfStyle w:val="001000000000" w:firstRow="0" w:lastRow="0" w:firstColumn="1" w:lastColumn="0" w:oddVBand="0" w:evenVBand="0" w:oddHBand="0" w:evenHBand="0" w:firstRowFirstColumn="0" w:firstRowLastColumn="0" w:lastRowFirstColumn="0" w:lastRowLastColumn="0"/>
            <w:tcW w:w="3510" w:type="dxa"/>
          </w:tcPr>
          <w:p w14:paraId="32DEBBA6" w14:textId="77777777" w:rsidR="004903D3" w:rsidRDefault="004903D3" w:rsidP="007F75DC">
            <w:pPr>
              <w:bidi/>
              <w:rPr>
                <w:rFonts w:cstheme="minorHAnsi"/>
                <w:b w:val="0"/>
                <w:bCs w:val="0"/>
                <w:sz w:val="28"/>
                <w:szCs w:val="28"/>
                <w:rtl/>
                <w:lang w:bidi="ar-EG"/>
              </w:rPr>
            </w:pPr>
          </w:p>
        </w:tc>
        <w:tc>
          <w:tcPr>
            <w:tcW w:w="1577" w:type="dxa"/>
          </w:tcPr>
          <w:p w14:paraId="25D1AB18"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8" w:type="dxa"/>
          </w:tcPr>
          <w:p w14:paraId="779D7EB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7" w:type="dxa"/>
          </w:tcPr>
          <w:p w14:paraId="70146D14"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578" w:type="dxa"/>
          </w:tcPr>
          <w:p w14:paraId="5AA996A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bl>
    <w:p w14:paraId="7D7ECD95" w14:textId="77777777" w:rsidR="004903D3" w:rsidRDefault="004903D3" w:rsidP="004903D3">
      <w:pPr>
        <w:bidi/>
        <w:rPr>
          <w:rFonts w:cstheme="minorHAnsi"/>
          <w:sz w:val="20"/>
          <w:szCs w:val="20"/>
          <w:rtl/>
          <w:lang w:bidi="ar-EG"/>
        </w:rPr>
      </w:pPr>
      <w:r w:rsidRPr="001F7377">
        <w:rPr>
          <w:rFonts w:cstheme="minorHAnsi" w:hint="cs"/>
          <w:sz w:val="20"/>
          <w:szCs w:val="20"/>
          <w:rtl/>
          <w:lang w:bidi="ar-EG"/>
        </w:rPr>
        <w:t>يتم حساب عدد الناجحين من عدد الطلاب الذين أدوا الامتحان.</w:t>
      </w:r>
    </w:p>
    <w:p w14:paraId="53B35ED8" w14:textId="77777777" w:rsidR="004903D3" w:rsidRDefault="004903D3" w:rsidP="004903D3">
      <w:pPr>
        <w:bidi/>
        <w:spacing w:after="0" w:line="240" w:lineRule="auto"/>
        <w:rPr>
          <w:rFonts w:ascii="Calibri" w:eastAsia="Calibri" w:hAnsi="Calibri" w:cs="Arial"/>
          <w:sz w:val="16"/>
          <w:szCs w:val="16"/>
          <w:rtl/>
          <w:lang w:bidi="ar-EG"/>
        </w:rPr>
      </w:pPr>
    </w:p>
    <w:tbl>
      <w:tblPr>
        <w:tblStyle w:val="TableGrid"/>
        <w:bidiVisual/>
        <w:tblW w:w="9799" w:type="dxa"/>
        <w:tblInd w:w="-456"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49"/>
        <w:gridCol w:w="4850"/>
      </w:tblGrid>
      <w:tr w:rsidR="000866F0" w:rsidRPr="00823A74" w14:paraId="055A9159" w14:textId="77777777" w:rsidTr="007A2D16">
        <w:trPr>
          <w:trHeight w:val="338"/>
        </w:trPr>
        <w:tc>
          <w:tcPr>
            <w:tcW w:w="4949" w:type="dxa"/>
            <w:shd w:val="clear" w:color="auto" w:fill="FFF2CC" w:themeFill="accent4" w:themeFillTint="33"/>
          </w:tcPr>
          <w:p w14:paraId="7AA750A2" w14:textId="77777777" w:rsidR="000866F0" w:rsidRPr="0056519F" w:rsidRDefault="000866F0"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850" w:type="dxa"/>
            <w:shd w:val="clear" w:color="auto" w:fill="FFF2CC" w:themeFill="accent4" w:themeFillTint="33"/>
          </w:tcPr>
          <w:p w14:paraId="7FCD62F7" w14:textId="77777777" w:rsidR="000866F0" w:rsidRPr="0056519F" w:rsidRDefault="000866F0"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866F0" w:rsidRPr="00823A74" w14:paraId="722F2786" w14:textId="77777777" w:rsidTr="007A2D16">
        <w:trPr>
          <w:trHeight w:val="840"/>
        </w:trPr>
        <w:tc>
          <w:tcPr>
            <w:tcW w:w="4949" w:type="dxa"/>
          </w:tcPr>
          <w:p w14:paraId="7E86C14B" w14:textId="77777777" w:rsidR="000866F0" w:rsidRDefault="000866F0" w:rsidP="007F75DC">
            <w:pPr>
              <w:tabs>
                <w:tab w:val="right" w:pos="9604"/>
              </w:tabs>
              <w:bidi/>
              <w:ind w:right="-360"/>
              <w:jc w:val="both"/>
              <w:rPr>
                <w:rFonts w:ascii="Calibri" w:hAnsi="Calibri" w:cs="Calibri"/>
                <w:b/>
                <w:bCs/>
                <w:u w:val="single"/>
                <w:rtl/>
                <w:lang w:bidi="ar-EG"/>
              </w:rPr>
            </w:pPr>
          </w:p>
          <w:p w14:paraId="12B262C5" w14:textId="77777777" w:rsidR="000866F0" w:rsidRDefault="000866F0" w:rsidP="007F75DC">
            <w:pPr>
              <w:tabs>
                <w:tab w:val="right" w:pos="9604"/>
              </w:tabs>
              <w:bidi/>
              <w:ind w:right="-360"/>
              <w:jc w:val="both"/>
              <w:rPr>
                <w:rFonts w:ascii="Calibri" w:hAnsi="Calibri" w:cs="Calibri"/>
                <w:b/>
                <w:bCs/>
                <w:u w:val="single"/>
                <w:rtl/>
                <w:lang w:bidi="ar-EG"/>
              </w:rPr>
            </w:pPr>
          </w:p>
          <w:p w14:paraId="6083D13E" w14:textId="77777777" w:rsidR="000866F0" w:rsidRDefault="000866F0" w:rsidP="007F75DC">
            <w:pPr>
              <w:tabs>
                <w:tab w:val="right" w:pos="9604"/>
              </w:tabs>
              <w:bidi/>
              <w:ind w:right="-360"/>
              <w:jc w:val="both"/>
              <w:rPr>
                <w:rFonts w:ascii="Calibri" w:hAnsi="Calibri" w:cs="Calibri"/>
                <w:b/>
                <w:bCs/>
                <w:u w:val="single"/>
                <w:rtl/>
                <w:lang w:bidi="ar-EG"/>
              </w:rPr>
            </w:pPr>
          </w:p>
          <w:p w14:paraId="3BFF21C6" w14:textId="77777777" w:rsidR="000866F0" w:rsidRDefault="000866F0" w:rsidP="007F75DC">
            <w:pPr>
              <w:tabs>
                <w:tab w:val="right" w:pos="9604"/>
              </w:tabs>
              <w:bidi/>
              <w:ind w:right="-360"/>
              <w:jc w:val="both"/>
              <w:rPr>
                <w:rFonts w:ascii="Calibri" w:hAnsi="Calibri" w:cs="Calibri"/>
                <w:b/>
                <w:bCs/>
                <w:u w:val="single"/>
                <w:rtl/>
                <w:lang w:bidi="ar-EG"/>
              </w:rPr>
            </w:pPr>
          </w:p>
          <w:p w14:paraId="45BF7222" w14:textId="77777777" w:rsidR="000866F0" w:rsidRDefault="000866F0" w:rsidP="007F75DC">
            <w:pPr>
              <w:tabs>
                <w:tab w:val="right" w:pos="9604"/>
              </w:tabs>
              <w:bidi/>
              <w:ind w:right="-360"/>
              <w:jc w:val="both"/>
              <w:rPr>
                <w:rFonts w:ascii="Calibri" w:hAnsi="Calibri" w:cs="Calibri"/>
                <w:b/>
                <w:bCs/>
                <w:u w:val="single"/>
                <w:rtl/>
                <w:lang w:bidi="ar-EG"/>
              </w:rPr>
            </w:pPr>
          </w:p>
          <w:p w14:paraId="5C8A6DF2" w14:textId="77777777" w:rsidR="000866F0" w:rsidRDefault="000866F0" w:rsidP="007F75DC">
            <w:pPr>
              <w:tabs>
                <w:tab w:val="right" w:pos="9604"/>
              </w:tabs>
              <w:bidi/>
              <w:ind w:right="-360"/>
              <w:jc w:val="both"/>
              <w:rPr>
                <w:rFonts w:ascii="Calibri" w:hAnsi="Calibri" w:cs="Calibri"/>
                <w:b/>
                <w:bCs/>
                <w:u w:val="single"/>
                <w:rtl/>
                <w:lang w:bidi="ar-EG"/>
              </w:rPr>
            </w:pPr>
          </w:p>
          <w:p w14:paraId="45A8D6D3" w14:textId="77777777" w:rsidR="000866F0" w:rsidRDefault="000866F0" w:rsidP="007F75DC">
            <w:pPr>
              <w:tabs>
                <w:tab w:val="right" w:pos="9604"/>
              </w:tabs>
              <w:bidi/>
              <w:ind w:right="-360"/>
              <w:jc w:val="both"/>
              <w:rPr>
                <w:rFonts w:ascii="Calibri" w:hAnsi="Calibri" w:cs="Calibri"/>
                <w:b/>
                <w:bCs/>
                <w:u w:val="single"/>
                <w:rtl/>
                <w:lang w:bidi="ar-EG"/>
              </w:rPr>
            </w:pPr>
          </w:p>
          <w:p w14:paraId="7946246E" w14:textId="77777777" w:rsidR="000866F0" w:rsidRPr="00823A74" w:rsidRDefault="000866F0" w:rsidP="007F75DC">
            <w:pPr>
              <w:tabs>
                <w:tab w:val="right" w:pos="9604"/>
              </w:tabs>
              <w:bidi/>
              <w:ind w:right="-360"/>
              <w:jc w:val="both"/>
              <w:rPr>
                <w:rFonts w:ascii="Calibri" w:hAnsi="Calibri" w:cs="Calibri"/>
                <w:b/>
                <w:bCs/>
                <w:u w:val="single"/>
                <w:rtl/>
                <w:lang w:bidi="ar-EG"/>
              </w:rPr>
            </w:pPr>
          </w:p>
        </w:tc>
        <w:tc>
          <w:tcPr>
            <w:tcW w:w="4850" w:type="dxa"/>
          </w:tcPr>
          <w:p w14:paraId="12F0909E" w14:textId="77777777" w:rsidR="000866F0" w:rsidRPr="00823A74" w:rsidRDefault="000866F0" w:rsidP="007F75DC">
            <w:pPr>
              <w:tabs>
                <w:tab w:val="right" w:pos="9604"/>
              </w:tabs>
              <w:bidi/>
              <w:ind w:right="-360"/>
              <w:jc w:val="both"/>
              <w:rPr>
                <w:rFonts w:ascii="Calibri" w:hAnsi="Calibri" w:cs="Calibri"/>
                <w:b/>
                <w:bCs/>
                <w:u w:val="single"/>
                <w:rtl/>
                <w:lang w:bidi="ar-EG"/>
              </w:rPr>
            </w:pPr>
          </w:p>
          <w:p w14:paraId="31E8AC3B" w14:textId="77777777" w:rsidR="000866F0" w:rsidRPr="00823A74" w:rsidRDefault="000866F0" w:rsidP="007F75DC">
            <w:pPr>
              <w:tabs>
                <w:tab w:val="right" w:pos="9604"/>
              </w:tabs>
              <w:bidi/>
              <w:ind w:right="-360"/>
              <w:jc w:val="both"/>
              <w:rPr>
                <w:rFonts w:ascii="Calibri" w:hAnsi="Calibri" w:cs="Calibri"/>
                <w:b/>
                <w:bCs/>
                <w:u w:val="single"/>
                <w:rtl/>
                <w:lang w:bidi="ar-EG"/>
              </w:rPr>
            </w:pPr>
          </w:p>
          <w:p w14:paraId="46241B11" w14:textId="77777777" w:rsidR="000866F0" w:rsidRPr="00823A74" w:rsidRDefault="000866F0" w:rsidP="007F75DC">
            <w:pPr>
              <w:tabs>
                <w:tab w:val="right" w:pos="9604"/>
              </w:tabs>
              <w:bidi/>
              <w:ind w:right="-360"/>
              <w:jc w:val="both"/>
              <w:rPr>
                <w:rFonts w:ascii="Calibri" w:hAnsi="Calibri" w:cs="Calibri"/>
                <w:b/>
                <w:bCs/>
                <w:u w:val="single"/>
                <w:rtl/>
                <w:lang w:bidi="ar-EG"/>
              </w:rPr>
            </w:pPr>
          </w:p>
        </w:tc>
      </w:tr>
    </w:tbl>
    <w:p w14:paraId="48587167" w14:textId="77777777" w:rsidR="000866F0" w:rsidRDefault="000866F0" w:rsidP="000866F0">
      <w:pPr>
        <w:bidi/>
        <w:spacing w:after="0" w:line="240" w:lineRule="auto"/>
        <w:rPr>
          <w:rFonts w:ascii="Calibri" w:eastAsia="Calibri" w:hAnsi="Calibri" w:cs="Arial"/>
          <w:sz w:val="16"/>
          <w:szCs w:val="16"/>
          <w:rtl/>
          <w:lang w:bidi="ar-EG"/>
        </w:rPr>
      </w:pPr>
    </w:p>
    <w:p w14:paraId="6283CEDE" w14:textId="77777777" w:rsidR="001F7377" w:rsidRPr="001F7377" w:rsidRDefault="001F7377" w:rsidP="001F7377">
      <w:pPr>
        <w:bidi/>
        <w:rPr>
          <w:rFonts w:cstheme="minorHAnsi"/>
          <w:sz w:val="20"/>
          <w:szCs w:val="20"/>
          <w:rtl/>
          <w:lang w:bidi="ar-EG"/>
        </w:rPr>
      </w:pPr>
    </w:p>
    <w:p w14:paraId="11BFF4BE" w14:textId="77777777" w:rsidR="000866F0" w:rsidRDefault="000866F0" w:rsidP="000866F0">
      <w:pPr>
        <w:bidi/>
        <w:spacing w:after="0" w:line="240" w:lineRule="auto"/>
        <w:rPr>
          <w:rFonts w:ascii="Calibri" w:eastAsia="Calibri" w:hAnsi="Calibri" w:cs="Arial"/>
          <w:sz w:val="16"/>
          <w:szCs w:val="16"/>
          <w:rtl/>
          <w:lang w:bidi="ar-EG"/>
        </w:rPr>
      </w:pPr>
    </w:p>
    <w:p w14:paraId="4A465B5A" w14:textId="77777777" w:rsidR="000866F0" w:rsidRPr="00823A74" w:rsidRDefault="000866F0" w:rsidP="000866F0">
      <w:pPr>
        <w:bidi/>
        <w:spacing w:after="0" w:line="240" w:lineRule="auto"/>
        <w:rPr>
          <w:rFonts w:ascii="Calibri" w:eastAsia="Calibri" w:hAnsi="Calibri" w:cs="Arial"/>
          <w:sz w:val="16"/>
          <w:szCs w:val="16"/>
          <w:rtl/>
          <w:lang w:bidi="ar-EG"/>
        </w:rPr>
      </w:pPr>
    </w:p>
    <w:p w14:paraId="52DEF95A" w14:textId="77777777" w:rsidR="00823A74" w:rsidRPr="00823A74" w:rsidRDefault="00823A74" w:rsidP="00682ADA">
      <w:pPr>
        <w:bidi/>
        <w:spacing w:after="0" w:line="240" w:lineRule="auto"/>
        <w:rPr>
          <w:rFonts w:ascii="Calibri" w:eastAsia="Calibri" w:hAnsi="Calibri" w:cs="Arial"/>
          <w:sz w:val="16"/>
          <w:szCs w:val="16"/>
          <w:rtl/>
        </w:rPr>
      </w:pPr>
    </w:p>
    <w:p w14:paraId="245D7D01" w14:textId="73A30F24" w:rsidR="000866F0" w:rsidRDefault="000866F0">
      <w:pPr>
        <w:rPr>
          <w:rFonts w:cstheme="minorHAnsi"/>
          <w:sz w:val="28"/>
          <w:szCs w:val="28"/>
          <w:rtl/>
        </w:rPr>
      </w:pPr>
      <w:r>
        <w:rPr>
          <w:rFonts w:cstheme="minorHAnsi"/>
          <w:sz w:val="28"/>
          <w:szCs w:val="28"/>
          <w:rtl/>
        </w:rPr>
        <w:br w:type="page"/>
      </w:r>
    </w:p>
    <w:tbl>
      <w:tblPr>
        <w:tblStyle w:val="TableGrid"/>
        <w:bidiVisual/>
        <w:tblW w:w="9733" w:type="dxa"/>
        <w:tblInd w:w="-47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33"/>
      </w:tblGrid>
      <w:tr w:rsidR="0044298C" w:rsidRPr="001E1203" w14:paraId="2DAE8ACC" w14:textId="77777777" w:rsidTr="00F6293D">
        <w:tc>
          <w:tcPr>
            <w:tcW w:w="9733" w:type="dxa"/>
          </w:tcPr>
          <w:p w14:paraId="12C6B1DF" w14:textId="54136F8D" w:rsidR="00D66FBF" w:rsidRPr="001E1203" w:rsidRDefault="00D66FBF" w:rsidP="00E15762">
            <w:pPr>
              <w:bidi/>
              <w:spacing w:after="60" w:line="360" w:lineRule="exact"/>
              <w:ind w:right="260"/>
              <w:jc w:val="both"/>
              <w:rPr>
                <w:rFonts w:ascii="Calibri" w:eastAsia="Times New Roman" w:hAnsi="Calibri" w:cs="Calibri"/>
                <w:b/>
                <w:bCs/>
                <w:kern w:val="0"/>
                <w:lang w:bidi="ar-EG"/>
                <w14:ligatures w14:val="none"/>
              </w:rPr>
            </w:pPr>
            <w:r w:rsidRPr="001E1203">
              <w:rPr>
                <w:rFonts w:ascii="Calibri" w:eastAsia="Times New Roman" w:hAnsi="Calibri" w:cs="Calibri"/>
                <w:b/>
                <w:bCs/>
                <w:kern w:val="0"/>
                <w:rtl/>
                <w:lang w:bidi="ar-EG"/>
                <w14:ligatures w14:val="none"/>
              </w:rPr>
              <w:lastRenderedPageBreak/>
              <w:t xml:space="preserve">5-أعضاء </w:t>
            </w:r>
            <w:r w:rsidR="001E1203" w:rsidRPr="001E1203">
              <w:rPr>
                <w:rFonts w:ascii="Calibri" w:eastAsia="Times New Roman" w:hAnsi="Calibri" w:cs="Calibri" w:hint="cs"/>
                <w:b/>
                <w:bCs/>
                <w:kern w:val="0"/>
                <w:rtl/>
                <w:lang w:bidi="ar-EG"/>
                <w14:ligatures w14:val="none"/>
              </w:rPr>
              <w:t>الهيئة التدريسية</w:t>
            </w:r>
            <w:r w:rsidRPr="001E1203">
              <w:rPr>
                <w:rFonts w:ascii="Calibri" w:eastAsia="Times New Roman" w:hAnsi="Calibri" w:cs="Calibri"/>
                <w:b/>
                <w:bCs/>
                <w:kern w:val="0"/>
                <w:rtl/>
                <w:lang w:bidi="ar-EG"/>
                <w14:ligatures w14:val="none"/>
              </w:rPr>
              <w:t>:</w:t>
            </w:r>
          </w:p>
          <w:p w14:paraId="71BE5422" w14:textId="0ED0D143" w:rsidR="0044298C" w:rsidRPr="00C347EA" w:rsidRDefault="00D66FBF" w:rsidP="00E15762">
            <w:pPr>
              <w:bidi/>
              <w:spacing w:after="60" w:line="360" w:lineRule="exact"/>
              <w:ind w:right="260"/>
              <w:jc w:val="both"/>
              <w:rPr>
                <w:rFonts w:ascii="Calibri" w:eastAsia="Times New Roman" w:hAnsi="Calibri" w:cs="Calibri"/>
                <w:b/>
                <w:bCs/>
                <w:kern w:val="0"/>
                <w:rtl/>
                <w:lang w:bidi="ar-EG"/>
                <w14:ligatures w14:val="none"/>
              </w:rPr>
            </w:pPr>
            <w:r w:rsidRPr="00C347EA">
              <w:rPr>
                <w:rFonts w:ascii="Calibri" w:eastAsia="Times New Roman" w:hAnsi="Calibri" w:cs="Calibri"/>
                <w:b/>
                <w:bCs/>
                <w:kern w:val="0"/>
                <w:rtl/>
                <w:lang w:bidi="ar-EG"/>
                <w14:ligatures w14:val="none"/>
              </w:rPr>
              <w:t xml:space="preserve">بالمؤسسة </w:t>
            </w:r>
            <w:r w:rsidR="001E1203" w:rsidRPr="001E1203">
              <w:rPr>
                <w:rFonts w:ascii="Calibri" w:eastAsia="Times New Roman" w:hAnsi="Calibri" w:cs="Calibri" w:hint="cs"/>
                <w:b/>
                <w:bCs/>
                <w:kern w:val="0"/>
                <w:rtl/>
                <w:lang w:bidi="ar-EG"/>
                <w14:ligatures w14:val="none"/>
              </w:rPr>
              <w:t>العدد الكافي من أعضاء الهيئة التدريسية من ذوي المؤهلات والخبرات المناسبة للقيام بالمهام التعليمية والمجتمعية، وتأدية مسئولياتهم بجدارة، ويتوفر لهم الدعم اللازم، وبرامج التنمية المهنية المستمرة، ويتم تقييم أدائهم دوريًا لتحديد فرص التحسين.</w:t>
            </w:r>
            <w:r w:rsidRPr="00C347EA">
              <w:rPr>
                <w:rFonts w:ascii="Calibri" w:eastAsia="Times New Roman" w:hAnsi="Calibri" w:cs="Calibri"/>
                <w:b/>
                <w:bCs/>
                <w:kern w:val="0"/>
                <w:rtl/>
                <w:lang w:bidi="ar-EG"/>
                <w14:ligatures w14:val="none"/>
              </w:rPr>
              <w:t>.</w:t>
            </w:r>
          </w:p>
        </w:tc>
      </w:tr>
    </w:tbl>
    <w:p w14:paraId="4315686F" w14:textId="77777777" w:rsidR="00823A74" w:rsidRPr="001E1203" w:rsidRDefault="00823A74" w:rsidP="00682ADA">
      <w:pPr>
        <w:bidi/>
        <w:spacing w:after="0" w:line="240" w:lineRule="auto"/>
        <w:rPr>
          <w:rFonts w:ascii="Calibri" w:eastAsia="Times New Roman" w:hAnsi="Calibri" w:cs="Calibri"/>
          <w:b/>
          <w:bCs/>
          <w:kern w:val="0"/>
          <w:rtl/>
          <w:lang w:bidi="ar-EG"/>
          <w14:ligatures w14:val="none"/>
        </w:rPr>
      </w:pPr>
    </w:p>
    <w:tbl>
      <w:tblPr>
        <w:tblStyle w:val="TableGrid"/>
        <w:bidiVisual/>
        <w:tblW w:w="5424" w:type="pct"/>
        <w:tblInd w:w="-468" w:type="dxa"/>
        <w:tblLook w:val="04A0" w:firstRow="1" w:lastRow="0" w:firstColumn="1" w:lastColumn="0" w:noHBand="0" w:noVBand="1"/>
      </w:tblPr>
      <w:tblGrid>
        <w:gridCol w:w="617"/>
        <w:gridCol w:w="1352"/>
        <w:gridCol w:w="3091"/>
        <w:gridCol w:w="591"/>
        <w:gridCol w:w="591"/>
        <w:gridCol w:w="591"/>
        <w:gridCol w:w="591"/>
        <w:gridCol w:w="591"/>
        <w:gridCol w:w="1766"/>
      </w:tblGrid>
      <w:tr w:rsidR="0013630F" w14:paraId="43C90920" w14:textId="77777777" w:rsidTr="0013630F">
        <w:trPr>
          <w:cantSplit/>
          <w:trHeight w:val="1511"/>
          <w:tblHeader/>
        </w:trPr>
        <w:tc>
          <w:tcPr>
            <w:tcW w:w="316" w:type="pct"/>
            <w:shd w:val="clear" w:color="auto" w:fill="D9E2F3" w:themeFill="accent1" w:themeFillTint="33"/>
            <w:vAlign w:val="center"/>
          </w:tcPr>
          <w:p w14:paraId="5B4421EF" w14:textId="77777777" w:rsidR="001E1203" w:rsidRDefault="001E1203"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691" w:type="pct"/>
            <w:shd w:val="clear" w:color="auto" w:fill="D9E2F3" w:themeFill="accent1" w:themeFillTint="33"/>
            <w:vAlign w:val="center"/>
          </w:tcPr>
          <w:p w14:paraId="5FD6A81C" w14:textId="77777777" w:rsidR="001E1203" w:rsidRDefault="001E1203"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580" w:type="pct"/>
            <w:shd w:val="clear" w:color="auto" w:fill="D9E2F3" w:themeFill="accent1" w:themeFillTint="33"/>
            <w:vAlign w:val="center"/>
          </w:tcPr>
          <w:p w14:paraId="48FC35A7" w14:textId="77777777" w:rsidR="001E1203" w:rsidRDefault="001E1203" w:rsidP="007F75DC">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302" w:type="pct"/>
            <w:shd w:val="clear" w:color="auto" w:fill="D9E2F3" w:themeFill="accent1" w:themeFillTint="33"/>
            <w:textDirection w:val="btLr"/>
            <w:vAlign w:val="center"/>
          </w:tcPr>
          <w:p w14:paraId="0EA32EB3"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مستوفي</w:t>
            </w:r>
          </w:p>
        </w:tc>
        <w:tc>
          <w:tcPr>
            <w:tcW w:w="302" w:type="pct"/>
            <w:shd w:val="clear" w:color="auto" w:fill="D9E2F3" w:themeFill="accent1" w:themeFillTint="33"/>
            <w:textDirection w:val="btLr"/>
            <w:vAlign w:val="center"/>
          </w:tcPr>
          <w:p w14:paraId="25433324"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مستوفي جزئي</w:t>
            </w:r>
          </w:p>
        </w:tc>
        <w:tc>
          <w:tcPr>
            <w:tcW w:w="302" w:type="pct"/>
            <w:shd w:val="clear" w:color="auto" w:fill="D9E2F3" w:themeFill="accent1" w:themeFillTint="33"/>
            <w:textDirection w:val="btLr"/>
            <w:vAlign w:val="center"/>
          </w:tcPr>
          <w:p w14:paraId="1E0DA2B4"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غير مستوف</w:t>
            </w:r>
          </w:p>
        </w:tc>
        <w:tc>
          <w:tcPr>
            <w:tcW w:w="302" w:type="pct"/>
            <w:shd w:val="clear" w:color="auto" w:fill="D9E2F3" w:themeFill="accent1" w:themeFillTint="33"/>
            <w:textDirection w:val="btLr"/>
            <w:vAlign w:val="center"/>
          </w:tcPr>
          <w:p w14:paraId="0C2796D4"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لا يوجد</w:t>
            </w:r>
          </w:p>
        </w:tc>
        <w:tc>
          <w:tcPr>
            <w:tcW w:w="302" w:type="pct"/>
            <w:shd w:val="clear" w:color="auto" w:fill="D9E2F3" w:themeFill="accent1" w:themeFillTint="33"/>
            <w:textDirection w:val="btLr"/>
            <w:vAlign w:val="center"/>
          </w:tcPr>
          <w:p w14:paraId="65D208C6" w14:textId="77777777" w:rsidR="001E1203" w:rsidRDefault="001E1203" w:rsidP="007F75DC">
            <w:pPr>
              <w:bidi/>
              <w:ind w:left="113" w:right="113"/>
              <w:jc w:val="center"/>
              <w:rPr>
                <w:rFonts w:ascii="Calibri" w:hAnsi="Calibri" w:cs="Calibri"/>
                <w:b/>
                <w:bCs/>
                <w:rtl/>
                <w:lang w:bidi="ar-EG"/>
              </w:rPr>
            </w:pPr>
            <w:r>
              <w:rPr>
                <w:rFonts w:ascii="Calibri" w:hAnsi="Calibri" w:cs="Calibri" w:hint="cs"/>
                <w:b/>
                <w:bCs/>
                <w:rtl/>
                <w:lang w:bidi="ar-EG"/>
              </w:rPr>
              <w:t>لا ينطبق</w:t>
            </w:r>
          </w:p>
        </w:tc>
        <w:tc>
          <w:tcPr>
            <w:tcW w:w="904" w:type="pct"/>
            <w:shd w:val="clear" w:color="auto" w:fill="D9E2F3" w:themeFill="accent1" w:themeFillTint="33"/>
            <w:vAlign w:val="center"/>
          </w:tcPr>
          <w:p w14:paraId="45A771E4" w14:textId="77777777" w:rsidR="001E1203" w:rsidRDefault="001E1203" w:rsidP="007F75DC">
            <w:pPr>
              <w:bidi/>
              <w:jc w:val="center"/>
              <w:rPr>
                <w:rFonts w:ascii="Calibri" w:hAnsi="Calibri" w:cs="Calibri"/>
                <w:b/>
                <w:bCs/>
                <w:sz w:val="22"/>
                <w:szCs w:val="22"/>
                <w:rtl/>
                <w:lang w:bidi="ar-EG"/>
              </w:rPr>
            </w:pPr>
            <w:r>
              <w:rPr>
                <w:rFonts w:ascii="Calibri" w:hAnsi="Calibri" w:cs="Calibri" w:hint="cs"/>
                <w:b/>
                <w:bCs/>
                <w:sz w:val="22"/>
                <w:szCs w:val="22"/>
                <w:rtl/>
                <w:lang w:bidi="ar-EG"/>
              </w:rPr>
              <w:t>تعليقات المؤسسة (إن وجدت)</w:t>
            </w:r>
          </w:p>
        </w:tc>
      </w:tr>
      <w:tr w:rsidR="0013630F" w14:paraId="5242B786" w14:textId="77777777" w:rsidTr="00352D2D">
        <w:trPr>
          <w:trHeight w:val="1691"/>
        </w:trPr>
        <w:tc>
          <w:tcPr>
            <w:tcW w:w="316" w:type="pct"/>
            <w:vMerge w:val="restart"/>
            <w:vAlign w:val="center"/>
          </w:tcPr>
          <w:p w14:paraId="126FED8A" w14:textId="77777777" w:rsidR="001E1203" w:rsidRPr="0013630F" w:rsidRDefault="001E1203" w:rsidP="007F75DC">
            <w:pPr>
              <w:bidi/>
              <w:jc w:val="center"/>
              <w:rPr>
                <w:b/>
                <w:bCs/>
                <w:rtl/>
              </w:rPr>
            </w:pPr>
            <w:r w:rsidRPr="0013630F">
              <w:rPr>
                <w:rFonts w:hint="cs"/>
                <w:b/>
                <w:bCs/>
                <w:rtl/>
              </w:rPr>
              <w:t>5-1</w:t>
            </w:r>
          </w:p>
        </w:tc>
        <w:tc>
          <w:tcPr>
            <w:tcW w:w="691" w:type="pct"/>
            <w:vMerge w:val="restart"/>
            <w:vAlign w:val="center"/>
          </w:tcPr>
          <w:p w14:paraId="6AF88399" w14:textId="77777777" w:rsidR="001E1203" w:rsidRPr="0013630F" w:rsidRDefault="001E1203" w:rsidP="0013630F">
            <w:pPr>
              <w:bidi/>
              <w:rPr>
                <w:rFonts w:cstheme="minorHAnsi"/>
                <w:b/>
                <w:bCs/>
                <w:rtl/>
              </w:rPr>
            </w:pPr>
            <w:r w:rsidRPr="0013630F">
              <w:rPr>
                <w:rFonts w:cstheme="minorHAnsi" w:hint="cs"/>
                <w:b/>
                <w:bCs/>
                <w:rtl/>
              </w:rPr>
              <w:t>يتناسب أعداد الهيئة التدريسية مع أعداد الطلاب في المجموعات الدراسية، ونوعية وطبيعة البرامج التعليمية، وتُطبِّق المؤسسة آليات محددة للتعامل مع العجز/ الفائض، والاحتفاظ بذوي الخبرات، واستقطاب الكفاءات.</w:t>
            </w:r>
          </w:p>
        </w:tc>
        <w:tc>
          <w:tcPr>
            <w:tcW w:w="1580" w:type="pct"/>
          </w:tcPr>
          <w:p w14:paraId="5ADD74D3"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بالمؤسسة العدد الكافي من الهيئة التدريسية يُحدَّد في ضوء المعدلات المرجعية المعمول بها في التخصص، وبما يتناسب مع أعداد الطلاب في المجموعات الدراسية وساعات التدريس، ونوعية وطبيعة البرنامج</w:t>
            </w:r>
          </w:p>
        </w:tc>
        <w:tc>
          <w:tcPr>
            <w:tcW w:w="302" w:type="pct"/>
          </w:tcPr>
          <w:p w14:paraId="7CD7A062" w14:textId="77777777" w:rsidR="001E1203" w:rsidRDefault="001E1203" w:rsidP="007F75DC">
            <w:pPr>
              <w:bidi/>
              <w:rPr>
                <w:rFonts w:ascii="Calibri" w:hAnsi="Calibri" w:cs="Calibri"/>
                <w:b/>
                <w:bCs/>
                <w:sz w:val="22"/>
                <w:szCs w:val="22"/>
                <w:rtl/>
                <w:lang w:bidi="ar-EG"/>
              </w:rPr>
            </w:pPr>
          </w:p>
        </w:tc>
        <w:tc>
          <w:tcPr>
            <w:tcW w:w="302" w:type="pct"/>
          </w:tcPr>
          <w:p w14:paraId="7730D8B8" w14:textId="77777777" w:rsidR="001E1203" w:rsidRDefault="001E1203" w:rsidP="007F75DC">
            <w:pPr>
              <w:bidi/>
              <w:rPr>
                <w:rFonts w:ascii="Calibri" w:hAnsi="Calibri" w:cs="Calibri"/>
                <w:b/>
                <w:bCs/>
                <w:sz w:val="22"/>
                <w:szCs w:val="22"/>
                <w:rtl/>
                <w:lang w:bidi="ar-EG"/>
              </w:rPr>
            </w:pPr>
          </w:p>
        </w:tc>
        <w:tc>
          <w:tcPr>
            <w:tcW w:w="302" w:type="pct"/>
          </w:tcPr>
          <w:p w14:paraId="27F6F445" w14:textId="77777777" w:rsidR="001E1203" w:rsidRDefault="001E1203" w:rsidP="007F75DC">
            <w:pPr>
              <w:bidi/>
              <w:rPr>
                <w:rFonts w:ascii="Calibri" w:hAnsi="Calibri" w:cs="Calibri"/>
                <w:b/>
                <w:bCs/>
                <w:sz w:val="22"/>
                <w:szCs w:val="22"/>
                <w:rtl/>
                <w:lang w:bidi="ar-EG"/>
              </w:rPr>
            </w:pPr>
          </w:p>
        </w:tc>
        <w:tc>
          <w:tcPr>
            <w:tcW w:w="302" w:type="pct"/>
          </w:tcPr>
          <w:p w14:paraId="4805C46C" w14:textId="77777777" w:rsidR="001E1203" w:rsidRDefault="001E1203" w:rsidP="007F75DC">
            <w:pPr>
              <w:bidi/>
              <w:rPr>
                <w:rFonts w:ascii="Calibri" w:hAnsi="Calibri" w:cs="Calibri"/>
                <w:b/>
                <w:bCs/>
                <w:sz w:val="22"/>
                <w:szCs w:val="22"/>
                <w:rtl/>
                <w:lang w:bidi="ar-EG"/>
              </w:rPr>
            </w:pPr>
          </w:p>
        </w:tc>
        <w:tc>
          <w:tcPr>
            <w:tcW w:w="302" w:type="pct"/>
          </w:tcPr>
          <w:p w14:paraId="204D3668" w14:textId="77777777" w:rsidR="001E1203" w:rsidRDefault="001E1203" w:rsidP="007F75DC">
            <w:pPr>
              <w:bidi/>
              <w:rPr>
                <w:rFonts w:ascii="Calibri" w:hAnsi="Calibri" w:cs="Calibri"/>
                <w:b/>
                <w:bCs/>
                <w:sz w:val="22"/>
                <w:szCs w:val="22"/>
                <w:rtl/>
                <w:lang w:bidi="ar-EG"/>
              </w:rPr>
            </w:pPr>
          </w:p>
        </w:tc>
        <w:tc>
          <w:tcPr>
            <w:tcW w:w="904" w:type="pct"/>
          </w:tcPr>
          <w:p w14:paraId="4D2CFF15" w14:textId="77777777" w:rsidR="001E1203" w:rsidRDefault="001E1203" w:rsidP="007F75DC">
            <w:pPr>
              <w:bidi/>
              <w:rPr>
                <w:rFonts w:ascii="Calibri" w:hAnsi="Calibri" w:cs="Calibri"/>
                <w:b/>
                <w:bCs/>
                <w:sz w:val="22"/>
                <w:szCs w:val="22"/>
                <w:rtl/>
                <w:lang w:bidi="ar-EG"/>
              </w:rPr>
            </w:pPr>
          </w:p>
        </w:tc>
      </w:tr>
      <w:tr w:rsidR="0013630F" w14:paraId="0F1309AE" w14:textId="77777777" w:rsidTr="0013630F">
        <w:trPr>
          <w:trHeight w:val="683"/>
        </w:trPr>
        <w:tc>
          <w:tcPr>
            <w:tcW w:w="316" w:type="pct"/>
            <w:vMerge/>
          </w:tcPr>
          <w:p w14:paraId="648762EC" w14:textId="77777777" w:rsidR="001E1203" w:rsidRPr="0013630F" w:rsidRDefault="001E1203" w:rsidP="0013630F">
            <w:pPr>
              <w:bidi/>
              <w:jc w:val="center"/>
              <w:rPr>
                <w:b/>
                <w:bCs/>
                <w:rtl/>
              </w:rPr>
            </w:pPr>
          </w:p>
        </w:tc>
        <w:tc>
          <w:tcPr>
            <w:tcW w:w="691" w:type="pct"/>
            <w:vMerge/>
          </w:tcPr>
          <w:p w14:paraId="38EAF05F" w14:textId="77777777" w:rsidR="001E1203" w:rsidRPr="0013630F" w:rsidRDefault="001E1203" w:rsidP="007F75DC">
            <w:pPr>
              <w:bidi/>
              <w:rPr>
                <w:rFonts w:cstheme="minorHAnsi"/>
                <w:b/>
                <w:bCs/>
                <w:rtl/>
              </w:rPr>
            </w:pPr>
          </w:p>
        </w:tc>
        <w:tc>
          <w:tcPr>
            <w:tcW w:w="1580" w:type="pct"/>
          </w:tcPr>
          <w:p w14:paraId="281430EC"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للمؤسسة آليات رسمية شفافة ومُعلنة لاختيار وتعيين الهيئة التدريسية.</w:t>
            </w:r>
          </w:p>
        </w:tc>
        <w:tc>
          <w:tcPr>
            <w:tcW w:w="302" w:type="pct"/>
          </w:tcPr>
          <w:p w14:paraId="29A5A15B" w14:textId="77777777" w:rsidR="001E1203" w:rsidRDefault="001E1203" w:rsidP="007F75DC">
            <w:pPr>
              <w:bidi/>
              <w:rPr>
                <w:rFonts w:ascii="Calibri" w:hAnsi="Calibri" w:cs="Calibri"/>
                <w:b/>
                <w:bCs/>
                <w:sz w:val="22"/>
                <w:szCs w:val="22"/>
                <w:rtl/>
                <w:lang w:bidi="ar-EG"/>
              </w:rPr>
            </w:pPr>
          </w:p>
        </w:tc>
        <w:tc>
          <w:tcPr>
            <w:tcW w:w="302" w:type="pct"/>
          </w:tcPr>
          <w:p w14:paraId="522BEECF" w14:textId="77777777" w:rsidR="001E1203" w:rsidRDefault="001E1203" w:rsidP="007F75DC">
            <w:pPr>
              <w:bidi/>
              <w:rPr>
                <w:rFonts w:ascii="Calibri" w:hAnsi="Calibri" w:cs="Calibri"/>
                <w:b/>
                <w:bCs/>
                <w:sz w:val="22"/>
                <w:szCs w:val="22"/>
                <w:rtl/>
                <w:lang w:bidi="ar-EG"/>
              </w:rPr>
            </w:pPr>
          </w:p>
        </w:tc>
        <w:tc>
          <w:tcPr>
            <w:tcW w:w="302" w:type="pct"/>
          </w:tcPr>
          <w:p w14:paraId="7A75515D" w14:textId="77777777" w:rsidR="001E1203" w:rsidRDefault="001E1203" w:rsidP="007F75DC">
            <w:pPr>
              <w:bidi/>
              <w:rPr>
                <w:rFonts w:ascii="Calibri" w:hAnsi="Calibri" w:cs="Calibri"/>
                <w:b/>
                <w:bCs/>
                <w:sz w:val="22"/>
                <w:szCs w:val="22"/>
                <w:rtl/>
                <w:lang w:bidi="ar-EG"/>
              </w:rPr>
            </w:pPr>
          </w:p>
        </w:tc>
        <w:tc>
          <w:tcPr>
            <w:tcW w:w="302" w:type="pct"/>
          </w:tcPr>
          <w:p w14:paraId="01BF58A5" w14:textId="77777777" w:rsidR="001E1203" w:rsidRDefault="001E1203" w:rsidP="007F75DC">
            <w:pPr>
              <w:bidi/>
              <w:rPr>
                <w:rFonts w:ascii="Calibri" w:hAnsi="Calibri" w:cs="Calibri"/>
                <w:b/>
                <w:bCs/>
                <w:sz w:val="22"/>
                <w:szCs w:val="22"/>
                <w:rtl/>
                <w:lang w:bidi="ar-EG"/>
              </w:rPr>
            </w:pPr>
          </w:p>
        </w:tc>
        <w:tc>
          <w:tcPr>
            <w:tcW w:w="302" w:type="pct"/>
          </w:tcPr>
          <w:p w14:paraId="24B86F29" w14:textId="77777777" w:rsidR="001E1203" w:rsidRDefault="001E1203" w:rsidP="007F75DC">
            <w:pPr>
              <w:bidi/>
              <w:rPr>
                <w:rFonts w:ascii="Calibri" w:hAnsi="Calibri" w:cs="Calibri"/>
                <w:b/>
                <w:bCs/>
                <w:sz w:val="22"/>
                <w:szCs w:val="22"/>
                <w:rtl/>
                <w:lang w:bidi="ar-EG"/>
              </w:rPr>
            </w:pPr>
          </w:p>
        </w:tc>
        <w:tc>
          <w:tcPr>
            <w:tcW w:w="904" w:type="pct"/>
          </w:tcPr>
          <w:p w14:paraId="528D3ABB" w14:textId="77777777" w:rsidR="001E1203" w:rsidRDefault="001E1203" w:rsidP="007F75DC">
            <w:pPr>
              <w:bidi/>
              <w:rPr>
                <w:rFonts w:ascii="Calibri" w:hAnsi="Calibri" w:cs="Calibri"/>
                <w:b/>
                <w:bCs/>
                <w:sz w:val="22"/>
                <w:szCs w:val="22"/>
                <w:rtl/>
                <w:lang w:bidi="ar-EG"/>
              </w:rPr>
            </w:pPr>
          </w:p>
        </w:tc>
      </w:tr>
      <w:tr w:rsidR="0013630F" w14:paraId="7E14275F" w14:textId="77777777" w:rsidTr="0013630F">
        <w:trPr>
          <w:trHeight w:val="710"/>
        </w:trPr>
        <w:tc>
          <w:tcPr>
            <w:tcW w:w="316" w:type="pct"/>
            <w:vMerge/>
          </w:tcPr>
          <w:p w14:paraId="68670158" w14:textId="77777777" w:rsidR="001E1203" w:rsidRPr="0013630F" w:rsidRDefault="001E1203" w:rsidP="0013630F">
            <w:pPr>
              <w:bidi/>
              <w:jc w:val="center"/>
              <w:rPr>
                <w:b/>
                <w:bCs/>
                <w:rtl/>
              </w:rPr>
            </w:pPr>
          </w:p>
        </w:tc>
        <w:tc>
          <w:tcPr>
            <w:tcW w:w="691" w:type="pct"/>
            <w:vMerge/>
          </w:tcPr>
          <w:p w14:paraId="52AB8275" w14:textId="77777777" w:rsidR="001E1203" w:rsidRPr="0013630F" w:rsidRDefault="001E1203" w:rsidP="007F75DC">
            <w:pPr>
              <w:bidi/>
              <w:rPr>
                <w:rFonts w:cstheme="minorHAnsi"/>
                <w:b/>
                <w:bCs/>
                <w:rtl/>
              </w:rPr>
            </w:pPr>
          </w:p>
        </w:tc>
        <w:tc>
          <w:tcPr>
            <w:tcW w:w="1580" w:type="pct"/>
          </w:tcPr>
          <w:p w14:paraId="18B89527"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إجراءات محددة للتعامل مع العجز / الفائض في أعداد الهيئة التدريسية.</w:t>
            </w:r>
          </w:p>
        </w:tc>
        <w:tc>
          <w:tcPr>
            <w:tcW w:w="302" w:type="pct"/>
          </w:tcPr>
          <w:p w14:paraId="7C3EBA0D" w14:textId="77777777" w:rsidR="001E1203" w:rsidRDefault="001E1203" w:rsidP="007F75DC">
            <w:pPr>
              <w:bidi/>
              <w:rPr>
                <w:rFonts w:ascii="Calibri" w:hAnsi="Calibri" w:cs="Calibri"/>
                <w:b/>
                <w:bCs/>
                <w:sz w:val="22"/>
                <w:szCs w:val="22"/>
                <w:rtl/>
                <w:lang w:bidi="ar-EG"/>
              </w:rPr>
            </w:pPr>
          </w:p>
        </w:tc>
        <w:tc>
          <w:tcPr>
            <w:tcW w:w="302" w:type="pct"/>
          </w:tcPr>
          <w:p w14:paraId="0D749078" w14:textId="77777777" w:rsidR="001E1203" w:rsidRDefault="001E1203" w:rsidP="007F75DC">
            <w:pPr>
              <w:bidi/>
              <w:rPr>
                <w:rFonts w:ascii="Calibri" w:hAnsi="Calibri" w:cs="Calibri"/>
                <w:b/>
                <w:bCs/>
                <w:sz w:val="22"/>
                <w:szCs w:val="22"/>
                <w:rtl/>
                <w:lang w:bidi="ar-EG"/>
              </w:rPr>
            </w:pPr>
          </w:p>
        </w:tc>
        <w:tc>
          <w:tcPr>
            <w:tcW w:w="302" w:type="pct"/>
          </w:tcPr>
          <w:p w14:paraId="4BD6F5EE" w14:textId="77777777" w:rsidR="001E1203" w:rsidRDefault="001E1203" w:rsidP="007F75DC">
            <w:pPr>
              <w:bidi/>
              <w:rPr>
                <w:rFonts w:ascii="Calibri" w:hAnsi="Calibri" w:cs="Calibri"/>
                <w:b/>
                <w:bCs/>
                <w:sz w:val="22"/>
                <w:szCs w:val="22"/>
                <w:rtl/>
                <w:lang w:bidi="ar-EG"/>
              </w:rPr>
            </w:pPr>
          </w:p>
        </w:tc>
        <w:tc>
          <w:tcPr>
            <w:tcW w:w="302" w:type="pct"/>
          </w:tcPr>
          <w:p w14:paraId="10A576FE" w14:textId="77777777" w:rsidR="001E1203" w:rsidRDefault="001E1203" w:rsidP="007F75DC">
            <w:pPr>
              <w:bidi/>
              <w:rPr>
                <w:rFonts w:ascii="Calibri" w:hAnsi="Calibri" w:cs="Calibri"/>
                <w:b/>
                <w:bCs/>
                <w:sz w:val="22"/>
                <w:szCs w:val="22"/>
                <w:rtl/>
                <w:lang w:bidi="ar-EG"/>
              </w:rPr>
            </w:pPr>
          </w:p>
        </w:tc>
        <w:tc>
          <w:tcPr>
            <w:tcW w:w="302" w:type="pct"/>
          </w:tcPr>
          <w:p w14:paraId="36D2A559" w14:textId="77777777" w:rsidR="001E1203" w:rsidRDefault="001E1203" w:rsidP="007F75DC">
            <w:pPr>
              <w:bidi/>
              <w:rPr>
                <w:rFonts w:ascii="Calibri" w:hAnsi="Calibri" w:cs="Calibri"/>
                <w:b/>
                <w:bCs/>
                <w:sz w:val="22"/>
                <w:szCs w:val="22"/>
                <w:rtl/>
                <w:lang w:bidi="ar-EG"/>
              </w:rPr>
            </w:pPr>
          </w:p>
        </w:tc>
        <w:tc>
          <w:tcPr>
            <w:tcW w:w="904" w:type="pct"/>
          </w:tcPr>
          <w:p w14:paraId="4A1E0E37" w14:textId="77777777" w:rsidR="001E1203" w:rsidRDefault="001E1203" w:rsidP="007F75DC">
            <w:pPr>
              <w:bidi/>
              <w:rPr>
                <w:rFonts w:ascii="Calibri" w:hAnsi="Calibri" w:cs="Calibri"/>
                <w:b/>
                <w:bCs/>
                <w:sz w:val="22"/>
                <w:szCs w:val="22"/>
                <w:rtl/>
                <w:lang w:bidi="ar-EG"/>
              </w:rPr>
            </w:pPr>
          </w:p>
        </w:tc>
      </w:tr>
      <w:tr w:rsidR="0013630F" w14:paraId="580205E6" w14:textId="77777777" w:rsidTr="0013630F">
        <w:trPr>
          <w:trHeight w:val="980"/>
        </w:trPr>
        <w:tc>
          <w:tcPr>
            <w:tcW w:w="316" w:type="pct"/>
            <w:vMerge/>
          </w:tcPr>
          <w:p w14:paraId="66376E15" w14:textId="77777777" w:rsidR="001E1203" w:rsidRPr="0013630F" w:rsidRDefault="001E1203" w:rsidP="0013630F">
            <w:pPr>
              <w:bidi/>
              <w:jc w:val="center"/>
              <w:rPr>
                <w:b/>
                <w:bCs/>
                <w:rtl/>
              </w:rPr>
            </w:pPr>
          </w:p>
        </w:tc>
        <w:tc>
          <w:tcPr>
            <w:tcW w:w="691" w:type="pct"/>
            <w:vMerge/>
          </w:tcPr>
          <w:p w14:paraId="7786FE28" w14:textId="77777777" w:rsidR="001E1203" w:rsidRPr="0013630F" w:rsidRDefault="001E1203" w:rsidP="007F75DC">
            <w:pPr>
              <w:bidi/>
              <w:rPr>
                <w:rFonts w:cstheme="minorHAnsi"/>
                <w:b/>
                <w:bCs/>
                <w:rtl/>
              </w:rPr>
            </w:pPr>
          </w:p>
        </w:tc>
        <w:tc>
          <w:tcPr>
            <w:tcW w:w="1580" w:type="pct"/>
          </w:tcPr>
          <w:p w14:paraId="10D13F44"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إجراءات محددة وحوافز للاحتفاظ بذوي الخبرات، واستقطاب الكفاءات لتعزيز سماتها التنافسية</w:t>
            </w:r>
          </w:p>
        </w:tc>
        <w:tc>
          <w:tcPr>
            <w:tcW w:w="302" w:type="pct"/>
          </w:tcPr>
          <w:p w14:paraId="4674DB8F" w14:textId="77777777" w:rsidR="001E1203" w:rsidRDefault="001E1203" w:rsidP="007F75DC">
            <w:pPr>
              <w:bidi/>
              <w:rPr>
                <w:rFonts w:ascii="Calibri" w:hAnsi="Calibri" w:cs="Calibri"/>
                <w:b/>
                <w:bCs/>
                <w:sz w:val="22"/>
                <w:szCs w:val="22"/>
                <w:rtl/>
                <w:lang w:bidi="ar-EG"/>
              </w:rPr>
            </w:pPr>
          </w:p>
        </w:tc>
        <w:tc>
          <w:tcPr>
            <w:tcW w:w="302" w:type="pct"/>
          </w:tcPr>
          <w:p w14:paraId="0C17DE36" w14:textId="77777777" w:rsidR="001E1203" w:rsidRDefault="001E1203" w:rsidP="007F75DC">
            <w:pPr>
              <w:bidi/>
              <w:rPr>
                <w:rFonts w:ascii="Calibri" w:hAnsi="Calibri" w:cs="Calibri"/>
                <w:b/>
                <w:bCs/>
                <w:sz w:val="22"/>
                <w:szCs w:val="22"/>
                <w:rtl/>
                <w:lang w:bidi="ar-EG"/>
              </w:rPr>
            </w:pPr>
          </w:p>
        </w:tc>
        <w:tc>
          <w:tcPr>
            <w:tcW w:w="302" w:type="pct"/>
          </w:tcPr>
          <w:p w14:paraId="0AB46841" w14:textId="77777777" w:rsidR="001E1203" w:rsidRDefault="001E1203" w:rsidP="007F75DC">
            <w:pPr>
              <w:bidi/>
              <w:rPr>
                <w:rFonts w:ascii="Calibri" w:hAnsi="Calibri" w:cs="Calibri"/>
                <w:b/>
                <w:bCs/>
                <w:sz w:val="22"/>
                <w:szCs w:val="22"/>
                <w:rtl/>
                <w:lang w:bidi="ar-EG"/>
              </w:rPr>
            </w:pPr>
          </w:p>
        </w:tc>
        <w:tc>
          <w:tcPr>
            <w:tcW w:w="302" w:type="pct"/>
          </w:tcPr>
          <w:p w14:paraId="461046A7" w14:textId="77777777" w:rsidR="001E1203" w:rsidRDefault="001E1203" w:rsidP="007F75DC">
            <w:pPr>
              <w:bidi/>
              <w:rPr>
                <w:rFonts w:ascii="Calibri" w:hAnsi="Calibri" w:cs="Calibri"/>
                <w:b/>
                <w:bCs/>
                <w:sz w:val="22"/>
                <w:szCs w:val="22"/>
                <w:rtl/>
                <w:lang w:bidi="ar-EG"/>
              </w:rPr>
            </w:pPr>
          </w:p>
        </w:tc>
        <w:tc>
          <w:tcPr>
            <w:tcW w:w="302" w:type="pct"/>
          </w:tcPr>
          <w:p w14:paraId="7973419E" w14:textId="77777777" w:rsidR="001E1203" w:rsidRDefault="001E1203" w:rsidP="007F75DC">
            <w:pPr>
              <w:bidi/>
              <w:rPr>
                <w:rFonts w:ascii="Calibri" w:hAnsi="Calibri" w:cs="Calibri"/>
                <w:b/>
                <w:bCs/>
                <w:sz w:val="22"/>
                <w:szCs w:val="22"/>
                <w:rtl/>
                <w:lang w:bidi="ar-EG"/>
              </w:rPr>
            </w:pPr>
          </w:p>
        </w:tc>
        <w:tc>
          <w:tcPr>
            <w:tcW w:w="904" w:type="pct"/>
          </w:tcPr>
          <w:p w14:paraId="55A93924" w14:textId="77777777" w:rsidR="001E1203" w:rsidRDefault="001E1203" w:rsidP="007F75DC">
            <w:pPr>
              <w:bidi/>
              <w:rPr>
                <w:rFonts w:ascii="Calibri" w:hAnsi="Calibri" w:cs="Calibri"/>
                <w:b/>
                <w:bCs/>
                <w:sz w:val="22"/>
                <w:szCs w:val="22"/>
                <w:rtl/>
                <w:lang w:bidi="ar-EG"/>
              </w:rPr>
            </w:pPr>
          </w:p>
        </w:tc>
      </w:tr>
      <w:tr w:rsidR="0013630F" w14:paraId="19899747" w14:textId="77777777" w:rsidTr="009E42C7">
        <w:trPr>
          <w:trHeight w:val="1331"/>
        </w:trPr>
        <w:tc>
          <w:tcPr>
            <w:tcW w:w="316" w:type="pct"/>
            <w:vMerge/>
            <w:tcBorders>
              <w:bottom w:val="single" w:sz="4" w:space="0" w:color="000000" w:themeColor="text1"/>
            </w:tcBorders>
          </w:tcPr>
          <w:p w14:paraId="60A93101" w14:textId="77777777" w:rsidR="001E1203" w:rsidRPr="0013630F" w:rsidRDefault="001E1203" w:rsidP="0013630F">
            <w:pPr>
              <w:bidi/>
              <w:jc w:val="center"/>
              <w:rPr>
                <w:b/>
                <w:bCs/>
                <w:rtl/>
              </w:rPr>
            </w:pPr>
          </w:p>
        </w:tc>
        <w:tc>
          <w:tcPr>
            <w:tcW w:w="691" w:type="pct"/>
            <w:vMerge/>
            <w:tcBorders>
              <w:bottom w:val="single" w:sz="4" w:space="0" w:color="000000" w:themeColor="text1"/>
            </w:tcBorders>
          </w:tcPr>
          <w:p w14:paraId="55C9D525" w14:textId="77777777" w:rsidR="001E1203" w:rsidRPr="0013630F" w:rsidRDefault="001E1203" w:rsidP="007F75DC">
            <w:pPr>
              <w:bidi/>
              <w:rPr>
                <w:rFonts w:cstheme="minorHAnsi"/>
                <w:b/>
                <w:bCs/>
                <w:rtl/>
              </w:rPr>
            </w:pPr>
          </w:p>
        </w:tc>
        <w:tc>
          <w:tcPr>
            <w:tcW w:w="1580" w:type="pct"/>
            <w:tcBorders>
              <w:bottom w:val="single" w:sz="4" w:space="0" w:color="000000" w:themeColor="text1"/>
            </w:tcBorders>
          </w:tcPr>
          <w:p w14:paraId="74B9E71C" w14:textId="55F08DD0" w:rsidR="001E1203" w:rsidRPr="00352D2D" w:rsidRDefault="001E1203" w:rsidP="00352D2D">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توزع المؤسسة أعباء العمل بما يسمح بمشاركة الهيئة التدريسية في كافة المهام التدريسية والإدارية وخدمة المجتمع لتحقيق رسالة المؤسسة.</w:t>
            </w:r>
          </w:p>
        </w:tc>
        <w:tc>
          <w:tcPr>
            <w:tcW w:w="302" w:type="pct"/>
            <w:tcBorders>
              <w:bottom w:val="single" w:sz="4" w:space="0" w:color="000000" w:themeColor="text1"/>
            </w:tcBorders>
          </w:tcPr>
          <w:p w14:paraId="1AE4131D"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3ABDEF6A"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239691F9"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626AB67A"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32E748ED" w14:textId="77777777" w:rsidR="001E1203" w:rsidRDefault="001E1203" w:rsidP="007F75DC">
            <w:pPr>
              <w:bidi/>
              <w:rPr>
                <w:rFonts w:ascii="Calibri" w:hAnsi="Calibri" w:cs="Calibri"/>
                <w:b/>
                <w:bCs/>
                <w:sz w:val="22"/>
                <w:szCs w:val="22"/>
                <w:rtl/>
                <w:lang w:bidi="ar-EG"/>
              </w:rPr>
            </w:pPr>
          </w:p>
        </w:tc>
        <w:tc>
          <w:tcPr>
            <w:tcW w:w="904" w:type="pct"/>
            <w:tcBorders>
              <w:bottom w:val="single" w:sz="4" w:space="0" w:color="000000" w:themeColor="text1"/>
            </w:tcBorders>
          </w:tcPr>
          <w:p w14:paraId="6DE5876F" w14:textId="77777777" w:rsidR="001E1203" w:rsidRDefault="001E1203" w:rsidP="007F75DC">
            <w:pPr>
              <w:bidi/>
              <w:rPr>
                <w:rFonts w:ascii="Calibri" w:hAnsi="Calibri" w:cs="Calibri"/>
                <w:b/>
                <w:bCs/>
                <w:sz w:val="22"/>
                <w:szCs w:val="22"/>
                <w:rtl/>
                <w:lang w:bidi="ar-EG"/>
              </w:rPr>
            </w:pPr>
          </w:p>
        </w:tc>
      </w:tr>
      <w:tr w:rsidR="0013630F" w14:paraId="5C1FF255" w14:textId="77777777" w:rsidTr="009E42C7">
        <w:trPr>
          <w:trHeight w:val="791"/>
        </w:trPr>
        <w:tc>
          <w:tcPr>
            <w:tcW w:w="316" w:type="pct"/>
            <w:vMerge w:val="restart"/>
            <w:tcBorders>
              <w:top w:val="single" w:sz="4" w:space="0" w:color="000000" w:themeColor="text1"/>
            </w:tcBorders>
            <w:vAlign w:val="center"/>
          </w:tcPr>
          <w:p w14:paraId="4E7D2C46" w14:textId="77777777" w:rsidR="001E1203" w:rsidRPr="0013630F" w:rsidRDefault="001E1203" w:rsidP="007F75DC">
            <w:pPr>
              <w:bidi/>
              <w:jc w:val="center"/>
              <w:rPr>
                <w:b/>
                <w:bCs/>
                <w:rtl/>
              </w:rPr>
            </w:pPr>
            <w:r w:rsidRPr="0013630F">
              <w:rPr>
                <w:rFonts w:hint="cs"/>
                <w:b/>
                <w:bCs/>
                <w:rtl/>
              </w:rPr>
              <w:t>5-2</w:t>
            </w:r>
          </w:p>
        </w:tc>
        <w:tc>
          <w:tcPr>
            <w:tcW w:w="691" w:type="pct"/>
            <w:vMerge w:val="restart"/>
            <w:tcBorders>
              <w:top w:val="single" w:sz="4" w:space="0" w:color="000000" w:themeColor="text1"/>
            </w:tcBorders>
            <w:vAlign w:val="center"/>
          </w:tcPr>
          <w:p w14:paraId="33185D16" w14:textId="77777777" w:rsidR="001E1203" w:rsidRPr="0013630F" w:rsidRDefault="001E1203" w:rsidP="0013630F">
            <w:pPr>
              <w:bidi/>
              <w:rPr>
                <w:rFonts w:cstheme="minorHAnsi"/>
                <w:b/>
                <w:bCs/>
                <w:rtl/>
              </w:rPr>
            </w:pPr>
            <w:r w:rsidRPr="0013630F">
              <w:rPr>
                <w:rFonts w:cstheme="minorHAnsi" w:hint="cs"/>
                <w:b/>
                <w:bCs/>
                <w:rtl/>
              </w:rPr>
              <w:t>تُطبِّق المؤسسة برامج للتنمية المهنية المستمرة لأعضاء الهيئة التدريسية وفق إجراءات محددة لتحديد الاحتياجات، وتقيمها بصورة دورية.</w:t>
            </w:r>
          </w:p>
        </w:tc>
        <w:tc>
          <w:tcPr>
            <w:tcW w:w="1580" w:type="pct"/>
            <w:tcBorders>
              <w:top w:val="single" w:sz="4" w:space="0" w:color="000000" w:themeColor="text1"/>
            </w:tcBorders>
          </w:tcPr>
          <w:p w14:paraId="48B7DECC"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تحدد المؤسسة بصورة دورية احتياجات التنمية المهنية لأعضاء الهيئة التدريسية، وتبني على أساس ذلك خطتها التدريبية لكل فئة منهم</w:t>
            </w:r>
          </w:p>
        </w:tc>
        <w:tc>
          <w:tcPr>
            <w:tcW w:w="302" w:type="pct"/>
            <w:tcBorders>
              <w:top w:val="single" w:sz="4" w:space="0" w:color="000000" w:themeColor="text1"/>
            </w:tcBorders>
          </w:tcPr>
          <w:p w14:paraId="50EB0EBA"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64A0CE82"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081F425F"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3241F4A1"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27528E38" w14:textId="77777777" w:rsidR="001E1203" w:rsidRDefault="001E1203" w:rsidP="007F75DC">
            <w:pPr>
              <w:bidi/>
              <w:rPr>
                <w:rFonts w:ascii="Calibri" w:hAnsi="Calibri" w:cs="Calibri"/>
                <w:b/>
                <w:bCs/>
                <w:sz w:val="22"/>
                <w:szCs w:val="22"/>
                <w:rtl/>
                <w:lang w:bidi="ar-EG"/>
              </w:rPr>
            </w:pPr>
          </w:p>
        </w:tc>
        <w:tc>
          <w:tcPr>
            <w:tcW w:w="904" w:type="pct"/>
            <w:tcBorders>
              <w:top w:val="single" w:sz="4" w:space="0" w:color="000000" w:themeColor="text1"/>
            </w:tcBorders>
          </w:tcPr>
          <w:p w14:paraId="2526C9FF" w14:textId="77777777" w:rsidR="001E1203" w:rsidRDefault="001E1203" w:rsidP="007F75DC">
            <w:pPr>
              <w:bidi/>
              <w:rPr>
                <w:rFonts w:ascii="Calibri" w:hAnsi="Calibri" w:cs="Calibri"/>
                <w:b/>
                <w:bCs/>
                <w:sz w:val="22"/>
                <w:szCs w:val="22"/>
                <w:rtl/>
                <w:lang w:bidi="ar-EG"/>
              </w:rPr>
            </w:pPr>
          </w:p>
        </w:tc>
      </w:tr>
      <w:tr w:rsidR="0013630F" w14:paraId="462DAF84" w14:textId="77777777" w:rsidTr="0013630F">
        <w:trPr>
          <w:trHeight w:val="890"/>
        </w:trPr>
        <w:tc>
          <w:tcPr>
            <w:tcW w:w="316" w:type="pct"/>
            <w:vMerge/>
          </w:tcPr>
          <w:p w14:paraId="50A097A5" w14:textId="77777777" w:rsidR="001E1203" w:rsidRPr="0013630F" w:rsidRDefault="001E1203" w:rsidP="0013630F">
            <w:pPr>
              <w:bidi/>
              <w:jc w:val="center"/>
              <w:rPr>
                <w:b/>
                <w:bCs/>
                <w:rtl/>
              </w:rPr>
            </w:pPr>
          </w:p>
        </w:tc>
        <w:tc>
          <w:tcPr>
            <w:tcW w:w="691" w:type="pct"/>
            <w:vMerge/>
          </w:tcPr>
          <w:p w14:paraId="3BE67CF1" w14:textId="77777777" w:rsidR="001E1203" w:rsidRPr="0013630F" w:rsidRDefault="001E1203" w:rsidP="007F75DC">
            <w:pPr>
              <w:bidi/>
              <w:rPr>
                <w:rFonts w:cstheme="minorHAnsi"/>
                <w:b/>
                <w:bCs/>
                <w:rtl/>
              </w:rPr>
            </w:pPr>
          </w:p>
        </w:tc>
        <w:tc>
          <w:tcPr>
            <w:tcW w:w="1580" w:type="pct"/>
          </w:tcPr>
          <w:p w14:paraId="145407E3"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أنشطة ودورات تدريب للتنمية المهنية المستمرة لأعضاء الهيئة التدريسية، ونقل المعرفة، وضمان مواكبة التطورات المهنية في التخصص والتطور في طرق وأساليب التعليم والتدريب.</w:t>
            </w:r>
          </w:p>
        </w:tc>
        <w:tc>
          <w:tcPr>
            <w:tcW w:w="302" w:type="pct"/>
          </w:tcPr>
          <w:p w14:paraId="76BF5D3D" w14:textId="77777777" w:rsidR="001E1203" w:rsidRDefault="001E1203" w:rsidP="007F75DC">
            <w:pPr>
              <w:bidi/>
              <w:rPr>
                <w:rFonts w:ascii="Calibri" w:hAnsi="Calibri" w:cs="Calibri"/>
                <w:b/>
                <w:bCs/>
                <w:sz w:val="22"/>
                <w:szCs w:val="22"/>
                <w:rtl/>
                <w:lang w:bidi="ar-EG"/>
              </w:rPr>
            </w:pPr>
          </w:p>
        </w:tc>
        <w:tc>
          <w:tcPr>
            <w:tcW w:w="302" w:type="pct"/>
          </w:tcPr>
          <w:p w14:paraId="2668DBD5" w14:textId="77777777" w:rsidR="001E1203" w:rsidRDefault="001E1203" w:rsidP="007F75DC">
            <w:pPr>
              <w:bidi/>
              <w:rPr>
                <w:rFonts w:ascii="Calibri" w:hAnsi="Calibri" w:cs="Calibri"/>
                <w:b/>
                <w:bCs/>
                <w:sz w:val="22"/>
                <w:szCs w:val="22"/>
                <w:rtl/>
                <w:lang w:bidi="ar-EG"/>
              </w:rPr>
            </w:pPr>
          </w:p>
        </w:tc>
        <w:tc>
          <w:tcPr>
            <w:tcW w:w="302" w:type="pct"/>
          </w:tcPr>
          <w:p w14:paraId="1FC638CC" w14:textId="77777777" w:rsidR="001E1203" w:rsidRDefault="001E1203" w:rsidP="007F75DC">
            <w:pPr>
              <w:bidi/>
              <w:rPr>
                <w:rFonts w:ascii="Calibri" w:hAnsi="Calibri" w:cs="Calibri"/>
                <w:b/>
                <w:bCs/>
                <w:sz w:val="22"/>
                <w:szCs w:val="22"/>
                <w:rtl/>
                <w:lang w:bidi="ar-EG"/>
              </w:rPr>
            </w:pPr>
          </w:p>
        </w:tc>
        <w:tc>
          <w:tcPr>
            <w:tcW w:w="302" w:type="pct"/>
          </w:tcPr>
          <w:p w14:paraId="127DA95A" w14:textId="77777777" w:rsidR="001E1203" w:rsidRDefault="001E1203" w:rsidP="007F75DC">
            <w:pPr>
              <w:bidi/>
              <w:rPr>
                <w:rFonts w:ascii="Calibri" w:hAnsi="Calibri" w:cs="Calibri"/>
                <w:b/>
                <w:bCs/>
                <w:sz w:val="22"/>
                <w:szCs w:val="22"/>
                <w:rtl/>
                <w:lang w:bidi="ar-EG"/>
              </w:rPr>
            </w:pPr>
          </w:p>
        </w:tc>
        <w:tc>
          <w:tcPr>
            <w:tcW w:w="302" w:type="pct"/>
          </w:tcPr>
          <w:p w14:paraId="79D6A0DB" w14:textId="77777777" w:rsidR="001E1203" w:rsidRDefault="001E1203" w:rsidP="007F75DC">
            <w:pPr>
              <w:bidi/>
              <w:rPr>
                <w:rFonts w:ascii="Calibri" w:hAnsi="Calibri" w:cs="Calibri"/>
                <w:b/>
                <w:bCs/>
                <w:sz w:val="22"/>
                <w:szCs w:val="22"/>
                <w:rtl/>
                <w:lang w:bidi="ar-EG"/>
              </w:rPr>
            </w:pPr>
          </w:p>
        </w:tc>
        <w:tc>
          <w:tcPr>
            <w:tcW w:w="904" w:type="pct"/>
          </w:tcPr>
          <w:p w14:paraId="39E5F67B" w14:textId="77777777" w:rsidR="001E1203" w:rsidRDefault="001E1203" w:rsidP="007F75DC">
            <w:pPr>
              <w:bidi/>
              <w:rPr>
                <w:rFonts w:ascii="Calibri" w:hAnsi="Calibri" w:cs="Calibri"/>
                <w:b/>
                <w:bCs/>
                <w:sz w:val="22"/>
                <w:szCs w:val="22"/>
                <w:rtl/>
                <w:lang w:bidi="ar-EG"/>
              </w:rPr>
            </w:pPr>
          </w:p>
        </w:tc>
      </w:tr>
      <w:tr w:rsidR="0013630F" w14:paraId="6BAE43A8" w14:textId="77777777" w:rsidTr="009E42C7">
        <w:trPr>
          <w:trHeight w:val="890"/>
        </w:trPr>
        <w:tc>
          <w:tcPr>
            <w:tcW w:w="316" w:type="pct"/>
            <w:vMerge/>
            <w:tcBorders>
              <w:bottom w:val="single" w:sz="4" w:space="0" w:color="000000" w:themeColor="text1"/>
            </w:tcBorders>
          </w:tcPr>
          <w:p w14:paraId="61B324D5" w14:textId="77777777" w:rsidR="001E1203" w:rsidRPr="0013630F" w:rsidRDefault="001E1203" w:rsidP="0013630F">
            <w:pPr>
              <w:bidi/>
              <w:jc w:val="center"/>
              <w:rPr>
                <w:b/>
                <w:bCs/>
                <w:rtl/>
              </w:rPr>
            </w:pPr>
          </w:p>
        </w:tc>
        <w:tc>
          <w:tcPr>
            <w:tcW w:w="691" w:type="pct"/>
            <w:vMerge/>
            <w:tcBorders>
              <w:bottom w:val="single" w:sz="4" w:space="0" w:color="000000" w:themeColor="text1"/>
            </w:tcBorders>
          </w:tcPr>
          <w:p w14:paraId="3098DCF7" w14:textId="77777777" w:rsidR="001E1203" w:rsidRPr="0013630F" w:rsidRDefault="001E1203" w:rsidP="007F75DC">
            <w:pPr>
              <w:bidi/>
              <w:rPr>
                <w:rFonts w:cstheme="minorHAnsi"/>
                <w:b/>
                <w:bCs/>
                <w:rtl/>
              </w:rPr>
            </w:pPr>
          </w:p>
        </w:tc>
        <w:tc>
          <w:tcPr>
            <w:tcW w:w="1580" w:type="pct"/>
            <w:tcBorders>
              <w:bottom w:val="single" w:sz="4" w:space="0" w:color="000000" w:themeColor="text1"/>
            </w:tcBorders>
          </w:tcPr>
          <w:p w14:paraId="7361C48C"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تقيم المؤسسة بصورة دورية برامج التنمية المهنية المستمرة التي تقدمها وتقيس فاعليتها وتستخدم النتائج في التحسين.</w:t>
            </w:r>
          </w:p>
        </w:tc>
        <w:tc>
          <w:tcPr>
            <w:tcW w:w="302" w:type="pct"/>
            <w:tcBorders>
              <w:bottom w:val="single" w:sz="4" w:space="0" w:color="000000" w:themeColor="text1"/>
            </w:tcBorders>
          </w:tcPr>
          <w:p w14:paraId="08BE2061"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00ECE3E9"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1AF01DBD"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08B1A911" w14:textId="77777777" w:rsidR="001E1203" w:rsidRDefault="001E1203" w:rsidP="007F75DC">
            <w:pPr>
              <w:bidi/>
              <w:rPr>
                <w:rFonts w:ascii="Calibri" w:hAnsi="Calibri" w:cs="Calibri"/>
                <w:b/>
                <w:bCs/>
                <w:sz w:val="22"/>
                <w:szCs w:val="22"/>
                <w:rtl/>
                <w:lang w:bidi="ar-EG"/>
              </w:rPr>
            </w:pPr>
          </w:p>
        </w:tc>
        <w:tc>
          <w:tcPr>
            <w:tcW w:w="302" w:type="pct"/>
            <w:tcBorders>
              <w:bottom w:val="single" w:sz="4" w:space="0" w:color="000000" w:themeColor="text1"/>
            </w:tcBorders>
          </w:tcPr>
          <w:p w14:paraId="22AFA225" w14:textId="77777777" w:rsidR="001E1203" w:rsidRDefault="001E1203" w:rsidP="007F75DC">
            <w:pPr>
              <w:bidi/>
              <w:rPr>
                <w:rFonts w:ascii="Calibri" w:hAnsi="Calibri" w:cs="Calibri"/>
                <w:b/>
                <w:bCs/>
                <w:sz w:val="22"/>
                <w:szCs w:val="22"/>
                <w:rtl/>
                <w:lang w:bidi="ar-EG"/>
              </w:rPr>
            </w:pPr>
          </w:p>
        </w:tc>
        <w:tc>
          <w:tcPr>
            <w:tcW w:w="904" w:type="pct"/>
            <w:tcBorders>
              <w:bottom w:val="single" w:sz="4" w:space="0" w:color="000000" w:themeColor="text1"/>
            </w:tcBorders>
          </w:tcPr>
          <w:p w14:paraId="46EC20AC" w14:textId="77777777" w:rsidR="001E1203" w:rsidRDefault="001E1203" w:rsidP="007F75DC">
            <w:pPr>
              <w:bidi/>
              <w:rPr>
                <w:rFonts w:ascii="Calibri" w:hAnsi="Calibri" w:cs="Calibri"/>
                <w:b/>
                <w:bCs/>
                <w:sz w:val="22"/>
                <w:szCs w:val="22"/>
                <w:rtl/>
                <w:lang w:bidi="ar-EG"/>
              </w:rPr>
            </w:pPr>
          </w:p>
        </w:tc>
      </w:tr>
      <w:tr w:rsidR="0013630F" w14:paraId="2554783A" w14:textId="77777777" w:rsidTr="00352D2D">
        <w:trPr>
          <w:trHeight w:val="1979"/>
        </w:trPr>
        <w:tc>
          <w:tcPr>
            <w:tcW w:w="316" w:type="pct"/>
            <w:vMerge w:val="restart"/>
            <w:tcBorders>
              <w:top w:val="single" w:sz="4" w:space="0" w:color="000000" w:themeColor="text1"/>
            </w:tcBorders>
            <w:vAlign w:val="center"/>
          </w:tcPr>
          <w:p w14:paraId="17666C09" w14:textId="77777777" w:rsidR="001E1203" w:rsidRPr="0013630F" w:rsidRDefault="001E1203" w:rsidP="007F75DC">
            <w:pPr>
              <w:bidi/>
              <w:jc w:val="center"/>
              <w:rPr>
                <w:b/>
                <w:bCs/>
                <w:rtl/>
              </w:rPr>
            </w:pPr>
            <w:r w:rsidRPr="0013630F">
              <w:rPr>
                <w:rFonts w:hint="cs"/>
                <w:b/>
                <w:bCs/>
                <w:rtl/>
              </w:rPr>
              <w:lastRenderedPageBreak/>
              <w:t>5</w:t>
            </w:r>
            <w:r w:rsidRPr="0013630F">
              <w:rPr>
                <w:b/>
                <w:bCs/>
                <w:rtl/>
              </w:rPr>
              <w:t>-3</w:t>
            </w:r>
          </w:p>
        </w:tc>
        <w:tc>
          <w:tcPr>
            <w:tcW w:w="691" w:type="pct"/>
            <w:vMerge w:val="restart"/>
            <w:tcBorders>
              <w:top w:val="single" w:sz="4" w:space="0" w:color="000000" w:themeColor="text1"/>
            </w:tcBorders>
            <w:vAlign w:val="center"/>
          </w:tcPr>
          <w:p w14:paraId="4F4B4D3E" w14:textId="64EF77B6" w:rsidR="001E1203" w:rsidRPr="0013630F" w:rsidRDefault="001E1203" w:rsidP="0013630F">
            <w:pPr>
              <w:bidi/>
              <w:rPr>
                <w:rFonts w:cstheme="minorHAnsi"/>
                <w:b/>
                <w:bCs/>
                <w:rtl/>
              </w:rPr>
            </w:pPr>
            <w:r w:rsidRPr="0013630F">
              <w:rPr>
                <w:rFonts w:cstheme="minorHAnsi" w:hint="cs"/>
                <w:b/>
                <w:bCs/>
                <w:rtl/>
              </w:rPr>
              <w:t>تُطبِّق المؤسسة قواعد وإجراءات معلنة لتقييم أداء الهيئة التدريسية، وتستخدم النتائ</w:t>
            </w:r>
            <w:r w:rsidR="009E42C7">
              <w:rPr>
                <w:rFonts w:cstheme="minorHAnsi" w:hint="cs"/>
                <w:b/>
                <w:bCs/>
                <w:rtl/>
              </w:rPr>
              <w:t>ج</w:t>
            </w:r>
          </w:p>
          <w:p w14:paraId="16DF114D" w14:textId="77777777" w:rsidR="001E1203" w:rsidRPr="0013630F" w:rsidRDefault="001E1203" w:rsidP="0013630F">
            <w:pPr>
              <w:bidi/>
              <w:rPr>
                <w:rFonts w:cstheme="minorHAnsi"/>
                <w:b/>
                <w:bCs/>
                <w:rtl/>
              </w:rPr>
            </w:pPr>
            <w:r w:rsidRPr="0013630F">
              <w:rPr>
                <w:rFonts w:cstheme="minorHAnsi" w:hint="cs"/>
                <w:b/>
                <w:bCs/>
                <w:rtl/>
              </w:rPr>
              <w:t>في تحسين الأداء.</w:t>
            </w:r>
          </w:p>
        </w:tc>
        <w:tc>
          <w:tcPr>
            <w:tcW w:w="1580" w:type="pct"/>
            <w:tcBorders>
              <w:top w:val="single" w:sz="4" w:space="0" w:color="000000" w:themeColor="text1"/>
            </w:tcBorders>
          </w:tcPr>
          <w:p w14:paraId="06A77F48"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قواعد وإجراءات ومعايير موضوعية محددة ومُعلنة، لتقييم أداء الهيئة التدريسية (تغطي كافة جوانب الأداء التعليمي، الخدمي، المشاركة في الأنشطة ...)، وتخطرهم المؤسسة بنتائج التقييم، وتناقشها معهم. (إذا تطلب الأمر).</w:t>
            </w:r>
          </w:p>
        </w:tc>
        <w:tc>
          <w:tcPr>
            <w:tcW w:w="302" w:type="pct"/>
            <w:tcBorders>
              <w:top w:val="single" w:sz="4" w:space="0" w:color="000000" w:themeColor="text1"/>
            </w:tcBorders>
          </w:tcPr>
          <w:p w14:paraId="62CAAB7F"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142205C6"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78444036"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6D605C2A" w14:textId="77777777" w:rsidR="001E1203" w:rsidRDefault="001E1203" w:rsidP="007F75DC">
            <w:pPr>
              <w:bidi/>
              <w:rPr>
                <w:rFonts w:ascii="Calibri" w:hAnsi="Calibri" w:cs="Calibri"/>
                <w:b/>
                <w:bCs/>
                <w:sz w:val="22"/>
                <w:szCs w:val="22"/>
                <w:rtl/>
                <w:lang w:bidi="ar-EG"/>
              </w:rPr>
            </w:pPr>
          </w:p>
        </w:tc>
        <w:tc>
          <w:tcPr>
            <w:tcW w:w="302" w:type="pct"/>
            <w:tcBorders>
              <w:top w:val="single" w:sz="4" w:space="0" w:color="000000" w:themeColor="text1"/>
            </w:tcBorders>
          </w:tcPr>
          <w:p w14:paraId="24BC9D89" w14:textId="77777777" w:rsidR="001E1203" w:rsidRDefault="001E1203" w:rsidP="007F75DC">
            <w:pPr>
              <w:bidi/>
              <w:rPr>
                <w:rFonts w:ascii="Calibri" w:hAnsi="Calibri" w:cs="Calibri"/>
                <w:b/>
                <w:bCs/>
                <w:sz w:val="22"/>
                <w:szCs w:val="22"/>
                <w:rtl/>
                <w:lang w:bidi="ar-EG"/>
              </w:rPr>
            </w:pPr>
          </w:p>
        </w:tc>
        <w:tc>
          <w:tcPr>
            <w:tcW w:w="904" w:type="pct"/>
            <w:tcBorders>
              <w:top w:val="single" w:sz="4" w:space="0" w:color="000000" w:themeColor="text1"/>
            </w:tcBorders>
          </w:tcPr>
          <w:p w14:paraId="72F4685C" w14:textId="77777777" w:rsidR="001E1203" w:rsidRDefault="001E1203" w:rsidP="007F75DC">
            <w:pPr>
              <w:bidi/>
              <w:rPr>
                <w:rFonts w:ascii="Calibri" w:hAnsi="Calibri" w:cs="Calibri"/>
                <w:b/>
                <w:bCs/>
                <w:sz w:val="22"/>
                <w:szCs w:val="22"/>
                <w:rtl/>
                <w:lang w:bidi="ar-EG"/>
              </w:rPr>
            </w:pPr>
          </w:p>
        </w:tc>
      </w:tr>
      <w:tr w:rsidR="0013630F" w14:paraId="608F0861" w14:textId="77777777" w:rsidTr="0013630F">
        <w:trPr>
          <w:trHeight w:val="1070"/>
        </w:trPr>
        <w:tc>
          <w:tcPr>
            <w:tcW w:w="316" w:type="pct"/>
            <w:vMerge/>
          </w:tcPr>
          <w:p w14:paraId="349504A4" w14:textId="77777777" w:rsidR="001E1203" w:rsidRDefault="001E1203" w:rsidP="007F75DC">
            <w:pPr>
              <w:bidi/>
              <w:rPr>
                <w:rFonts w:ascii="Calibri" w:hAnsi="Calibri" w:cs="Calibri"/>
                <w:b/>
                <w:bCs/>
                <w:sz w:val="22"/>
                <w:szCs w:val="22"/>
                <w:rtl/>
                <w:lang w:bidi="ar-EG"/>
              </w:rPr>
            </w:pPr>
          </w:p>
        </w:tc>
        <w:tc>
          <w:tcPr>
            <w:tcW w:w="691" w:type="pct"/>
            <w:vMerge/>
          </w:tcPr>
          <w:p w14:paraId="53DFCA90" w14:textId="77777777" w:rsidR="001E1203" w:rsidRDefault="001E1203" w:rsidP="007F75DC">
            <w:pPr>
              <w:bidi/>
              <w:rPr>
                <w:rFonts w:ascii="Calibri" w:hAnsi="Calibri" w:cs="Calibri"/>
                <w:b/>
                <w:bCs/>
                <w:sz w:val="22"/>
                <w:szCs w:val="22"/>
                <w:rtl/>
                <w:lang w:bidi="ar-EG"/>
              </w:rPr>
            </w:pPr>
          </w:p>
        </w:tc>
        <w:tc>
          <w:tcPr>
            <w:tcW w:w="1580" w:type="pct"/>
          </w:tcPr>
          <w:p w14:paraId="4B6ADEFD"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يتم تقييم أداء أعضاء الهيئة التدريسية بصورة دورية، وتستخدم نتائج التقييم في تحسين الأداء واقتراح خطط تنمية القدرات، وغيرها.</w:t>
            </w:r>
          </w:p>
        </w:tc>
        <w:tc>
          <w:tcPr>
            <w:tcW w:w="302" w:type="pct"/>
          </w:tcPr>
          <w:p w14:paraId="5DF9603B" w14:textId="77777777" w:rsidR="001E1203" w:rsidRDefault="001E1203" w:rsidP="007F75DC">
            <w:pPr>
              <w:bidi/>
              <w:rPr>
                <w:rFonts w:ascii="Calibri" w:hAnsi="Calibri" w:cs="Calibri"/>
                <w:b/>
                <w:bCs/>
                <w:sz w:val="22"/>
                <w:szCs w:val="22"/>
                <w:rtl/>
                <w:lang w:bidi="ar-EG"/>
              </w:rPr>
            </w:pPr>
          </w:p>
        </w:tc>
        <w:tc>
          <w:tcPr>
            <w:tcW w:w="302" w:type="pct"/>
          </w:tcPr>
          <w:p w14:paraId="42EDACD9" w14:textId="77777777" w:rsidR="001E1203" w:rsidRDefault="001E1203" w:rsidP="007F75DC">
            <w:pPr>
              <w:bidi/>
              <w:rPr>
                <w:rFonts w:ascii="Calibri" w:hAnsi="Calibri" w:cs="Calibri"/>
                <w:b/>
                <w:bCs/>
                <w:sz w:val="22"/>
                <w:szCs w:val="22"/>
                <w:rtl/>
                <w:lang w:bidi="ar-EG"/>
              </w:rPr>
            </w:pPr>
          </w:p>
        </w:tc>
        <w:tc>
          <w:tcPr>
            <w:tcW w:w="302" w:type="pct"/>
          </w:tcPr>
          <w:p w14:paraId="330CCC83" w14:textId="77777777" w:rsidR="001E1203" w:rsidRDefault="001E1203" w:rsidP="007F75DC">
            <w:pPr>
              <w:bidi/>
              <w:rPr>
                <w:rFonts w:ascii="Calibri" w:hAnsi="Calibri" w:cs="Calibri"/>
                <w:b/>
                <w:bCs/>
                <w:sz w:val="22"/>
                <w:szCs w:val="22"/>
                <w:rtl/>
                <w:lang w:bidi="ar-EG"/>
              </w:rPr>
            </w:pPr>
          </w:p>
        </w:tc>
        <w:tc>
          <w:tcPr>
            <w:tcW w:w="302" w:type="pct"/>
          </w:tcPr>
          <w:p w14:paraId="0D0E829A" w14:textId="77777777" w:rsidR="001E1203" w:rsidRDefault="001E1203" w:rsidP="007F75DC">
            <w:pPr>
              <w:bidi/>
              <w:rPr>
                <w:rFonts w:ascii="Calibri" w:hAnsi="Calibri" w:cs="Calibri"/>
                <w:b/>
                <w:bCs/>
                <w:sz w:val="22"/>
                <w:szCs w:val="22"/>
                <w:rtl/>
                <w:lang w:bidi="ar-EG"/>
              </w:rPr>
            </w:pPr>
          </w:p>
        </w:tc>
        <w:tc>
          <w:tcPr>
            <w:tcW w:w="302" w:type="pct"/>
          </w:tcPr>
          <w:p w14:paraId="00B50C97" w14:textId="77777777" w:rsidR="001E1203" w:rsidRDefault="001E1203" w:rsidP="007F75DC">
            <w:pPr>
              <w:bidi/>
              <w:rPr>
                <w:rFonts w:ascii="Calibri" w:hAnsi="Calibri" w:cs="Calibri"/>
                <w:b/>
                <w:bCs/>
                <w:sz w:val="22"/>
                <w:szCs w:val="22"/>
                <w:rtl/>
                <w:lang w:bidi="ar-EG"/>
              </w:rPr>
            </w:pPr>
          </w:p>
        </w:tc>
        <w:tc>
          <w:tcPr>
            <w:tcW w:w="904" w:type="pct"/>
          </w:tcPr>
          <w:p w14:paraId="3CB0AAA3" w14:textId="77777777" w:rsidR="001E1203" w:rsidRDefault="001E1203" w:rsidP="007F75DC">
            <w:pPr>
              <w:bidi/>
              <w:rPr>
                <w:rFonts w:ascii="Calibri" w:hAnsi="Calibri" w:cs="Calibri"/>
                <w:b/>
                <w:bCs/>
                <w:sz w:val="22"/>
                <w:szCs w:val="22"/>
                <w:rtl/>
                <w:lang w:bidi="ar-EG"/>
              </w:rPr>
            </w:pPr>
          </w:p>
        </w:tc>
      </w:tr>
    </w:tbl>
    <w:p w14:paraId="13769F32" w14:textId="77777777" w:rsidR="001E1203" w:rsidRPr="00823A74" w:rsidRDefault="001E1203" w:rsidP="001E1203">
      <w:pPr>
        <w:bidi/>
        <w:spacing w:after="0" w:line="240" w:lineRule="auto"/>
        <w:rPr>
          <w:rFonts w:ascii="Calibri" w:eastAsia="Calibri" w:hAnsi="Calibri" w:cs="Arial"/>
          <w:sz w:val="16"/>
          <w:szCs w:val="16"/>
          <w:rtl/>
        </w:rPr>
      </w:pPr>
    </w:p>
    <w:tbl>
      <w:tblPr>
        <w:tblStyle w:val="TableGrid"/>
        <w:bidiVisual/>
        <w:tblW w:w="5471" w:type="pct"/>
        <w:tblInd w:w="-54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11"/>
      </w:tblGrid>
      <w:tr w:rsidR="00514E7F" w:rsidRPr="00823A74" w14:paraId="72EFF921" w14:textId="77777777" w:rsidTr="00352D2D">
        <w:trPr>
          <w:trHeight w:val="469"/>
        </w:trPr>
        <w:tc>
          <w:tcPr>
            <w:tcW w:w="5000" w:type="pct"/>
            <w:shd w:val="clear" w:color="auto" w:fill="FFF2CC" w:themeFill="accent4" w:themeFillTint="33"/>
            <w:vAlign w:val="center"/>
          </w:tcPr>
          <w:p w14:paraId="43BADE53" w14:textId="16AD07E1" w:rsidR="00514E7F" w:rsidRPr="00922864" w:rsidRDefault="001B39B3"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Pr>
                <w:rtl/>
              </w:rPr>
              <w:br w:type="page"/>
            </w:r>
            <w:r w:rsidR="00514E7F"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E7139F" w:rsidRPr="00823A74" w14:paraId="4BCA5F1A" w14:textId="77777777" w:rsidTr="00352D2D">
        <w:trPr>
          <w:trHeight w:val="1848"/>
        </w:trPr>
        <w:tc>
          <w:tcPr>
            <w:tcW w:w="5000" w:type="pct"/>
            <w:vAlign w:val="bottom"/>
          </w:tcPr>
          <w:p w14:paraId="2CD74725" w14:textId="7DF53C18" w:rsidR="00514E7F" w:rsidRPr="004903D3" w:rsidRDefault="00514E7F" w:rsidP="000C7274">
            <w:pPr>
              <w:pStyle w:val="ListParagraph"/>
              <w:numPr>
                <w:ilvl w:val="0"/>
                <w:numId w:val="32"/>
              </w:numPr>
              <w:bidi/>
              <w:spacing w:after="120"/>
              <w:ind w:left="243" w:hanging="180"/>
              <w:contextualSpacing w:val="0"/>
              <w:rPr>
                <w:rFonts w:ascii="Calibri" w:hAnsi="Calibri" w:cs="Calibri"/>
                <w:b/>
                <w:bCs/>
                <w:rtl/>
                <w:lang w:bidi="ar-EG"/>
              </w:rPr>
            </w:pPr>
            <w:r w:rsidRPr="00514E7F">
              <w:rPr>
                <w:rFonts w:ascii="Calibri" w:hAnsi="Calibri" w:cs="Calibri" w:hint="cs"/>
                <w:rtl/>
                <w:lang w:bidi="ar-EG"/>
              </w:rPr>
              <w:t xml:space="preserve">أعداد </w:t>
            </w:r>
            <w:r w:rsidR="000B18D7">
              <w:rPr>
                <w:rFonts w:ascii="Calibri" w:hAnsi="Calibri" w:cs="Calibri" w:hint="cs"/>
                <w:rtl/>
                <w:lang w:bidi="ar-EG"/>
              </w:rPr>
              <w:t>الهيئة التدريسية</w:t>
            </w:r>
            <w:r w:rsidR="000D0939">
              <w:rPr>
                <w:rFonts w:ascii="Calibri" w:hAnsi="Calibri" w:cs="Calibri" w:hint="cs"/>
                <w:rtl/>
                <w:lang w:bidi="ar-EG"/>
              </w:rPr>
              <w:t xml:space="preserve"> ودرجاتهم العلمية</w:t>
            </w:r>
            <w:r w:rsidR="000B18D7">
              <w:rPr>
                <w:rFonts w:ascii="Calibri" w:hAnsi="Calibri" w:cs="Calibri" w:hint="cs"/>
                <w:rtl/>
                <w:lang w:bidi="ar-EG"/>
              </w:rPr>
              <w:t>/ الوظيفية</w:t>
            </w:r>
            <w:r w:rsidRPr="00514E7F">
              <w:rPr>
                <w:rFonts w:ascii="Calibri" w:hAnsi="Calibri" w:cs="Calibri" w:hint="cs"/>
                <w:rtl/>
                <w:lang w:bidi="ar-EG"/>
              </w:rPr>
              <w:t xml:space="preserve"> ونسبتهم إلى الطلاب، وتوزيعهم على </w:t>
            </w:r>
            <w:r w:rsidR="000B18D7">
              <w:rPr>
                <w:rFonts w:ascii="Calibri" w:hAnsi="Calibri" w:cs="Calibri" w:hint="cs"/>
                <w:rtl/>
                <w:lang w:bidi="ar-EG"/>
              </w:rPr>
              <w:t>التخصصات</w:t>
            </w:r>
            <w:r w:rsidR="001E5C10">
              <w:rPr>
                <w:rFonts w:ascii="Calibri" w:hAnsi="Calibri" w:cs="Calibri" w:hint="cs"/>
                <w:rtl/>
                <w:lang w:bidi="ar-EG"/>
              </w:rPr>
              <w:t xml:space="preserve"> </w:t>
            </w:r>
            <w:r w:rsidR="001E5C10">
              <w:rPr>
                <w:rFonts w:ascii="Calibri" w:hAnsi="Calibri" w:cs="Calibri"/>
                <w:rtl/>
                <w:lang w:bidi="ar-EG"/>
              </w:rPr>
              <w:t>–</w:t>
            </w:r>
            <w:r w:rsidR="001E5C10">
              <w:rPr>
                <w:rFonts w:ascii="Calibri" w:hAnsi="Calibri" w:cs="Calibri" w:hint="cs"/>
                <w:rtl/>
                <w:lang w:bidi="ar-EG"/>
              </w:rPr>
              <w:t xml:space="preserve"> </w:t>
            </w:r>
            <w:r w:rsidR="001E5C10" w:rsidRPr="004903D3">
              <w:rPr>
                <w:rFonts w:ascii="Calibri" w:hAnsi="Calibri" w:cs="Calibri" w:hint="cs"/>
                <w:b/>
                <w:bCs/>
                <w:rtl/>
                <w:lang w:bidi="ar-EG"/>
              </w:rPr>
              <w:t>جدول (5-1)</w:t>
            </w:r>
          </w:p>
          <w:p w14:paraId="482AB7DB" w14:textId="2B543610" w:rsidR="00514E7F" w:rsidRPr="00514E7F" w:rsidRDefault="00514E7F" w:rsidP="000C7274">
            <w:pPr>
              <w:pStyle w:val="ListParagraph"/>
              <w:numPr>
                <w:ilvl w:val="0"/>
                <w:numId w:val="32"/>
              </w:numPr>
              <w:bidi/>
              <w:spacing w:after="120"/>
              <w:ind w:left="243" w:hanging="180"/>
              <w:contextualSpacing w:val="0"/>
              <w:rPr>
                <w:rFonts w:ascii="Calibri" w:hAnsi="Calibri" w:cs="Calibri"/>
                <w:rtl/>
                <w:lang w:bidi="ar-EG"/>
              </w:rPr>
            </w:pPr>
            <w:r w:rsidRPr="00514E7F">
              <w:rPr>
                <w:rFonts w:ascii="Calibri" w:hAnsi="Calibri" w:cs="Calibri" w:hint="cs"/>
                <w:rtl/>
                <w:lang w:bidi="ar-EG"/>
              </w:rPr>
              <w:t xml:space="preserve">إحصائية بتوزيع أعباء العمل </w:t>
            </w:r>
            <w:r w:rsidR="000B18D7">
              <w:rPr>
                <w:rFonts w:ascii="Calibri" w:hAnsi="Calibri" w:cs="Calibri" w:hint="cs"/>
                <w:rtl/>
                <w:lang w:bidi="ar-EG"/>
              </w:rPr>
              <w:t>على أعضاء الهيئة التدريسية</w:t>
            </w:r>
            <w:r w:rsidRPr="00514E7F">
              <w:rPr>
                <w:rFonts w:ascii="Calibri" w:hAnsi="Calibri" w:cs="Calibri" w:hint="cs"/>
                <w:rtl/>
                <w:lang w:bidi="ar-EG"/>
              </w:rPr>
              <w:t>.</w:t>
            </w:r>
          </w:p>
          <w:p w14:paraId="29DC2593" w14:textId="0968E952" w:rsidR="00514E7F" w:rsidRPr="00514E7F" w:rsidRDefault="000D0939" w:rsidP="000C7274">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 xml:space="preserve">قائمة بالدورات التدريبية التي تم تنفيذها لتنمية قدرات أعضاء </w:t>
            </w:r>
            <w:r w:rsidR="000B18D7">
              <w:rPr>
                <w:rFonts w:ascii="Calibri" w:hAnsi="Calibri" w:cs="Calibri" w:hint="cs"/>
                <w:rtl/>
                <w:lang w:bidi="ar-EG"/>
              </w:rPr>
              <w:t>الهيئة التدريسية</w:t>
            </w:r>
            <w:r>
              <w:rPr>
                <w:rFonts w:ascii="Calibri" w:hAnsi="Calibri" w:cs="Calibri" w:hint="cs"/>
                <w:rtl/>
                <w:lang w:bidi="ar-EG"/>
              </w:rPr>
              <w:t xml:space="preserve"> وأعداد المشاركين في كل فئة</w:t>
            </w:r>
            <w:r w:rsidR="00514E7F" w:rsidRPr="00514E7F">
              <w:rPr>
                <w:rFonts w:ascii="Calibri" w:hAnsi="Calibri" w:cs="Calibri" w:hint="cs"/>
                <w:rtl/>
                <w:lang w:bidi="ar-EG"/>
              </w:rPr>
              <w:t>.</w:t>
            </w:r>
          </w:p>
          <w:p w14:paraId="1A65BB2D" w14:textId="30743B5E" w:rsidR="00514E7F" w:rsidRPr="00A111DD" w:rsidRDefault="00514E7F" w:rsidP="000C7274">
            <w:pPr>
              <w:pStyle w:val="ListParagraph"/>
              <w:numPr>
                <w:ilvl w:val="0"/>
                <w:numId w:val="32"/>
              </w:numPr>
              <w:bidi/>
              <w:spacing w:after="120"/>
              <w:ind w:left="243" w:hanging="180"/>
              <w:contextualSpacing w:val="0"/>
              <w:rPr>
                <w:rFonts w:ascii="Calibri" w:hAnsi="Calibri" w:cs="Calibri"/>
                <w:sz w:val="22"/>
                <w:szCs w:val="22"/>
                <w:rtl/>
                <w:lang w:bidi="ar-EG"/>
              </w:rPr>
            </w:pPr>
            <w:r w:rsidRPr="00514E7F">
              <w:rPr>
                <w:rFonts w:ascii="Calibri" w:hAnsi="Calibri" w:cs="Calibri" w:hint="cs"/>
                <w:rtl/>
                <w:lang w:bidi="ar-EG"/>
              </w:rPr>
              <w:t xml:space="preserve">أدوات قياس </w:t>
            </w:r>
            <w:r w:rsidR="00DA44F1">
              <w:rPr>
                <w:rFonts w:ascii="Calibri" w:hAnsi="Calibri" w:cs="Calibri" w:hint="cs"/>
                <w:rtl/>
                <w:lang w:bidi="ar-EG"/>
              </w:rPr>
              <w:t>أداء</w:t>
            </w:r>
            <w:r w:rsidRPr="00514E7F">
              <w:rPr>
                <w:rFonts w:ascii="Calibri" w:hAnsi="Calibri" w:cs="Calibri" w:hint="cs"/>
                <w:rtl/>
                <w:lang w:bidi="ar-EG"/>
              </w:rPr>
              <w:t xml:space="preserve"> أعضاء </w:t>
            </w:r>
            <w:r w:rsidR="000B18D7">
              <w:rPr>
                <w:rFonts w:ascii="Calibri" w:hAnsi="Calibri" w:cs="Calibri" w:hint="cs"/>
                <w:rtl/>
                <w:lang w:bidi="ar-EG"/>
              </w:rPr>
              <w:t>الهيئة التدريسية</w:t>
            </w:r>
            <w:r w:rsidRPr="00514E7F">
              <w:rPr>
                <w:rFonts w:ascii="Calibri" w:hAnsi="Calibri" w:cs="Calibri" w:hint="cs"/>
                <w:rtl/>
                <w:lang w:bidi="ar-EG"/>
              </w:rPr>
              <w:t>.</w:t>
            </w:r>
          </w:p>
        </w:tc>
      </w:tr>
    </w:tbl>
    <w:p w14:paraId="354FD60F" w14:textId="77777777" w:rsidR="00514E7F" w:rsidRDefault="00514E7F" w:rsidP="00E7139F">
      <w:pPr>
        <w:bidi/>
        <w:spacing w:after="0" w:line="240" w:lineRule="auto"/>
        <w:rPr>
          <w:rFonts w:ascii="Calibri" w:eastAsia="Calibri" w:hAnsi="Calibri" w:cs="Arial"/>
          <w:sz w:val="16"/>
          <w:szCs w:val="16"/>
          <w:rtl/>
        </w:rPr>
      </w:pPr>
    </w:p>
    <w:p w14:paraId="5557150E" w14:textId="30798FB1" w:rsidR="004903D3" w:rsidRDefault="004903D3" w:rsidP="004903D3">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5</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الهيئة التدريسية</w:t>
      </w:r>
    </w:p>
    <w:tbl>
      <w:tblPr>
        <w:tblStyle w:val="GridTable1Light-Accent4"/>
        <w:bidiVisual/>
        <w:tblW w:w="9801" w:type="dxa"/>
        <w:tblInd w:w="-510" w:type="dxa"/>
        <w:tblLook w:val="04A0" w:firstRow="1" w:lastRow="0" w:firstColumn="1" w:lastColumn="0" w:noHBand="0" w:noVBand="1"/>
      </w:tblPr>
      <w:tblGrid>
        <w:gridCol w:w="3010"/>
        <w:gridCol w:w="821"/>
        <w:gridCol w:w="821"/>
        <w:gridCol w:w="821"/>
        <w:gridCol w:w="822"/>
        <w:gridCol w:w="701"/>
        <w:gridCol w:w="701"/>
        <w:gridCol w:w="701"/>
        <w:gridCol w:w="701"/>
        <w:gridCol w:w="702"/>
      </w:tblGrid>
      <w:tr w:rsidR="004903D3" w14:paraId="7028FBE2" w14:textId="77777777" w:rsidTr="001B0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vMerge w:val="restart"/>
            <w:shd w:val="clear" w:color="auto" w:fill="FFF2CC" w:themeFill="accent4" w:themeFillTint="33"/>
            <w:vAlign w:val="center"/>
          </w:tcPr>
          <w:p w14:paraId="00E97AD4" w14:textId="36056376" w:rsidR="004903D3" w:rsidRPr="000225CA" w:rsidRDefault="00E556E5" w:rsidP="007F75DC">
            <w:pPr>
              <w:bidi/>
              <w:jc w:val="center"/>
              <w:rPr>
                <w:rFonts w:cstheme="minorHAnsi"/>
                <w:sz w:val="32"/>
                <w:szCs w:val="32"/>
                <w:rtl/>
                <w:lang w:bidi="ar-EG"/>
              </w:rPr>
            </w:pPr>
            <w:r w:rsidRPr="000225CA">
              <w:rPr>
                <w:rFonts w:cstheme="minorHAnsi" w:hint="cs"/>
                <w:rtl/>
                <w:lang w:bidi="ar-EG"/>
              </w:rPr>
              <w:t>معين/ نصف الوقت</w:t>
            </w:r>
          </w:p>
        </w:tc>
        <w:tc>
          <w:tcPr>
            <w:tcW w:w="3285" w:type="dxa"/>
            <w:gridSpan w:val="4"/>
            <w:tcBorders>
              <w:right w:val="single" w:sz="18" w:space="0" w:color="FFE599" w:themeColor="accent4" w:themeTint="66"/>
            </w:tcBorders>
            <w:shd w:val="clear" w:color="auto" w:fill="FFF2CC" w:themeFill="accent4" w:themeFillTint="33"/>
            <w:vAlign w:val="center"/>
          </w:tcPr>
          <w:p w14:paraId="1819CB78" w14:textId="77777777" w:rsidR="004903D3" w:rsidRPr="000225CA" w:rsidRDefault="004903D3" w:rsidP="001B03B6">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0225CA">
              <w:rPr>
                <w:rFonts w:cstheme="minorHAnsi" w:hint="cs"/>
                <w:rtl/>
                <w:lang w:bidi="ar-EG"/>
              </w:rPr>
              <w:t>القائمون بتدريس المواد النظرية والمعامل التابعة لها</w:t>
            </w:r>
          </w:p>
        </w:tc>
        <w:tc>
          <w:tcPr>
            <w:tcW w:w="3506" w:type="dxa"/>
            <w:gridSpan w:val="5"/>
            <w:tcBorders>
              <w:left w:val="single" w:sz="18" w:space="0" w:color="FFE599" w:themeColor="accent4" w:themeTint="66"/>
            </w:tcBorders>
            <w:shd w:val="clear" w:color="auto" w:fill="FFF2CC" w:themeFill="accent4" w:themeFillTint="33"/>
            <w:vAlign w:val="center"/>
          </w:tcPr>
          <w:p w14:paraId="309F73C4" w14:textId="77777777" w:rsidR="004903D3" w:rsidRPr="000225CA" w:rsidRDefault="004903D3" w:rsidP="001B03B6">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0225CA">
              <w:rPr>
                <w:rFonts w:cstheme="minorHAnsi" w:hint="cs"/>
                <w:rtl/>
                <w:lang w:bidi="ar-EG"/>
              </w:rPr>
              <w:t>القائمون بتدريس المواد العملية</w:t>
            </w:r>
          </w:p>
        </w:tc>
      </w:tr>
      <w:tr w:rsidR="00684EE7" w14:paraId="600DFCC3" w14:textId="77777777" w:rsidTr="00915972">
        <w:tc>
          <w:tcPr>
            <w:cnfStyle w:val="001000000000" w:firstRow="0" w:lastRow="0" w:firstColumn="1" w:lastColumn="0" w:oddVBand="0" w:evenVBand="0" w:oddHBand="0" w:evenHBand="0" w:firstRowFirstColumn="0" w:firstRowLastColumn="0" w:lastRowFirstColumn="0" w:lastRowLastColumn="0"/>
            <w:tcW w:w="3010" w:type="dxa"/>
            <w:vMerge/>
          </w:tcPr>
          <w:p w14:paraId="6F53EED8" w14:textId="77777777" w:rsidR="004903D3" w:rsidRDefault="004903D3" w:rsidP="007F75DC">
            <w:pPr>
              <w:bidi/>
              <w:rPr>
                <w:rFonts w:cstheme="minorHAnsi"/>
                <w:b w:val="0"/>
                <w:bCs w:val="0"/>
                <w:sz w:val="32"/>
                <w:szCs w:val="32"/>
                <w:rtl/>
                <w:lang w:bidi="ar-EG"/>
              </w:rPr>
            </w:pPr>
          </w:p>
        </w:tc>
        <w:tc>
          <w:tcPr>
            <w:tcW w:w="821" w:type="dxa"/>
            <w:shd w:val="clear" w:color="auto" w:fill="FFF8E5"/>
            <w:vAlign w:val="center"/>
          </w:tcPr>
          <w:p w14:paraId="01FEBFB2"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كبير مدرسين</w:t>
            </w:r>
          </w:p>
        </w:tc>
        <w:tc>
          <w:tcPr>
            <w:tcW w:w="821" w:type="dxa"/>
            <w:shd w:val="clear" w:color="auto" w:fill="FFF8E5"/>
            <w:vAlign w:val="center"/>
          </w:tcPr>
          <w:p w14:paraId="250CC072"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مدرس نظري أول</w:t>
            </w:r>
          </w:p>
        </w:tc>
        <w:tc>
          <w:tcPr>
            <w:tcW w:w="821" w:type="dxa"/>
            <w:shd w:val="clear" w:color="auto" w:fill="FFF8E5"/>
            <w:vAlign w:val="center"/>
          </w:tcPr>
          <w:p w14:paraId="753F9268"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مدرس نظري ثان</w:t>
            </w:r>
          </w:p>
        </w:tc>
        <w:tc>
          <w:tcPr>
            <w:tcW w:w="822" w:type="dxa"/>
            <w:tcBorders>
              <w:right w:val="single" w:sz="18" w:space="0" w:color="FFE599" w:themeColor="accent4" w:themeTint="66"/>
            </w:tcBorders>
            <w:shd w:val="clear" w:color="auto" w:fill="FFF8E5"/>
            <w:vAlign w:val="center"/>
          </w:tcPr>
          <w:p w14:paraId="22E08B15"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مدرس نظري ثالث</w:t>
            </w:r>
          </w:p>
        </w:tc>
        <w:tc>
          <w:tcPr>
            <w:tcW w:w="701" w:type="dxa"/>
            <w:tcBorders>
              <w:left w:val="single" w:sz="18" w:space="0" w:color="FFE599" w:themeColor="accent4" w:themeTint="66"/>
            </w:tcBorders>
            <w:shd w:val="clear" w:color="auto" w:fill="FFF8E5"/>
            <w:vAlign w:val="center"/>
          </w:tcPr>
          <w:p w14:paraId="1B445C4E"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كبير مدربين</w:t>
            </w:r>
          </w:p>
        </w:tc>
        <w:tc>
          <w:tcPr>
            <w:tcW w:w="701" w:type="dxa"/>
            <w:shd w:val="clear" w:color="auto" w:fill="FFF8E5"/>
            <w:vAlign w:val="center"/>
          </w:tcPr>
          <w:p w14:paraId="2895CE3D"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أول</w:t>
            </w:r>
          </w:p>
        </w:tc>
        <w:tc>
          <w:tcPr>
            <w:tcW w:w="701" w:type="dxa"/>
            <w:shd w:val="clear" w:color="auto" w:fill="FFF8E5"/>
            <w:vAlign w:val="center"/>
          </w:tcPr>
          <w:p w14:paraId="1615D2F4"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ثان</w:t>
            </w:r>
          </w:p>
        </w:tc>
        <w:tc>
          <w:tcPr>
            <w:tcW w:w="701" w:type="dxa"/>
            <w:shd w:val="clear" w:color="auto" w:fill="FFF8E5"/>
            <w:vAlign w:val="center"/>
          </w:tcPr>
          <w:p w14:paraId="5E4A977B"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ثالث</w:t>
            </w:r>
          </w:p>
        </w:tc>
        <w:tc>
          <w:tcPr>
            <w:tcW w:w="702" w:type="dxa"/>
            <w:shd w:val="clear" w:color="auto" w:fill="FFF8E5"/>
            <w:vAlign w:val="center"/>
          </w:tcPr>
          <w:p w14:paraId="6EA23667" w14:textId="77777777" w:rsidR="004903D3" w:rsidRPr="00910561" w:rsidRDefault="004903D3" w:rsidP="007F75DC">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tl/>
                <w:lang w:bidi="ar-EG"/>
              </w:rPr>
            </w:pPr>
            <w:r>
              <w:rPr>
                <w:rFonts w:cstheme="minorHAnsi" w:hint="cs"/>
                <w:b/>
                <w:bCs/>
                <w:sz w:val="18"/>
                <w:szCs w:val="18"/>
                <w:rtl/>
                <w:lang w:bidi="ar-EG"/>
              </w:rPr>
              <w:t>مدرب رابع</w:t>
            </w:r>
          </w:p>
        </w:tc>
      </w:tr>
      <w:tr w:rsidR="00684EE7" w14:paraId="58F34EE1" w14:textId="77777777" w:rsidTr="00915972">
        <w:tc>
          <w:tcPr>
            <w:cnfStyle w:val="001000000000" w:firstRow="0" w:lastRow="0" w:firstColumn="1" w:lastColumn="0" w:oddVBand="0" w:evenVBand="0" w:oddHBand="0" w:evenHBand="0" w:firstRowFirstColumn="0" w:firstRowLastColumn="0" w:lastRowFirstColumn="0" w:lastRowLastColumn="0"/>
            <w:tcW w:w="3010" w:type="dxa"/>
          </w:tcPr>
          <w:p w14:paraId="13A69BAF" w14:textId="78B6AA2B" w:rsidR="004903D3" w:rsidRPr="00E556E5" w:rsidRDefault="00E556E5" w:rsidP="00E556E5">
            <w:pPr>
              <w:bidi/>
              <w:jc w:val="right"/>
              <w:rPr>
                <w:rFonts w:cstheme="minorHAnsi"/>
                <w:b w:val="0"/>
                <w:bCs w:val="0"/>
                <w:rtl/>
                <w:lang w:bidi="ar-EG"/>
              </w:rPr>
            </w:pPr>
            <w:r w:rsidRPr="00E556E5">
              <w:rPr>
                <w:rFonts w:cstheme="minorHAnsi" w:hint="cs"/>
                <w:b w:val="0"/>
                <w:bCs w:val="0"/>
                <w:rtl/>
                <w:lang w:bidi="ar-EG"/>
              </w:rPr>
              <w:t>معين</w:t>
            </w:r>
          </w:p>
        </w:tc>
        <w:tc>
          <w:tcPr>
            <w:tcW w:w="821" w:type="dxa"/>
          </w:tcPr>
          <w:p w14:paraId="79AF500D"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1" w:type="dxa"/>
          </w:tcPr>
          <w:p w14:paraId="559F0DDD"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1" w:type="dxa"/>
          </w:tcPr>
          <w:p w14:paraId="51E3BCF6"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2" w:type="dxa"/>
            <w:tcBorders>
              <w:right w:val="single" w:sz="18" w:space="0" w:color="FFE599" w:themeColor="accent4" w:themeTint="66"/>
            </w:tcBorders>
          </w:tcPr>
          <w:p w14:paraId="28D515DD"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left w:val="single" w:sz="18" w:space="0" w:color="FFE599" w:themeColor="accent4" w:themeTint="66"/>
            </w:tcBorders>
          </w:tcPr>
          <w:p w14:paraId="11B499BA"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Pr>
          <w:p w14:paraId="587A314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Pr>
          <w:p w14:paraId="62C0B61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Pr>
          <w:p w14:paraId="1617BADA"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2" w:type="dxa"/>
          </w:tcPr>
          <w:p w14:paraId="2767ECC7"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684EE7" w14:paraId="4568ADFF" w14:textId="77777777" w:rsidTr="00915972">
        <w:tc>
          <w:tcPr>
            <w:cnfStyle w:val="001000000000" w:firstRow="0" w:lastRow="0" w:firstColumn="1" w:lastColumn="0" w:oddVBand="0" w:evenVBand="0" w:oddHBand="0" w:evenHBand="0" w:firstRowFirstColumn="0" w:firstRowLastColumn="0" w:lastRowFirstColumn="0" w:lastRowLastColumn="0"/>
            <w:tcW w:w="3010" w:type="dxa"/>
            <w:tcBorders>
              <w:bottom w:val="single" w:sz="18" w:space="0" w:color="FFE599" w:themeColor="accent4" w:themeTint="66"/>
            </w:tcBorders>
          </w:tcPr>
          <w:p w14:paraId="4C7B73B5" w14:textId="77777777" w:rsidR="004903D3" w:rsidRDefault="00E556E5" w:rsidP="00E556E5">
            <w:pPr>
              <w:bidi/>
              <w:jc w:val="right"/>
              <w:rPr>
                <w:rFonts w:cstheme="minorHAnsi"/>
                <w:rtl/>
                <w:lang w:bidi="ar-EG"/>
              </w:rPr>
            </w:pPr>
            <w:r w:rsidRPr="00E556E5">
              <w:rPr>
                <w:rFonts w:cstheme="minorHAnsi" w:hint="cs"/>
                <w:b w:val="0"/>
                <w:bCs w:val="0"/>
                <w:rtl/>
                <w:lang w:bidi="ar-EG"/>
              </w:rPr>
              <w:t>نصف الوقت</w:t>
            </w:r>
          </w:p>
          <w:p w14:paraId="0925FD9C" w14:textId="719165D4" w:rsidR="00E556E5" w:rsidRPr="00E556E5" w:rsidRDefault="00E556E5" w:rsidP="00E556E5">
            <w:pPr>
              <w:bidi/>
              <w:jc w:val="right"/>
              <w:rPr>
                <w:rFonts w:cstheme="minorHAnsi"/>
                <w:b w:val="0"/>
                <w:bCs w:val="0"/>
                <w:sz w:val="20"/>
                <w:szCs w:val="20"/>
                <w:rtl/>
                <w:lang w:bidi="ar-EG"/>
              </w:rPr>
            </w:pPr>
            <w:r w:rsidRPr="00E556E5">
              <w:rPr>
                <w:rFonts w:cstheme="minorHAnsi" w:hint="cs"/>
                <w:b w:val="0"/>
                <w:bCs w:val="0"/>
                <w:sz w:val="20"/>
                <w:szCs w:val="20"/>
                <w:rtl/>
                <w:lang w:bidi="ar-EG"/>
              </w:rPr>
              <w:t>(يوم أو يومين عمل)</w:t>
            </w:r>
          </w:p>
        </w:tc>
        <w:tc>
          <w:tcPr>
            <w:tcW w:w="821" w:type="dxa"/>
            <w:tcBorders>
              <w:bottom w:val="single" w:sz="18" w:space="0" w:color="FFE599" w:themeColor="accent4" w:themeTint="66"/>
            </w:tcBorders>
          </w:tcPr>
          <w:p w14:paraId="117F046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1" w:type="dxa"/>
            <w:tcBorders>
              <w:bottom w:val="single" w:sz="18" w:space="0" w:color="FFE599" w:themeColor="accent4" w:themeTint="66"/>
            </w:tcBorders>
          </w:tcPr>
          <w:p w14:paraId="50D93FEE"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1" w:type="dxa"/>
            <w:tcBorders>
              <w:bottom w:val="single" w:sz="18" w:space="0" w:color="FFE599" w:themeColor="accent4" w:themeTint="66"/>
            </w:tcBorders>
          </w:tcPr>
          <w:p w14:paraId="39767D1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2" w:type="dxa"/>
            <w:tcBorders>
              <w:bottom w:val="single" w:sz="18" w:space="0" w:color="FFE599" w:themeColor="accent4" w:themeTint="66"/>
              <w:right w:val="single" w:sz="18" w:space="0" w:color="FFE599" w:themeColor="accent4" w:themeTint="66"/>
            </w:tcBorders>
          </w:tcPr>
          <w:p w14:paraId="11AA4104"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left w:val="single" w:sz="18" w:space="0" w:color="FFE599" w:themeColor="accent4" w:themeTint="66"/>
              <w:bottom w:val="single" w:sz="18" w:space="0" w:color="FFE599" w:themeColor="accent4" w:themeTint="66"/>
            </w:tcBorders>
          </w:tcPr>
          <w:p w14:paraId="4B8CDF8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bottom w:val="single" w:sz="18" w:space="0" w:color="FFE599" w:themeColor="accent4" w:themeTint="66"/>
            </w:tcBorders>
          </w:tcPr>
          <w:p w14:paraId="7667931B"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bottom w:val="single" w:sz="18" w:space="0" w:color="FFE599" w:themeColor="accent4" w:themeTint="66"/>
            </w:tcBorders>
          </w:tcPr>
          <w:p w14:paraId="7E836FE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bottom w:val="single" w:sz="18" w:space="0" w:color="FFE599" w:themeColor="accent4" w:themeTint="66"/>
            </w:tcBorders>
          </w:tcPr>
          <w:p w14:paraId="136A3138"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2" w:type="dxa"/>
            <w:tcBorders>
              <w:bottom w:val="single" w:sz="18" w:space="0" w:color="FFE599" w:themeColor="accent4" w:themeTint="66"/>
            </w:tcBorders>
          </w:tcPr>
          <w:p w14:paraId="6BEEDB87"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684EE7" w14:paraId="02B1A1CD" w14:textId="77777777" w:rsidTr="00915972">
        <w:tc>
          <w:tcPr>
            <w:cnfStyle w:val="001000000000" w:firstRow="0" w:lastRow="0" w:firstColumn="1" w:lastColumn="0" w:oddVBand="0" w:evenVBand="0" w:oddHBand="0" w:evenHBand="0" w:firstRowFirstColumn="0" w:firstRowLastColumn="0" w:lastRowFirstColumn="0" w:lastRowLastColumn="0"/>
            <w:tcW w:w="3010" w:type="dxa"/>
            <w:tcBorders>
              <w:top w:val="single" w:sz="18" w:space="0" w:color="FFE599" w:themeColor="accent4" w:themeTint="66"/>
            </w:tcBorders>
            <w:shd w:val="clear" w:color="auto" w:fill="FFF2CC" w:themeFill="accent4" w:themeFillTint="33"/>
          </w:tcPr>
          <w:p w14:paraId="186453B4" w14:textId="77777777" w:rsidR="004903D3" w:rsidRDefault="00E556E5" w:rsidP="007F75DC">
            <w:pPr>
              <w:bidi/>
              <w:jc w:val="right"/>
              <w:rPr>
                <w:rFonts w:cstheme="minorHAnsi"/>
                <w:b w:val="0"/>
                <w:bCs w:val="0"/>
                <w:rtl/>
                <w:lang w:bidi="ar-EG"/>
              </w:rPr>
            </w:pPr>
            <w:r>
              <w:rPr>
                <w:rFonts w:cstheme="minorHAnsi" w:hint="cs"/>
                <w:rtl/>
                <w:lang w:bidi="ar-EG"/>
              </w:rPr>
              <w:t>إجمالي الفئات</w:t>
            </w:r>
          </w:p>
          <w:p w14:paraId="5DCDFB86" w14:textId="55C6C9B8" w:rsidR="00915972" w:rsidRPr="00915972" w:rsidRDefault="00915972" w:rsidP="00915972">
            <w:pPr>
              <w:bidi/>
              <w:jc w:val="right"/>
              <w:rPr>
                <w:rFonts w:cstheme="minorHAnsi"/>
                <w:b w:val="0"/>
                <w:bCs w:val="0"/>
                <w:sz w:val="18"/>
                <w:szCs w:val="18"/>
                <w:rtl/>
                <w:lang w:bidi="ar-EG"/>
              </w:rPr>
            </w:pPr>
            <w:r w:rsidRPr="00915972">
              <w:rPr>
                <w:rFonts w:cstheme="minorHAnsi" w:hint="cs"/>
                <w:b w:val="0"/>
                <w:bCs w:val="0"/>
                <w:sz w:val="18"/>
                <w:szCs w:val="18"/>
                <w:rtl/>
                <w:lang w:bidi="ar-EG"/>
              </w:rPr>
              <w:t xml:space="preserve">يتم حساب إجمالي الفئات على أساس </w:t>
            </w:r>
            <w:r w:rsidR="002542BD">
              <w:rPr>
                <w:rFonts w:cstheme="minorHAnsi" w:hint="cs"/>
                <w:b w:val="0"/>
                <w:bCs w:val="0"/>
                <w:sz w:val="18"/>
                <w:szCs w:val="18"/>
                <w:rtl/>
                <w:lang w:bidi="ar-EG"/>
              </w:rPr>
              <w:t>(</w:t>
            </w:r>
            <w:r w:rsidRPr="00915972">
              <w:rPr>
                <w:rFonts w:cstheme="minorHAnsi" w:hint="cs"/>
                <w:b w:val="0"/>
                <w:bCs w:val="0"/>
                <w:sz w:val="18"/>
                <w:szCs w:val="18"/>
                <w:rtl/>
                <w:lang w:bidi="ar-EG"/>
              </w:rPr>
              <w:t xml:space="preserve">معين = 1 </w:t>
            </w:r>
            <w:r w:rsidRPr="00915972">
              <w:rPr>
                <w:rFonts w:cstheme="minorHAnsi"/>
                <w:b w:val="0"/>
                <w:bCs w:val="0"/>
                <w:sz w:val="18"/>
                <w:szCs w:val="18"/>
                <w:rtl/>
                <w:lang w:bidi="ar-EG"/>
              </w:rPr>
              <w:t>–</w:t>
            </w:r>
            <w:r w:rsidRPr="00915972">
              <w:rPr>
                <w:rFonts w:cstheme="minorHAnsi" w:hint="cs"/>
                <w:b w:val="0"/>
                <w:bCs w:val="0"/>
                <w:sz w:val="18"/>
                <w:szCs w:val="18"/>
                <w:rtl/>
                <w:lang w:bidi="ar-EG"/>
              </w:rPr>
              <w:t xml:space="preserve"> نصف الوقت = </w:t>
            </w:r>
            <w:r w:rsidRPr="00915972">
              <w:rPr>
                <w:rFonts w:cstheme="minorHAnsi"/>
                <w:b w:val="0"/>
                <w:bCs w:val="0"/>
                <w:sz w:val="18"/>
                <w:szCs w:val="18"/>
                <w:lang w:bidi="ar-EG"/>
              </w:rPr>
              <w:t>0.5</w:t>
            </w:r>
            <w:r w:rsidRPr="00915972">
              <w:rPr>
                <w:rFonts w:cstheme="minorHAnsi" w:hint="cs"/>
                <w:b w:val="0"/>
                <w:bCs w:val="0"/>
                <w:sz w:val="18"/>
                <w:szCs w:val="18"/>
                <w:rtl/>
                <w:lang w:bidi="ar-EG"/>
              </w:rPr>
              <w:t>)</w:t>
            </w:r>
          </w:p>
        </w:tc>
        <w:tc>
          <w:tcPr>
            <w:tcW w:w="821" w:type="dxa"/>
            <w:tcBorders>
              <w:top w:val="single" w:sz="18" w:space="0" w:color="FFE599" w:themeColor="accent4" w:themeTint="66"/>
            </w:tcBorders>
          </w:tcPr>
          <w:p w14:paraId="42373306"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1" w:type="dxa"/>
            <w:tcBorders>
              <w:top w:val="single" w:sz="18" w:space="0" w:color="FFE599" w:themeColor="accent4" w:themeTint="66"/>
            </w:tcBorders>
          </w:tcPr>
          <w:p w14:paraId="5AAD43D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1" w:type="dxa"/>
            <w:tcBorders>
              <w:top w:val="single" w:sz="18" w:space="0" w:color="FFE599" w:themeColor="accent4" w:themeTint="66"/>
            </w:tcBorders>
          </w:tcPr>
          <w:p w14:paraId="4411A1EC"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822" w:type="dxa"/>
            <w:tcBorders>
              <w:top w:val="single" w:sz="18" w:space="0" w:color="FFE599" w:themeColor="accent4" w:themeTint="66"/>
              <w:right w:val="single" w:sz="18" w:space="0" w:color="FFE599" w:themeColor="accent4" w:themeTint="66"/>
            </w:tcBorders>
          </w:tcPr>
          <w:p w14:paraId="737DA164"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top w:val="single" w:sz="18" w:space="0" w:color="FFE599" w:themeColor="accent4" w:themeTint="66"/>
              <w:left w:val="single" w:sz="18" w:space="0" w:color="FFE599" w:themeColor="accent4" w:themeTint="66"/>
            </w:tcBorders>
          </w:tcPr>
          <w:p w14:paraId="35A55E2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top w:val="single" w:sz="18" w:space="0" w:color="FFE599" w:themeColor="accent4" w:themeTint="66"/>
            </w:tcBorders>
          </w:tcPr>
          <w:p w14:paraId="241AF76F"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top w:val="single" w:sz="18" w:space="0" w:color="FFE599" w:themeColor="accent4" w:themeTint="66"/>
            </w:tcBorders>
          </w:tcPr>
          <w:p w14:paraId="3993264E"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1" w:type="dxa"/>
            <w:tcBorders>
              <w:top w:val="single" w:sz="18" w:space="0" w:color="FFE599" w:themeColor="accent4" w:themeTint="66"/>
            </w:tcBorders>
          </w:tcPr>
          <w:p w14:paraId="5D315507"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702" w:type="dxa"/>
            <w:tcBorders>
              <w:top w:val="single" w:sz="18" w:space="0" w:color="FFE599" w:themeColor="accent4" w:themeTint="66"/>
            </w:tcBorders>
          </w:tcPr>
          <w:p w14:paraId="4897CD73" w14:textId="77777777" w:rsidR="004903D3" w:rsidRDefault="004903D3"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915972" w14:paraId="1AE8424A" w14:textId="77777777" w:rsidTr="00915972">
        <w:tc>
          <w:tcPr>
            <w:cnfStyle w:val="001000000000" w:firstRow="0" w:lastRow="0" w:firstColumn="1" w:lastColumn="0" w:oddVBand="0" w:evenVBand="0" w:oddHBand="0" w:evenHBand="0" w:firstRowFirstColumn="0" w:firstRowLastColumn="0" w:lastRowFirstColumn="0" w:lastRowLastColumn="0"/>
            <w:tcW w:w="3010" w:type="dxa"/>
            <w:shd w:val="clear" w:color="auto" w:fill="FFF2CC" w:themeFill="accent4" w:themeFillTint="33"/>
          </w:tcPr>
          <w:p w14:paraId="50F81842" w14:textId="2F9E7B4E" w:rsidR="00915972" w:rsidRDefault="00915972" w:rsidP="007F75DC">
            <w:pPr>
              <w:bidi/>
              <w:jc w:val="right"/>
              <w:rPr>
                <w:rFonts w:cstheme="minorHAnsi"/>
                <w:rtl/>
                <w:lang w:bidi="ar-EG"/>
              </w:rPr>
            </w:pPr>
            <w:r>
              <w:rPr>
                <w:rFonts w:cstheme="minorHAnsi" w:hint="cs"/>
                <w:rtl/>
                <w:lang w:bidi="ar-EG"/>
              </w:rPr>
              <w:t>إجمالي عدد القائمون بالتدريس</w:t>
            </w:r>
          </w:p>
        </w:tc>
        <w:tc>
          <w:tcPr>
            <w:tcW w:w="3285" w:type="dxa"/>
            <w:gridSpan w:val="4"/>
            <w:tcBorders>
              <w:right w:val="single" w:sz="18" w:space="0" w:color="FFE599" w:themeColor="accent4" w:themeTint="66"/>
            </w:tcBorders>
          </w:tcPr>
          <w:p w14:paraId="06125C1E" w14:textId="77777777" w:rsidR="00915972" w:rsidRDefault="00915972"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3506" w:type="dxa"/>
            <w:gridSpan w:val="5"/>
            <w:tcBorders>
              <w:left w:val="single" w:sz="18" w:space="0" w:color="FFE599" w:themeColor="accent4" w:themeTint="66"/>
            </w:tcBorders>
          </w:tcPr>
          <w:p w14:paraId="704B7C30" w14:textId="77777777" w:rsidR="00915972" w:rsidRDefault="00915972"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915972" w14:paraId="0A2AE4B2" w14:textId="77777777" w:rsidTr="007F75DC">
        <w:tc>
          <w:tcPr>
            <w:cnfStyle w:val="001000000000" w:firstRow="0" w:lastRow="0" w:firstColumn="1" w:lastColumn="0" w:oddVBand="0" w:evenVBand="0" w:oddHBand="0" w:evenHBand="0" w:firstRowFirstColumn="0" w:firstRowLastColumn="0" w:lastRowFirstColumn="0" w:lastRowLastColumn="0"/>
            <w:tcW w:w="3010" w:type="dxa"/>
            <w:shd w:val="clear" w:color="auto" w:fill="FFF2CC" w:themeFill="accent4" w:themeFillTint="33"/>
          </w:tcPr>
          <w:p w14:paraId="186FD985" w14:textId="49164972" w:rsidR="00915972" w:rsidRDefault="00915972" w:rsidP="007F75DC">
            <w:pPr>
              <w:bidi/>
              <w:jc w:val="right"/>
              <w:rPr>
                <w:rFonts w:cstheme="minorHAnsi"/>
                <w:rtl/>
                <w:lang w:bidi="ar-EG"/>
              </w:rPr>
            </w:pPr>
            <w:r>
              <w:rPr>
                <w:rFonts w:cstheme="minorHAnsi" w:hint="cs"/>
                <w:rtl/>
                <w:lang w:bidi="ar-EG"/>
              </w:rPr>
              <w:t>عدد الطلاب بالمؤسسة</w:t>
            </w:r>
          </w:p>
        </w:tc>
        <w:tc>
          <w:tcPr>
            <w:tcW w:w="6791" w:type="dxa"/>
            <w:gridSpan w:val="9"/>
          </w:tcPr>
          <w:p w14:paraId="6111FD2F" w14:textId="77777777" w:rsidR="00915972" w:rsidRDefault="00915972"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r w:rsidR="00915972" w14:paraId="4279D217" w14:textId="77777777" w:rsidTr="007F75DC">
        <w:tc>
          <w:tcPr>
            <w:cnfStyle w:val="001000000000" w:firstRow="0" w:lastRow="0" w:firstColumn="1" w:lastColumn="0" w:oddVBand="0" w:evenVBand="0" w:oddHBand="0" w:evenHBand="0" w:firstRowFirstColumn="0" w:firstRowLastColumn="0" w:lastRowFirstColumn="0" w:lastRowLastColumn="0"/>
            <w:tcW w:w="3010" w:type="dxa"/>
            <w:shd w:val="clear" w:color="auto" w:fill="FFF2CC" w:themeFill="accent4" w:themeFillTint="33"/>
          </w:tcPr>
          <w:p w14:paraId="5BAD0ECF" w14:textId="498A290A" w:rsidR="00915972" w:rsidRDefault="00915972" w:rsidP="007F75DC">
            <w:pPr>
              <w:bidi/>
              <w:jc w:val="right"/>
              <w:rPr>
                <w:rFonts w:cstheme="minorHAnsi"/>
                <w:rtl/>
                <w:lang w:bidi="ar-EG"/>
              </w:rPr>
            </w:pPr>
            <w:r>
              <w:rPr>
                <w:rFonts w:cstheme="minorHAnsi" w:hint="cs"/>
                <w:rtl/>
                <w:lang w:bidi="ar-EG"/>
              </w:rPr>
              <w:t>% القائمون بالتدريس إلى عدد الطلاب</w:t>
            </w:r>
          </w:p>
        </w:tc>
        <w:tc>
          <w:tcPr>
            <w:tcW w:w="3285" w:type="dxa"/>
            <w:gridSpan w:val="4"/>
            <w:tcBorders>
              <w:right w:val="single" w:sz="18" w:space="0" w:color="FFE599" w:themeColor="accent4" w:themeTint="66"/>
            </w:tcBorders>
          </w:tcPr>
          <w:p w14:paraId="41870637" w14:textId="77777777" w:rsidR="00915972" w:rsidRDefault="00915972"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3506" w:type="dxa"/>
            <w:gridSpan w:val="5"/>
            <w:tcBorders>
              <w:left w:val="single" w:sz="18" w:space="0" w:color="FFE599" w:themeColor="accent4" w:themeTint="66"/>
            </w:tcBorders>
          </w:tcPr>
          <w:p w14:paraId="7FED022F" w14:textId="77777777" w:rsidR="00915972" w:rsidRDefault="00915972" w:rsidP="007F75DC">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p w14:paraId="6EF6A2C7" w14:textId="77777777" w:rsidR="00234CDD" w:rsidRPr="003A3EE5" w:rsidRDefault="00234CDD" w:rsidP="00234CDD">
      <w:pPr>
        <w:bidi/>
        <w:ind w:left="26"/>
        <w:cnfStyle w:val="001000000000" w:firstRow="0" w:lastRow="0" w:firstColumn="1" w:lastColumn="0" w:oddVBand="0" w:evenVBand="0" w:oddHBand="0" w:evenHBand="0" w:firstRowFirstColumn="0" w:firstRowLastColumn="0" w:lastRowFirstColumn="0" w:lastRowLastColumn="0"/>
        <w:rPr>
          <w:rFonts w:cstheme="minorHAnsi" w:hint="cs"/>
          <w:b/>
          <w:bCs/>
          <w:color w:val="EE0000"/>
          <w:sz w:val="22"/>
          <w:szCs w:val="22"/>
          <w:rtl/>
          <w:lang w:bidi="ar-EG"/>
        </w:rPr>
      </w:pPr>
      <w:r w:rsidRPr="003A3EE5">
        <w:rPr>
          <w:rFonts w:cstheme="minorHAnsi" w:hint="cs"/>
          <w:b/>
          <w:bCs/>
          <w:color w:val="EE0000"/>
          <w:sz w:val="22"/>
          <w:szCs w:val="22"/>
          <w:rtl/>
          <w:lang w:bidi="ar-EG"/>
        </w:rPr>
        <w:t>وظائف أعضاء الهيئة التدريسية المذكورة هي أمثلة استرشادية، ويتم استبدالها بالوظائف المعمول بها في المؤسسة.</w:t>
      </w:r>
    </w:p>
    <w:p w14:paraId="4DB8D3DD" w14:textId="77777777" w:rsidR="004903D3" w:rsidRDefault="004903D3" w:rsidP="004903D3">
      <w:pPr>
        <w:bidi/>
        <w:rPr>
          <w:rFonts w:cstheme="minorHAnsi"/>
          <w:b/>
          <w:bCs/>
          <w:sz w:val="28"/>
          <w:szCs w:val="28"/>
          <w:rtl/>
          <w:lang w:bidi="ar-EG"/>
        </w:rPr>
      </w:pPr>
    </w:p>
    <w:p w14:paraId="4151C682" w14:textId="77777777" w:rsidR="001B03B6" w:rsidRDefault="001B03B6" w:rsidP="001B03B6">
      <w:pPr>
        <w:bidi/>
        <w:rPr>
          <w:rFonts w:cstheme="minorHAnsi"/>
          <w:b/>
          <w:bCs/>
          <w:sz w:val="28"/>
          <w:szCs w:val="28"/>
          <w:rtl/>
          <w:lang w:bidi="ar-EG"/>
        </w:rPr>
      </w:pPr>
    </w:p>
    <w:tbl>
      <w:tblPr>
        <w:tblStyle w:val="GridTable1Light-Accent4"/>
        <w:bidiVisual/>
        <w:tblW w:w="9806" w:type="dxa"/>
        <w:tblInd w:w="-513" w:type="dxa"/>
        <w:tblLook w:val="04A0" w:firstRow="1" w:lastRow="0" w:firstColumn="1" w:lastColumn="0" w:noHBand="0" w:noVBand="1"/>
      </w:tblPr>
      <w:tblGrid>
        <w:gridCol w:w="2787"/>
        <w:gridCol w:w="1187"/>
        <w:gridCol w:w="1458"/>
        <w:gridCol w:w="1458"/>
        <w:gridCol w:w="1458"/>
        <w:gridCol w:w="1458"/>
      </w:tblGrid>
      <w:tr w:rsidR="001B03B6" w14:paraId="688BC046" w14:textId="77777777" w:rsidTr="001B0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val="restart"/>
            <w:shd w:val="clear" w:color="auto" w:fill="FFF2CC" w:themeFill="accent4" w:themeFillTint="33"/>
            <w:vAlign w:val="center"/>
          </w:tcPr>
          <w:p w14:paraId="3FAAB3F4" w14:textId="4469AC06" w:rsidR="001B03B6" w:rsidRDefault="001B03B6" w:rsidP="001B03B6">
            <w:pPr>
              <w:bidi/>
              <w:jc w:val="center"/>
              <w:rPr>
                <w:rFonts w:cstheme="minorHAnsi"/>
                <w:b w:val="0"/>
                <w:bCs w:val="0"/>
                <w:sz w:val="28"/>
                <w:szCs w:val="28"/>
                <w:rtl/>
                <w:lang w:bidi="ar-EG"/>
              </w:rPr>
            </w:pPr>
            <w:r>
              <w:rPr>
                <w:rFonts w:cstheme="minorHAnsi" w:hint="cs"/>
                <w:rtl/>
                <w:lang w:bidi="ar-EG"/>
              </w:rPr>
              <w:lastRenderedPageBreak/>
              <w:t>التخصص</w:t>
            </w:r>
          </w:p>
        </w:tc>
        <w:tc>
          <w:tcPr>
            <w:tcW w:w="1187" w:type="dxa"/>
            <w:vMerge w:val="restart"/>
            <w:shd w:val="clear" w:color="auto" w:fill="FFF2CC" w:themeFill="accent4" w:themeFillTint="33"/>
            <w:vAlign w:val="center"/>
          </w:tcPr>
          <w:p w14:paraId="12C67AC6" w14:textId="7A9C7B4D" w:rsidR="001B03B6" w:rsidRPr="001B03B6" w:rsidRDefault="001B03B6" w:rsidP="001B03B6">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1B03B6">
              <w:rPr>
                <w:rFonts w:cstheme="minorHAnsi" w:hint="cs"/>
                <w:rtl/>
                <w:lang w:bidi="ar-EG"/>
              </w:rPr>
              <w:t>إجمالي عدد الطلاب</w:t>
            </w:r>
          </w:p>
        </w:tc>
        <w:tc>
          <w:tcPr>
            <w:tcW w:w="2916" w:type="dxa"/>
            <w:gridSpan w:val="2"/>
            <w:shd w:val="clear" w:color="auto" w:fill="FFF2CC" w:themeFill="accent4" w:themeFillTint="33"/>
            <w:vAlign w:val="center"/>
          </w:tcPr>
          <w:p w14:paraId="114BBFE5" w14:textId="525B6B35" w:rsidR="001B03B6" w:rsidRDefault="001B03B6" w:rsidP="001B03B6">
            <w:pPr>
              <w:bidi/>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rtl/>
                <w:lang w:bidi="ar-EG"/>
              </w:rPr>
            </w:pPr>
            <w:r w:rsidRPr="000225CA">
              <w:rPr>
                <w:rFonts w:cstheme="minorHAnsi" w:hint="cs"/>
                <w:rtl/>
                <w:lang w:bidi="ar-EG"/>
              </w:rPr>
              <w:t>القائمون بتدريس المواد النظرية والمعامل التابعة لها</w:t>
            </w:r>
          </w:p>
        </w:tc>
        <w:tc>
          <w:tcPr>
            <w:tcW w:w="2916" w:type="dxa"/>
            <w:gridSpan w:val="2"/>
            <w:shd w:val="clear" w:color="auto" w:fill="FFF2CC" w:themeFill="accent4" w:themeFillTint="33"/>
            <w:vAlign w:val="center"/>
          </w:tcPr>
          <w:p w14:paraId="76C7C2DE" w14:textId="182CBEA0" w:rsidR="001B03B6" w:rsidRDefault="001B03B6" w:rsidP="001B03B6">
            <w:pPr>
              <w:bidi/>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8"/>
                <w:szCs w:val="28"/>
                <w:rtl/>
                <w:lang w:bidi="ar-EG"/>
              </w:rPr>
            </w:pPr>
            <w:r w:rsidRPr="000225CA">
              <w:rPr>
                <w:rFonts w:cstheme="minorHAnsi" w:hint="cs"/>
                <w:rtl/>
                <w:lang w:bidi="ar-EG"/>
              </w:rPr>
              <w:t>القائمون بتدريس المواد العملية</w:t>
            </w:r>
          </w:p>
        </w:tc>
      </w:tr>
      <w:tr w:rsidR="001B03B6" w14:paraId="6FEBC156" w14:textId="77777777" w:rsidTr="001B03B6">
        <w:tc>
          <w:tcPr>
            <w:cnfStyle w:val="001000000000" w:firstRow="0" w:lastRow="0" w:firstColumn="1" w:lastColumn="0" w:oddVBand="0" w:evenVBand="0" w:oddHBand="0" w:evenHBand="0" w:firstRowFirstColumn="0" w:firstRowLastColumn="0" w:lastRowFirstColumn="0" w:lastRowLastColumn="0"/>
            <w:tcW w:w="2787" w:type="dxa"/>
            <w:vMerge/>
          </w:tcPr>
          <w:p w14:paraId="545C208F" w14:textId="77777777" w:rsidR="001B03B6" w:rsidRDefault="001B03B6" w:rsidP="001B03B6">
            <w:pPr>
              <w:bidi/>
              <w:rPr>
                <w:rFonts w:cstheme="minorHAnsi"/>
                <w:b w:val="0"/>
                <w:bCs w:val="0"/>
                <w:sz w:val="28"/>
                <w:szCs w:val="28"/>
                <w:rtl/>
                <w:lang w:bidi="ar-EG"/>
              </w:rPr>
            </w:pPr>
          </w:p>
        </w:tc>
        <w:tc>
          <w:tcPr>
            <w:tcW w:w="1187" w:type="dxa"/>
            <w:vMerge/>
          </w:tcPr>
          <w:p w14:paraId="6D59F3B3"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shd w:val="clear" w:color="auto" w:fill="FFF8E5"/>
          </w:tcPr>
          <w:p w14:paraId="2EE70D7E" w14:textId="7C615765" w:rsidR="001B03B6" w:rsidRPr="001B03B6" w:rsidRDefault="001B03B6" w:rsidP="001B03B6">
            <w:pPr>
              <w:bidi/>
              <w:jc w:val="center"/>
              <w:cnfStyle w:val="000000000000" w:firstRow="0" w:lastRow="0" w:firstColumn="0" w:lastColumn="0" w:oddVBand="0" w:evenVBand="0" w:oddHBand="0" w:evenHBand="0" w:firstRowFirstColumn="0" w:firstRowLastColumn="0" w:lastRowFirstColumn="0" w:lastRowLastColumn="0"/>
              <w:rPr>
                <w:rFonts w:cstheme="minorHAnsi"/>
                <w:sz w:val="22"/>
                <w:szCs w:val="22"/>
                <w:rtl/>
                <w:lang w:bidi="ar-EG"/>
              </w:rPr>
            </w:pPr>
            <w:r w:rsidRPr="001B03B6">
              <w:rPr>
                <w:rFonts w:cstheme="minorHAnsi" w:hint="cs"/>
                <w:sz w:val="22"/>
                <w:szCs w:val="22"/>
                <w:rtl/>
                <w:lang w:bidi="ar-EG"/>
              </w:rPr>
              <w:t>معين</w:t>
            </w:r>
          </w:p>
        </w:tc>
        <w:tc>
          <w:tcPr>
            <w:tcW w:w="1458" w:type="dxa"/>
            <w:shd w:val="clear" w:color="auto" w:fill="FFF8E5"/>
          </w:tcPr>
          <w:p w14:paraId="70FD712A" w14:textId="4EA3263B" w:rsidR="001B03B6" w:rsidRPr="001B03B6" w:rsidRDefault="001B03B6" w:rsidP="001B03B6">
            <w:pPr>
              <w:bidi/>
              <w:jc w:val="center"/>
              <w:cnfStyle w:val="000000000000" w:firstRow="0" w:lastRow="0" w:firstColumn="0" w:lastColumn="0" w:oddVBand="0" w:evenVBand="0" w:oddHBand="0" w:evenHBand="0" w:firstRowFirstColumn="0" w:firstRowLastColumn="0" w:lastRowFirstColumn="0" w:lastRowLastColumn="0"/>
              <w:rPr>
                <w:rFonts w:cstheme="minorHAnsi"/>
                <w:sz w:val="22"/>
                <w:szCs w:val="22"/>
                <w:rtl/>
                <w:lang w:bidi="ar-EG"/>
              </w:rPr>
            </w:pPr>
            <w:r w:rsidRPr="001B03B6">
              <w:rPr>
                <w:rFonts w:cstheme="minorHAnsi" w:hint="cs"/>
                <w:sz w:val="22"/>
                <w:szCs w:val="22"/>
                <w:rtl/>
                <w:lang w:bidi="ar-EG"/>
              </w:rPr>
              <w:t>نصف الوقت</w:t>
            </w:r>
          </w:p>
        </w:tc>
        <w:tc>
          <w:tcPr>
            <w:tcW w:w="1458" w:type="dxa"/>
            <w:shd w:val="clear" w:color="auto" w:fill="FFF8E5"/>
          </w:tcPr>
          <w:p w14:paraId="45EB42A8" w14:textId="6FD0DF5B" w:rsidR="001B03B6" w:rsidRDefault="001B03B6" w:rsidP="001B03B6">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r w:rsidRPr="001B03B6">
              <w:rPr>
                <w:rFonts w:cstheme="minorHAnsi" w:hint="cs"/>
                <w:sz w:val="22"/>
                <w:szCs w:val="22"/>
                <w:rtl/>
                <w:lang w:bidi="ar-EG"/>
              </w:rPr>
              <w:t>معين</w:t>
            </w:r>
          </w:p>
        </w:tc>
        <w:tc>
          <w:tcPr>
            <w:tcW w:w="1458" w:type="dxa"/>
            <w:shd w:val="clear" w:color="auto" w:fill="FFF8E5"/>
          </w:tcPr>
          <w:p w14:paraId="6D68FE2C" w14:textId="3B15AAE8" w:rsidR="001B03B6" w:rsidRDefault="001B03B6" w:rsidP="001B03B6">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r w:rsidRPr="001B03B6">
              <w:rPr>
                <w:rFonts w:cstheme="minorHAnsi" w:hint="cs"/>
                <w:sz w:val="22"/>
                <w:szCs w:val="22"/>
                <w:rtl/>
                <w:lang w:bidi="ar-EG"/>
              </w:rPr>
              <w:t>نصف الوقت</w:t>
            </w:r>
          </w:p>
        </w:tc>
      </w:tr>
      <w:tr w:rsidR="001B03B6" w14:paraId="75D6EB29" w14:textId="77777777" w:rsidTr="001B03B6">
        <w:tc>
          <w:tcPr>
            <w:cnfStyle w:val="001000000000" w:firstRow="0" w:lastRow="0" w:firstColumn="1" w:lastColumn="0" w:oddVBand="0" w:evenVBand="0" w:oddHBand="0" w:evenHBand="0" w:firstRowFirstColumn="0" w:firstRowLastColumn="0" w:lastRowFirstColumn="0" w:lastRowLastColumn="0"/>
            <w:tcW w:w="2787" w:type="dxa"/>
          </w:tcPr>
          <w:p w14:paraId="4264FB0D" w14:textId="77777777" w:rsidR="001B03B6" w:rsidRDefault="001B03B6" w:rsidP="001B03B6">
            <w:pPr>
              <w:bidi/>
              <w:rPr>
                <w:rFonts w:cstheme="minorHAnsi"/>
                <w:b w:val="0"/>
                <w:bCs w:val="0"/>
                <w:sz w:val="28"/>
                <w:szCs w:val="28"/>
                <w:rtl/>
                <w:lang w:bidi="ar-EG"/>
              </w:rPr>
            </w:pPr>
          </w:p>
        </w:tc>
        <w:tc>
          <w:tcPr>
            <w:tcW w:w="1187" w:type="dxa"/>
          </w:tcPr>
          <w:p w14:paraId="36FFF079"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13B92821"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4145291E"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15474768"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6A8B1CA6"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1B03B6" w14:paraId="4296FE32" w14:textId="77777777" w:rsidTr="001B03B6">
        <w:tc>
          <w:tcPr>
            <w:cnfStyle w:val="001000000000" w:firstRow="0" w:lastRow="0" w:firstColumn="1" w:lastColumn="0" w:oddVBand="0" w:evenVBand="0" w:oddHBand="0" w:evenHBand="0" w:firstRowFirstColumn="0" w:firstRowLastColumn="0" w:lastRowFirstColumn="0" w:lastRowLastColumn="0"/>
            <w:tcW w:w="2787" w:type="dxa"/>
          </w:tcPr>
          <w:p w14:paraId="51088273" w14:textId="77777777" w:rsidR="001B03B6" w:rsidRDefault="001B03B6" w:rsidP="001B03B6">
            <w:pPr>
              <w:bidi/>
              <w:rPr>
                <w:rFonts w:cstheme="minorHAnsi"/>
                <w:b w:val="0"/>
                <w:bCs w:val="0"/>
                <w:sz w:val="28"/>
                <w:szCs w:val="28"/>
                <w:rtl/>
                <w:lang w:bidi="ar-EG"/>
              </w:rPr>
            </w:pPr>
          </w:p>
        </w:tc>
        <w:tc>
          <w:tcPr>
            <w:tcW w:w="1187" w:type="dxa"/>
          </w:tcPr>
          <w:p w14:paraId="4E8147AC"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50A77FC7"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44DDDD85"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0E880432"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1315B394"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1B03B6" w14:paraId="57ED46F6" w14:textId="77777777" w:rsidTr="001B03B6">
        <w:tc>
          <w:tcPr>
            <w:cnfStyle w:val="001000000000" w:firstRow="0" w:lastRow="0" w:firstColumn="1" w:lastColumn="0" w:oddVBand="0" w:evenVBand="0" w:oddHBand="0" w:evenHBand="0" w:firstRowFirstColumn="0" w:firstRowLastColumn="0" w:lastRowFirstColumn="0" w:lastRowLastColumn="0"/>
            <w:tcW w:w="2787" w:type="dxa"/>
          </w:tcPr>
          <w:p w14:paraId="35A29E4E" w14:textId="77777777" w:rsidR="001B03B6" w:rsidRDefault="001B03B6" w:rsidP="001B03B6">
            <w:pPr>
              <w:bidi/>
              <w:rPr>
                <w:rFonts w:cstheme="minorHAnsi"/>
                <w:b w:val="0"/>
                <w:bCs w:val="0"/>
                <w:sz w:val="28"/>
                <w:szCs w:val="28"/>
                <w:rtl/>
                <w:lang w:bidi="ar-EG"/>
              </w:rPr>
            </w:pPr>
          </w:p>
        </w:tc>
        <w:tc>
          <w:tcPr>
            <w:tcW w:w="1187" w:type="dxa"/>
          </w:tcPr>
          <w:p w14:paraId="3A9FDD85"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22020039"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41CF5A6E"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4ACD11FD"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1458" w:type="dxa"/>
          </w:tcPr>
          <w:p w14:paraId="3838038F" w14:textId="77777777" w:rsidR="001B03B6" w:rsidRDefault="001B03B6" w:rsidP="001B03B6">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bl>
    <w:p w14:paraId="5A1F457A" w14:textId="77777777" w:rsidR="00234CDD" w:rsidRPr="003A3EE5" w:rsidRDefault="00234CDD" w:rsidP="00234CDD">
      <w:pPr>
        <w:bidi/>
        <w:ind w:left="26"/>
        <w:cnfStyle w:val="001000000000" w:firstRow="0" w:lastRow="0" w:firstColumn="1" w:lastColumn="0" w:oddVBand="0" w:evenVBand="0" w:oddHBand="0" w:evenHBand="0" w:firstRowFirstColumn="0" w:firstRowLastColumn="0" w:lastRowFirstColumn="0" w:lastRowLastColumn="0"/>
        <w:rPr>
          <w:rFonts w:cstheme="minorHAnsi" w:hint="cs"/>
          <w:b/>
          <w:bCs/>
          <w:color w:val="EE0000"/>
          <w:sz w:val="22"/>
          <w:szCs w:val="22"/>
          <w:rtl/>
          <w:lang w:bidi="ar-EG"/>
        </w:rPr>
      </w:pPr>
      <w:r w:rsidRPr="003A3EE5">
        <w:rPr>
          <w:rFonts w:cstheme="minorHAnsi" w:hint="cs"/>
          <w:b/>
          <w:bCs/>
          <w:color w:val="EE0000"/>
          <w:sz w:val="22"/>
          <w:szCs w:val="22"/>
          <w:rtl/>
          <w:lang w:bidi="ar-EG"/>
        </w:rPr>
        <w:t>وظائف أعضاء الهيئة التدريسية المذكورة هي أمثلة استرشادية، ويتم استبدالها بالوظائف المعمول بها في المؤسسة.</w:t>
      </w:r>
    </w:p>
    <w:p w14:paraId="66C35395" w14:textId="77777777" w:rsidR="00234CDD" w:rsidRDefault="00234CDD" w:rsidP="00234CDD">
      <w:pPr>
        <w:bidi/>
        <w:spacing w:after="0" w:line="240" w:lineRule="auto"/>
        <w:rPr>
          <w:rFonts w:ascii="Calibri" w:eastAsia="Calibri" w:hAnsi="Calibri" w:cs="Arial"/>
          <w:sz w:val="16"/>
          <w:szCs w:val="16"/>
          <w:rtl/>
        </w:rPr>
      </w:pPr>
    </w:p>
    <w:p w14:paraId="0401F4F6" w14:textId="77777777" w:rsidR="00234CDD" w:rsidRPr="00823A74" w:rsidRDefault="00234CDD" w:rsidP="00234CDD">
      <w:pPr>
        <w:bidi/>
        <w:spacing w:after="0" w:line="240" w:lineRule="auto"/>
        <w:rPr>
          <w:rFonts w:ascii="Calibri" w:eastAsia="Calibri" w:hAnsi="Calibri" w:cs="Arial"/>
          <w:sz w:val="16"/>
          <w:szCs w:val="16"/>
          <w:rtl/>
        </w:rPr>
      </w:pPr>
    </w:p>
    <w:tbl>
      <w:tblPr>
        <w:tblStyle w:val="TableGrid"/>
        <w:bidiVisual/>
        <w:tblW w:w="9812" w:type="dxa"/>
        <w:tblInd w:w="-525"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12"/>
        <w:gridCol w:w="4900"/>
      </w:tblGrid>
      <w:tr w:rsidR="00514E7F" w:rsidRPr="00823A74" w14:paraId="080C8980" w14:textId="77777777" w:rsidTr="001B03B6">
        <w:trPr>
          <w:trHeight w:val="338"/>
        </w:trPr>
        <w:tc>
          <w:tcPr>
            <w:tcW w:w="4912" w:type="dxa"/>
            <w:shd w:val="clear" w:color="auto" w:fill="FFF2CC" w:themeFill="accent4" w:themeFillTint="33"/>
          </w:tcPr>
          <w:p w14:paraId="52D3C30F" w14:textId="77777777" w:rsidR="00514E7F" w:rsidRPr="0056519F" w:rsidRDefault="00514E7F"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00" w:type="dxa"/>
            <w:shd w:val="clear" w:color="auto" w:fill="FFF2CC" w:themeFill="accent4" w:themeFillTint="33"/>
          </w:tcPr>
          <w:p w14:paraId="20EEE67A" w14:textId="77777777" w:rsidR="00514E7F" w:rsidRPr="0056519F" w:rsidRDefault="00514E7F"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514E7F" w:rsidRPr="00823A74" w14:paraId="739F7C51" w14:textId="77777777" w:rsidTr="001B03B6">
        <w:trPr>
          <w:trHeight w:val="840"/>
        </w:trPr>
        <w:tc>
          <w:tcPr>
            <w:tcW w:w="4912" w:type="dxa"/>
          </w:tcPr>
          <w:p w14:paraId="6403A94C" w14:textId="77777777" w:rsidR="00514E7F" w:rsidRDefault="00514E7F" w:rsidP="007F75DC">
            <w:pPr>
              <w:tabs>
                <w:tab w:val="right" w:pos="9604"/>
              </w:tabs>
              <w:bidi/>
              <w:ind w:right="-360"/>
              <w:jc w:val="both"/>
              <w:rPr>
                <w:rFonts w:ascii="Calibri" w:hAnsi="Calibri" w:cs="Calibri"/>
                <w:b/>
                <w:bCs/>
                <w:u w:val="single"/>
                <w:rtl/>
                <w:lang w:bidi="ar-EG"/>
              </w:rPr>
            </w:pPr>
          </w:p>
          <w:p w14:paraId="7B82B27B" w14:textId="77777777" w:rsidR="00514E7F" w:rsidRDefault="00514E7F" w:rsidP="007F75DC">
            <w:pPr>
              <w:tabs>
                <w:tab w:val="right" w:pos="9604"/>
              </w:tabs>
              <w:bidi/>
              <w:ind w:right="-360"/>
              <w:jc w:val="both"/>
              <w:rPr>
                <w:rFonts w:ascii="Calibri" w:hAnsi="Calibri" w:cs="Calibri"/>
                <w:b/>
                <w:bCs/>
                <w:u w:val="single"/>
                <w:rtl/>
                <w:lang w:bidi="ar-EG"/>
              </w:rPr>
            </w:pPr>
          </w:p>
          <w:p w14:paraId="60060BC6" w14:textId="77777777" w:rsidR="00514E7F" w:rsidRDefault="00514E7F" w:rsidP="007F75DC">
            <w:pPr>
              <w:tabs>
                <w:tab w:val="right" w:pos="9604"/>
              </w:tabs>
              <w:bidi/>
              <w:ind w:right="-360"/>
              <w:jc w:val="both"/>
              <w:rPr>
                <w:rFonts w:ascii="Calibri" w:hAnsi="Calibri" w:cs="Calibri"/>
                <w:b/>
                <w:bCs/>
                <w:u w:val="single"/>
                <w:rtl/>
                <w:lang w:bidi="ar-EG"/>
              </w:rPr>
            </w:pPr>
          </w:p>
          <w:p w14:paraId="62FE84C4" w14:textId="77777777" w:rsidR="00514E7F" w:rsidRDefault="00514E7F" w:rsidP="007F75DC">
            <w:pPr>
              <w:tabs>
                <w:tab w:val="right" w:pos="9604"/>
              </w:tabs>
              <w:bidi/>
              <w:ind w:right="-360"/>
              <w:jc w:val="both"/>
              <w:rPr>
                <w:rFonts w:ascii="Calibri" w:hAnsi="Calibri" w:cs="Calibri"/>
                <w:b/>
                <w:bCs/>
                <w:u w:val="single"/>
                <w:rtl/>
                <w:lang w:bidi="ar-EG"/>
              </w:rPr>
            </w:pPr>
          </w:p>
          <w:p w14:paraId="47682B41" w14:textId="77777777" w:rsidR="00514E7F" w:rsidRDefault="00514E7F" w:rsidP="007F75DC">
            <w:pPr>
              <w:tabs>
                <w:tab w:val="right" w:pos="9604"/>
              </w:tabs>
              <w:bidi/>
              <w:ind w:right="-360"/>
              <w:jc w:val="both"/>
              <w:rPr>
                <w:rFonts w:ascii="Calibri" w:hAnsi="Calibri" w:cs="Calibri"/>
                <w:b/>
                <w:bCs/>
                <w:u w:val="single"/>
                <w:rtl/>
                <w:lang w:bidi="ar-EG"/>
              </w:rPr>
            </w:pPr>
          </w:p>
          <w:p w14:paraId="4A511234" w14:textId="77777777" w:rsidR="00EE6C3D" w:rsidRDefault="00EE6C3D" w:rsidP="00EE6C3D">
            <w:pPr>
              <w:tabs>
                <w:tab w:val="right" w:pos="9604"/>
              </w:tabs>
              <w:bidi/>
              <w:ind w:right="-360"/>
              <w:jc w:val="both"/>
              <w:rPr>
                <w:rFonts w:ascii="Calibri" w:hAnsi="Calibri" w:cs="Calibri"/>
                <w:b/>
                <w:bCs/>
                <w:u w:val="single"/>
                <w:rtl/>
                <w:lang w:bidi="ar-EG"/>
              </w:rPr>
            </w:pPr>
          </w:p>
          <w:p w14:paraId="260275D0" w14:textId="77777777" w:rsidR="00EE6C3D" w:rsidRDefault="00EE6C3D" w:rsidP="00EE6C3D">
            <w:pPr>
              <w:tabs>
                <w:tab w:val="right" w:pos="9604"/>
              </w:tabs>
              <w:bidi/>
              <w:ind w:right="-360"/>
              <w:jc w:val="both"/>
              <w:rPr>
                <w:rFonts w:ascii="Calibri" w:hAnsi="Calibri" w:cs="Calibri"/>
                <w:b/>
                <w:bCs/>
                <w:u w:val="single"/>
                <w:rtl/>
                <w:lang w:bidi="ar-EG"/>
              </w:rPr>
            </w:pPr>
          </w:p>
          <w:p w14:paraId="71AEE28F" w14:textId="77777777" w:rsidR="00EE6C3D" w:rsidRDefault="00EE6C3D" w:rsidP="00EE6C3D">
            <w:pPr>
              <w:tabs>
                <w:tab w:val="right" w:pos="9604"/>
              </w:tabs>
              <w:bidi/>
              <w:ind w:right="-360"/>
              <w:jc w:val="both"/>
              <w:rPr>
                <w:rFonts w:ascii="Calibri" w:hAnsi="Calibri" w:cs="Calibri"/>
                <w:b/>
                <w:bCs/>
                <w:u w:val="single"/>
                <w:rtl/>
                <w:lang w:bidi="ar-EG"/>
              </w:rPr>
            </w:pPr>
          </w:p>
          <w:p w14:paraId="4CA9F688" w14:textId="77777777" w:rsidR="008C6949" w:rsidRPr="00823A74" w:rsidRDefault="008C6949" w:rsidP="008C6949">
            <w:pPr>
              <w:tabs>
                <w:tab w:val="right" w:pos="9604"/>
              </w:tabs>
              <w:bidi/>
              <w:ind w:right="-360"/>
              <w:jc w:val="both"/>
              <w:rPr>
                <w:rFonts w:ascii="Calibri" w:hAnsi="Calibri" w:cs="Calibri"/>
                <w:b/>
                <w:bCs/>
                <w:u w:val="single"/>
                <w:rtl/>
                <w:lang w:bidi="ar-EG"/>
              </w:rPr>
            </w:pPr>
          </w:p>
        </w:tc>
        <w:tc>
          <w:tcPr>
            <w:tcW w:w="4900" w:type="dxa"/>
          </w:tcPr>
          <w:p w14:paraId="2F638B63" w14:textId="77777777" w:rsidR="00514E7F" w:rsidRPr="00823A74" w:rsidRDefault="00514E7F" w:rsidP="007F75DC">
            <w:pPr>
              <w:tabs>
                <w:tab w:val="right" w:pos="9604"/>
              </w:tabs>
              <w:bidi/>
              <w:ind w:right="-360"/>
              <w:jc w:val="both"/>
              <w:rPr>
                <w:rFonts w:ascii="Calibri" w:hAnsi="Calibri" w:cs="Calibri"/>
                <w:b/>
                <w:bCs/>
                <w:u w:val="single"/>
                <w:rtl/>
                <w:lang w:bidi="ar-EG"/>
              </w:rPr>
            </w:pPr>
          </w:p>
          <w:p w14:paraId="18E70F7D" w14:textId="77777777" w:rsidR="00514E7F" w:rsidRPr="00823A74" w:rsidRDefault="00514E7F" w:rsidP="007F75DC">
            <w:pPr>
              <w:tabs>
                <w:tab w:val="right" w:pos="9604"/>
              </w:tabs>
              <w:bidi/>
              <w:ind w:right="-360"/>
              <w:jc w:val="both"/>
              <w:rPr>
                <w:rFonts w:ascii="Calibri" w:hAnsi="Calibri" w:cs="Calibri"/>
                <w:b/>
                <w:bCs/>
                <w:u w:val="single"/>
                <w:rtl/>
                <w:lang w:bidi="ar-EG"/>
              </w:rPr>
            </w:pPr>
          </w:p>
          <w:p w14:paraId="7349DC90" w14:textId="77777777" w:rsidR="00514E7F" w:rsidRPr="00823A74" w:rsidRDefault="00514E7F" w:rsidP="007F75DC">
            <w:pPr>
              <w:tabs>
                <w:tab w:val="right" w:pos="9604"/>
              </w:tabs>
              <w:bidi/>
              <w:ind w:right="-360"/>
              <w:jc w:val="both"/>
              <w:rPr>
                <w:rFonts w:ascii="Calibri" w:hAnsi="Calibri" w:cs="Calibri"/>
                <w:b/>
                <w:bCs/>
                <w:u w:val="single"/>
                <w:rtl/>
                <w:lang w:bidi="ar-EG"/>
              </w:rPr>
            </w:pPr>
          </w:p>
        </w:tc>
      </w:tr>
    </w:tbl>
    <w:p w14:paraId="4CFE4B9C" w14:textId="77777777" w:rsidR="00823A74" w:rsidRPr="00823A74" w:rsidRDefault="00823A74" w:rsidP="00682ADA">
      <w:pPr>
        <w:bidi/>
        <w:spacing w:after="0" w:line="240" w:lineRule="auto"/>
        <w:rPr>
          <w:rFonts w:ascii="Calibri" w:eastAsia="Calibri" w:hAnsi="Calibri" w:cs="Arial"/>
          <w:sz w:val="16"/>
          <w:szCs w:val="16"/>
          <w:rtl/>
        </w:rPr>
      </w:pPr>
    </w:p>
    <w:p w14:paraId="52A78D84" w14:textId="77777777" w:rsidR="00823A74" w:rsidRDefault="00823A74" w:rsidP="00682ADA">
      <w:pPr>
        <w:bidi/>
        <w:spacing w:after="0" w:line="240" w:lineRule="auto"/>
        <w:rPr>
          <w:rFonts w:ascii="Calibri" w:eastAsia="Calibri" w:hAnsi="Calibri" w:cs="Arial"/>
          <w:sz w:val="16"/>
          <w:szCs w:val="16"/>
          <w:rtl/>
        </w:rPr>
      </w:pPr>
    </w:p>
    <w:p w14:paraId="5319C8CF" w14:textId="77777777" w:rsidR="00352D2D" w:rsidRDefault="000C5E6D">
      <w:pPr>
        <w:rPr>
          <w:rFonts w:ascii="Calibri" w:eastAsia="Calibri" w:hAnsi="Calibri" w:cs="Arial"/>
          <w:sz w:val="16"/>
          <w:szCs w:val="16"/>
          <w:rtl/>
          <w:lang w:bidi="ar-EG"/>
        </w:rPr>
      </w:pPr>
      <w:r>
        <w:rPr>
          <w:rFonts w:ascii="Calibri" w:eastAsia="Calibri" w:hAnsi="Calibri" w:cs="Arial"/>
          <w:sz w:val="16"/>
          <w:szCs w:val="16"/>
          <w:rtl/>
          <w:lang w:bidi="ar-EG"/>
        </w:rPr>
        <w:br w:type="page"/>
      </w:r>
    </w:p>
    <w:tbl>
      <w:tblPr>
        <w:tblStyle w:val="TableGrid"/>
        <w:bidiVisual/>
        <w:tblW w:w="9670" w:type="dxa"/>
        <w:tblInd w:w="-44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670"/>
      </w:tblGrid>
      <w:tr w:rsidR="00B0705E" w14:paraId="637A0C80" w14:textId="77777777" w:rsidTr="00E15762">
        <w:tc>
          <w:tcPr>
            <w:tcW w:w="9670" w:type="dxa"/>
          </w:tcPr>
          <w:p w14:paraId="20432EF7" w14:textId="7905A8DB" w:rsidR="00B6358A" w:rsidRPr="00B85C4F" w:rsidRDefault="00B6358A" w:rsidP="00E15762">
            <w:pPr>
              <w:bidi/>
              <w:spacing w:after="60" w:line="360" w:lineRule="exact"/>
              <w:ind w:right="350"/>
              <w:jc w:val="both"/>
              <w:rPr>
                <w:rFonts w:ascii="Calibri" w:eastAsia="Times New Roman" w:hAnsi="Calibri" w:cs="Calibri"/>
                <w:b/>
                <w:bCs/>
                <w:kern w:val="0"/>
                <w:sz w:val="32"/>
                <w:szCs w:val="32"/>
                <w14:ligatures w14:val="none"/>
              </w:rPr>
            </w:pPr>
            <w:r w:rsidRPr="00B85C4F">
              <w:rPr>
                <w:rFonts w:ascii="Calibri" w:eastAsia="Times New Roman" w:hAnsi="Calibri" w:cs="Calibri"/>
                <w:b/>
                <w:bCs/>
                <w:kern w:val="0"/>
                <w:sz w:val="32"/>
                <w:szCs w:val="32"/>
                <w14:ligatures w14:val="none"/>
              </w:rPr>
              <w:lastRenderedPageBreak/>
              <w:t>6</w:t>
            </w:r>
            <w:r w:rsidRPr="00B85C4F">
              <w:rPr>
                <w:rFonts w:ascii="Calibri" w:eastAsia="Times New Roman" w:hAnsi="Calibri" w:cs="Calibri"/>
                <w:b/>
                <w:bCs/>
                <w:kern w:val="0"/>
                <w:sz w:val="32"/>
                <w:szCs w:val="32"/>
                <w:rtl/>
                <w14:ligatures w14:val="none"/>
              </w:rPr>
              <w:t>-</w:t>
            </w:r>
            <w:r w:rsidRPr="00B85C4F">
              <w:rPr>
                <w:rFonts w:ascii="Calibri" w:eastAsia="Times New Roman" w:hAnsi="Calibri" w:cs="Calibri" w:hint="cs"/>
                <w:b/>
                <w:bCs/>
                <w:kern w:val="0"/>
                <w:sz w:val="32"/>
                <w:szCs w:val="32"/>
                <w:rtl/>
                <w14:ligatures w14:val="none"/>
              </w:rPr>
              <w:t xml:space="preserve"> </w:t>
            </w:r>
            <w:r w:rsidR="001E1203">
              <w:rPr>
                <w:rFonts w:ascii="Calibri" w:eastAsia="Times New Roman" w:hAnsi="Calibri" w:cs="Calibri" w:hint="cs"/>
                <w:b/>
                <w:bCs/>
                <w:kern w:val="0"/>
                <w:sz w:val="32"/>
                <w:szCs w:val="32"/>
                <w:rtl/>
                <w14:ligatures w14:val="none"/>
              </w:rPr>
              <w:t>القبول والدعم الطلابي</w:t>
            </w:r>
            <w:r w:rsidRPr="00B85C4F">
              <w:rPr>
                <w:rFonts w:ascii="Calibri" w:eastAsia="Times New Roman" w:hAnsi="Calibri" w:cs="Calibri"/>
                <w:b/>
                <w:bCs/>
                <w:kern w:val="0"/>
                <w:sz w:val="32"/>
                <w:szCs w:val="32"/>
                <w:rtl/>
                <w14:ligatures w14:val="none"/>
              </w:rPr>
              <w:t>:</w:t>
            </w:r>
          </w:p>
          <w:p w14:paraId="4A4C12CD" w14:textId="4213C3FE" w:rsidR="00B0705E" w:rsidRPr="00B6358A" w:rsidRDefault="00B0705E" w:rsidP="00E15762">
            <w:pPr>
              <w:bidi/>
              <w:ind w:right="350"/>
              <w:jc w:val="both"/>
              <w:rPr>
                <w:rFonts w:ascii="Calibri" w:eastAsia="Times New Roman" w:hAnsi="Calibri" w:cs="Calibri"/>
                <w:b/>
                <w:bCs/>
                <w:kern w:val="0"/>
                <w:rtl/>
                <w:lang w:bidi="ar-EG"/>
                <w14:ligatures w14:val="none"/>
              </w:rPr>
            </w:pPr>
            <w:r w:rsidRPr="00B6358A">
              <w:rPr>
                <w:rFonts w:ascii="Calibri" w:eastAsia="Times New Roman" w:hAnsi="Calibri" w:cs="Calibri"/>
                <w:b/>
                <w:bCs/>
                <w:kern w:val="0"/>
                <w:rtl/>
                <w:lang w:bidi="ar-EG"/>
                <w14:ligatures w14:val="none"/>
              </w:rPr>
              <w:t xml:space="preserve">للمؤسسة </w:t>
            </w:r>
            <w:r w:rsidR="001E1203" w:rsidRPr="001E1203">
              <w:rPr>
                <w:rFonts w:ascii="Calibri" w:eastAsia="Times New Roman" w:hAnsi="Calibri" w:cs="Calibri" w:hint="cs"/>
                <w:b/>
                <w:bCs/>
                <w:kern w:val="0"/>
                <w:rtl/>
                <w:lang w:bidi="ar-EG"/>
                <w14:ligatures w14:val="none"/>
              </w:rPr>
              <w:t>شروط وإجراءات واضحة ومُعلنة لقبول الطلاب، تتناسب مع طبيعة البرامج التدريبية، وتحقق تكافؤ الفرص، وتُطبِّق بعدالة، مع تقديم خدمات الدعم الفني والإرشاد للطلاب لمساندتهم في تحقيق التطور والإنجاز، وتُطبِّق آليات للتواصل الفعال مع خريجيها والاستفادة من آرائهم.</w:t>
            </w:r>
          </w:p>
        </w:tc>
      </w:tr>
    </w:tbl>
    <w:p w14:paraId="47A0966E" w14:textId="77777777" w:rsidR="00B0705E" w:rsidRDefault="00B0705E" w:rsidP="00682ADA">
      <w:pPr>
        <w:bidi/>
        <w:spacing w:after="0" w:line="240" w:lineRule="auto"/>
        <w:rPr>
          <w:rFonts w:ascii="Calibri" w:eastAsia="Calibri" w:hAnsi="Calibri" w:cs="Arial"/>
          <w:sz w:val="16"/>
          <w:szCs w:val="16"/>
          <w:rtl/>
        </w:rPr>
      </w:pPr>
    </w:p>
    <w:tbl>
      <w:tblPr>
        <w:tblStyle w:val="TableGrid"/>
        <w:bidiVisual/>
        <w:tblW w:w="5423" w:type="pct"/>
        <w:tblInd w:w="-461" w:type="dxa"/>
        <w:tblLook w:val="04A0" w:firstRow="1" w:lastRow="0" w:firstColumn="1" w:lastColumn="0" w:noHBand="0" w:noVBand="1"/>
      </w:tblPr>
      <w:tblGrid>
        <w:gridCol w:w="568"/>
        <w:gridCol w:w="1412"/>
        <w:gridCol w:w="3186"/>
        <w:gridCol w:w="523"/>
        <w:gridCol w:w="563"/>
        <w:gridCol w:w="523"/>
        <w:gridCol w:w="523"/>
        <w:gridCol w:w="598"/>
        <w:gridCol w:w="1883"/>
      </w:tblGrid>
      <w:tr w:rsidR="0013630F" w:rsidRPr="0035160F" w14:paraId="6AC887B9" w14:textId="77777777" w:rsidTr="00681304">
        <w:trPr>
          <w:cantSplit/>
          <w:trHeight w:val="1592"/>
          <w:tblHeader/>
        </w:trPr>
        <w:tc>
          <w:tcPr>
            <w:tcW w:w="290" w:type="pct"/>
            <w:tcBorders>
              <w:bottom w:val="single" w:sz="4" w:space="0" w:color="000000" w:themeColor="text1"/>
            </w:tcBorders>
            <w:shd w:val="clear" w:color="auto" w:fill="D9E2F3" w:themeFill="accent1" w:themeFillTint="33"/>
            <w:vAlign w:val="center"/>
          </w:tcPr>
          <w:p w14:paraId="38AC5AB2" w14:textId="77777777" w:rsidR="001E1203" w:rsidRPr="0035160F" w:rsidRDefault="001E1203" w:rsidP="007F75DC">
            <w:pPr>
              <w:bidi/>
              <w:rPr>
                <w:rFonts w:cstheme="minorHAnsi"/>
                <w:b/>
                <w:bCs/>
                <w:rtl/>
                <w:lang w:bidi="ar-EG"/>
              </w:rPr>
            </w:pPr>
            <w:r w:rsidRPr="0035160F">
              <w:rPr>
                <w:rFonts w:cstheme="minorHAnsi" w:hint="cs"/>
                <w:b/>
                <w:bCs/>
                <w:rtl/>
                <w:lang w:bidi="ar-EG"/>
              </w:rPr>
              <w:t>م</w:t>
            </w:r>
          </w:p>
        </w:tc>
        <w:tc>
          <w:tcPr>
            <w:tcW w:w="722" w:type="pct"/>
            <w:tcBorders>
              <w:bottom w:val="single" w:sz="4" w:space="0" w:color="000000" w:themeColor="text1"/>
            </w:tcBorders>
            <w:shd w:val="clear" w:color="auto" w:fill="D9E2F3" w:themeFill="accent1" w:themeFillTint="33"/>
            <w:vAlign w:val="center"/>
          </w:tcPr>
          <w:p w14:paraId="4720241F" w14:textId="77777777" w:rsidR="001E1203" w:rsidRPr="0035160F" w:rsidRDefault="001E1203" w:rsidP="007F75DC">
            <w:pPr>
              <w:bidi/>
              <w:rPr>
                <w:rFonts w:cstheme="minorHAnsi"/>
                <w:b/>
                <w:bCs/>
                <w:rtl/>
                <w:lang w:bidi="ar-EG"/>
              </w:rPr>
            </w:pPr>
            <w:r w:rsidRPr="0035160F">
              <w:rPr>
                <w:rFonts w:cstheme="minorHAnsi" w:hint="cs"/>
                <w:b/>
                <w:bCs/>
                <w:rtl/>
                <w:lang w:bidi="ar-EG"/>
              </w:rPr>
              <w:t>المؤشرات</w:t>
            </w:r>
          </w:p>
        </w:tc>
        <w:tc>
          <w:tcPr>
            <w:tcW w:w="1628" w:type="pct"/>
            <w:tcBorders>
              <w:bottom w:val="single" w:sz="4" w:space="0" w:color="000000" w:themeColor="text1"/>
            </w:tcBorders>
            <w:shd w:val="clear" w:color="auto" w:fill="D9E2F3" w:themeFill="accent1" w:themeFillTint="33"/>
            <w:vAlign w:val="center"/>
          </w:tcPr>
          <w:p w14:paraId="3716A1B6" w14:textId="77777777" w:rsidR="001E1203" w:rsidRPr="0035160F" w:rsidRDefault="001E1203" w:rsidP="007F75DC">
            <w:pPr>
              <w:bidi/>
              <w:rPr>
                <w:rFonts w:cstheme="minorHAnsi"/>
                <w:b/>
                <w:bCs/>
                <w:rtl/>
                <w:lang w:bidi="ar-EG"/>
              </w:rPr>
            </w:pPr>
            <w:r w:rsidRPr="0035160F">
              <w:rPr>
                <w:rFonts w:cstheme="minorHAnsi"/>
                <w:b/>
                <w:bCs/>
                <w:rtl/>
                <w:lang w:bidi="ar-EG"/>
              </w:rPr>
              <w:t>الوصف الاسترشادي لمستوى الأداء المستهدف</w:t>
            </w:r>
          </w:p>
        </w:tc>
        <w:tc>
          <w:tcPr>
            <w:tcW w:w="267" w:type="pct"/>
            <w:tcBorders>
              <w:bottom w:val="single" w:sz="4" w:space="0" w:color="000000" w:themeColor="text1"/>
            </w:tcBorders>
            <w:shd w:val="clear" w:color="auto" w:fill="D9E2F3" w:themeFill="accent1" w:themeFillTint="33"/>
            <w:textDirection w:val="btLr"/>
            <w:vAlign w:val="center"/>
          </w:tcPr>
          <w:p w14:paraId="7A46A4E5" w14:textId="77777777" w:rsidR="001E1203" w:rsidRPr="0035160F" w:rsidRDefault="001E1203" w:rsidP="0013630F">
            <w:pPr>
              <w:bidi/>
              <w:ind w:left="113" w:right="113"/>
              <w:jc w:val="center"/>
              <w:rPr>
                <w:rFonts w:cstheme="minorHAnsi"/>
                <w:b/>
                <w:bCs/>
                <w:rtl/>
                <w:lang w:bidi="ar-EG"/>
              </w:rPr>
            </w:pPr>
            <w:r w:rsidRPr="0035160F">
              <w:rPr>
                <w:rFonts w:cstheme="minorHAnsi" w:hint="cs"/>
                <w:b/>
                <w:bCs/>
                <w:rtl/>
                <w:lang w:bidi="ar-EG"/>
              </w:rPr>
              <w:t>مستوفي</w:t>
            </w:r>
          </w:p>
        </w:tc>
        <w:tc>
          <w:tcPr>
            <w:tcW w:w="288" w:type="pct"/>
            <w:tcBorders>
              <w:bottom w:val="single" w:sz="4" w:space="0" w:color="000000" w:themeColor="text1"/>
            </w:tcBorders>
            <w:shd w:val="clear" w:color="auto" w:fill="D9E2F3" w:themeFill="accent1" w:themeFillTint="33"/>
            <w:textDirection w:val="btLr"/>
            <w:vAlign w:val="center"/>
          </w:tcPr>
          <w:p w14:paraId="0330E6F9" w14:textId="77777777" w:rsidR="001E1203" w:rsidRPr="0035160F" w:rsidRDefault="001E1203" w:rsidP="0013630F">
            <w:pPr>
              <w:bidi/>
              <w:ind w:left="113" w:right="113"/>
              <w:jc w:val="center"/>
              <w:rPr>
                <w:rFonts w:cstheme="minorHAnsi"/>
                <w:b/>
                <w:bCs/>
                <w:rtl/>
                <w:lang w:bidi="ar-EG"/>
              </w:rPr>
            </w:pPr>
            <w:r w:rsidRPr="0035160F">
              <w:rPr>
                <w:rFonts w:cstheme="minorHAnsi" w:hint="cs"/>
                <w:b/>
                <w:bCs/>
                <w:rtl/>
                <w:lang w:bidi="ar-EG"/>
              </w:rPr>
              <w:t>مستوفي جزئي</w:t>
            </w:r>
          </w:p>
        </w:tc>
        <w:tc>
          <w:tcPr>
            <w:tcW w:w="267" w:type="pct"/>
            <w:tcBorders>
              <w:bottom w:val="single" w:sz="4" w:space="0" w:color="000000" w:themeColor="text1"/>
            </w:tcBorders>
            <w:shd w:val="clear" w:color="auto" w:fill="D9E2F3" w:themeFill="accent1" w:themeFillTint="33"/>
            <w:textDirection w:val="btLr"/>
            <w:vAlign w:val="center"/>
          </w:tcPr>
          <w:p w14:paraId="061982A7" w14:textId="77777777" w:rsidR="001E1203" w:rsidRPr="0035160F" w:rsidRDefault="001E1203" w:rsidP="0013630F">
            <w:pPr>
              <w:bidi/>
              <w:ind w:left="113" w:right="113"/>
              <w:jc w:val="center"/>
              <w:rPr>
                <w:rFonts w:cstheme="minorHAnsi"/>
                <w:b/>
                <w:bCs/>
                <w:rtl/>
                <w:lang w:bidi="ar-EG"/>
              </w:rPr>
            </w:pPr>
            <w:r w:rsidRPr="0035160F">
              <w:rPr>
                <w:rFonts w:cstheme="minorHAnsi" w:hint="cs"/>
                <w:b/>
                <w:bCs/>
                <w:rtl/>
                <w:lang w:bidi="ar-EG"/>
              </w:rPr>
              <w:t>غير مستوف</w:t>
            </w:r>
          </w:p>
        </w:tc>
        <w:tc>
          <w:tcPr>
            <w:tcW w:w="267" w:type="pct"/>
            <w:tcBorders>
              <w:bottom w:val="single" w:sz="4" w:space="0" w:color="000000" w:themeColor="text1"/>
            </w:tcBorders>
            <w:shd w:val="clear" w:color="auto" w:fill="D9E2F3" w:themeFill="accent1" w:themeFillTint="33"/>
            <w:textDirection w:val="btLr"/>
            <w:vAlign w:val="center"/>
          </w:tcPr>
          <w:p w14:paraId="1BB5E9E2" w14:textId="77777777" w:rsidR="001E1203" w:rsidRPr="0035160F" w:rsidRDefault="001E1203" w:rsidP="0013630F">
            <w:pPr>
              <w:bidi/>
              <w:ind w:left="113" w:right="113"/>
              <w:jc w:val="center"/>
              <w:rPr>
                <w:rFonts w:cstheme="minorHAnsi"/>
                <w:b/>
                <w:bCs/>
                <w:rtl/>
                <w:lang w:bidi="ar-EG"/>
              </w:rPr>
            </w:pPr>
            <w:r w:rsidRPr="0035160F">
              <w:rPr>
                <w:rFonts w:cstheme="minorHAnsi" w:hint="cs"/>
                <w:b/>
                <w:bCs/>
                <w:rtl/>
                <w:lang w:bidi="ar-EG"/>
              </w:rPr>
              <w:t>لا يوجد</w:t>
            </w:r>
          </w:p>
        </w:tc>
        <w:tc>
          <w:tcPr>
            <w:tcW w:w="306" w:type="pct"/>
            <w:tcBorders>
              <w:bottom w:val="single" w:sz="4" w:space="0" w:color="000000" w:themeColor="text1"/>
            </w:tcBorders>
            <w:shd w:val="clear" w:color="auto" w:fill="D9E2F3" w:themeFill="accent1" w:themeFillTint="33"/>
            <w:textDirection w:val="btLr"/>
            <w:vAlign w:val="center"/>
          </w:tcPr>
          <w:p w14:paraId="2CDA49D3" w14:textId="77777777" w:rsidR="001E1203" w:rsidRPr="0035160F" w:rsidRDefault="001E1203" w:rsidP="0013630F">
            <w:pPr>
              <w:bidi/>
              <w:ind w:left="113" w:right="113"/>
              <w:jc w:val="center"/>
              <w:rPr>
                <w:rFonts w:cstheme="minorHAnsi"/>
                <w:b/>
                <w:bCs/>
                <w:rtl/>
                <w:lang w:bidi="ar-EG"/>
              </w:rPr>
            </w:pPr>
            <w:r w:rsidRPr="0035160F">
              <w:rPr>
                <w:rFonts w:cstheme="minorHAnsi" w:hint="cs"/>
                <w:b/>
                <w:bCs/>
                <w:rtl/>
                <w:lang w:bidi="ar-EG"/>
              </w:rPr>
              <w:t>لا ينطبق</w:t>
            </w:r>
          </w:p>
        </w:tc>
        <w:tc>
          <w:tcPr>
            <w:tcW w:w="963" w:type="pct"/>
            <w:tcBorders>
              <w:bottom w:val="single" w:sz="4" w:space="0" w:color="000000" w:themeColor="text1"/>
            </w:tcBorders>
            <w:shd w:val="clear" w:color="auto" w:fill="D9E2F3" w:themeFill="accent1" w:themeFillTint="33"/>
            <w:vAlign w:val="center"/>
          </w:tcPr>
          <w:p w14:paraId="4D4F003A" w14:textId="77777777" w:rsidR="001E1203" w:rsidRPr="0035160F" w:rsidRDefault="001E1203" w:rsidP="0013630F">
            <w:pPr>
              <w:bidi/>
              <w:jc w:val="center"/>
              <w:rPr>
                <w:rFonts w:cstheme="minorHAnsi"/>
                <w:b/>
                <w:bCs/>
                <w:lang w:bidi="ar-EG"/>
              </w:rPr>
            </w:pPr>
            <w:r w:rsidRPr="0035160F">
              <w:rPr>
                <w:rFonts w:cstheme="minorHAnsi" w:hint="cs"/>
                <w:b/>
                <w:bCs/>
                <w:rtl/>
                <w:lang w:bidi="ar-EG"/>
              </w:rPr>
              <w:t xml:space="preserve">تعليقات </w:t>
            </w:r>
            <w:r>
              <w:rPr>
                <w:rFonts w:cstheme="minorHAnsi" w:hint="cs"/>
                <w:b/>
                <w:bCs/>
                <w:rtl/>
                <w:lang w:bidi="ar-EG"/>
              </w:rPr>
              <w:t>المؤسسة (إن وجدت)</w:t>
            </w:r>
            <w:r w:rsidRPr="0035160F">
              <w:rPr>
                <w:rFonts w:cstheme="minorHAnsi" w:hint="cs"/>
                <w:b/>
                <w:bCs/>
                <w:rtl/>
              </w:rPr>
              <w:t>.</w:t>
            </w:r>
          </w:p>
        </w:tc>
      </w:tr>
      <w:tr w:rsidR="0013630F" w:rsidRPr="0035160F" w14:paraId="571F1D61" w14:textId="77777777" w:rsidTr="00681304">
        <w:trPr>
          <w:trHeight w:val="1125"/>
        </w:trPr>
        <w:tc>
          <w:tcPr>
            <w:tcW w:w="290" w:type="pct"/>
            <w:vMerge w:val="restart"/>
            <w:tcBorders>
              <w:top w:val="single" w:sz="4" w:space="0" w:color="000000" w:themeColor="text1"/>
            </w:tcBorders>
            <w:vAlign w:val="center"/>
          </w:tcPr>
          <w:p w14:paraId="2A0BB3DA" w14:textId="77777777" w:rsidR="001E1203" w:rsidRPr="0013630F" w:rsidRDefault="001E1203" w:rsidP="0013630F">
            <w:pPr>
              <w:bidi/>
              <w:jc w:val="center"/>
              <w:rPr>
                <w:b/>
                <w:bCs/>
                <w:rtl/>
              </w:rPr>
            </w:pPr>
            <w:r w:rsidRPr="0013630F">
              <w:rPr>
                <w:b/>
                <w:bCs/>
              </w:rPr>
              <w:t>6-1</w:t>
            </w:r>
          </w:p>
        </w:tc>
        <w:tc>
          <w:tcPr>
            <w:tcW w:w="722" w:type="pct"/>
            <w:vMerge w:val="restart"/>
            <w:tcBorders>
              <w:top w:val="single" w:sz="4" w:space="0" w:color="000000" w:themeColor="text1"/>
            </w:tcBorders>
            <w:vAlign w:val="center"/>
          </w:tcPr>
          <w:p w14:paraId="1DFF7E8D" w14:textId="77777777" w:rsidR="001E1203" w:rsidRPr="0035160F" w:rsidRDefault="001E1203" w:rsidP="007F75DC">
            <w:pPr>
              <w:bidi/>
              <w:rPr>
                <w:rFonts w:cstheme="minorHAnsi"/>
                <w:b/>
                <w:bCs/>
                <w:rtl/>
              </w:rPr>
            </w:pPr>
            <w:r w:rsidRPr="0013630F">
              <w:rPr>
                <w:rFonts w:cstheme="minorHAnsi" w:hint="cs"/>
                <w:b/>
                <w:bCs/>
                <w:rtl/>
              </w:rPr>
              <w:t>تُطبِّق المؤسسة قواعد واضحة ومُعلنة وعادلة لقبول وتحويل وتوزيع الطلاب على البرامج التعليمية.</w:t>
            </w:r>
          </w:p>
        </w:tc>
        <w:tc>
          <w:tcPr>
            <w:tcW w:w="1628" w:type="pct"/>
            <w:tcBorders>
              <w:top w:val="single" w:sz="4" w:space="0" w:color="000000" w:themeColor="text1"/>
            </w:tcBorders>
          </w:tcPr>
          <w:p w14:paraId="6DA69E38" w14:textId="5A01F823"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قواعد عادلة وشروط محددة ومُعلنة لقبول الطلاب (المصريين/الوافدين)</w:t>
            </w:r>
            <w:r w:rsidRPr="0013630F">
              <w:rPr>
                <w:rFonts w:eastAsia="Times New Roman" w:cstheme="minorHAnsi"/>
                <w:kern w:val="0"/>
                <w:sz w:val="22"/>
                <w:szCs w:val="22"/>
                <w:rtl/>
                <w:lang w:bidi="ar-EG"/>
                <w14:ligatures w14:val="none"/>
              </w:rPr>
              <w:t xml:space="preserve"> </w:t>
            </w:r>
            <w:r w:rsidRPr="0013630F">
              <w:rPr>
                <w:rFonts w:eastAsia="Times New Roman" w:cstheme="minorHAnsi" w:hint="cs"/>
                <w:kern w:val="0"/>
                <w:sz w:val="22"/>
                <w:szCs w:val="22"/>
                <w:rtl/>
                <w:lang w:bidi="ar-EG"/>
                <w14:ligatures w14:val="none"/>
              </w:rPr>
              <w:t xml:space="preserve">في البرامج التعليمية المختلفة. </w:t>
            </w:r>
          </w:p>
        </w:tc>
        <w:tc>
          <w:tcPr>
            <w:tcW w:w="267" w:type="pct"/>
            <w:tcBorders>
              <w:top w:val="single" w:sz="4" w:space="0" w:color="000000" w:themeColor="text1"/>
            </w:tcBorders>
          </w:tcPr>
          <w:p w14:paraId="2C10B09F" w14:textId="77777777" w:rsidR="001E1203" w:rsidRPr="0035160F" w:rsidRDefault="001E1203" w:rsidP="007F75DC">
            <w:pPr>
              <w:bidi/>
              <w:rPr>
                <w:rFonts w:cstheme="minorHAnsi"/>
                <w:b/>
                <w:bCs/>
                <w:rtl/>
                <w:lang w:bidi="ar-EG"/>
              </w:rPr>
            </w:pPr>
          </w:p>
        </w:tc>
        <w:tc>
          <w:tcPr>
            <w:tcW w:w="288" w:type="pct"/>
            <w:tcBorders>
              <w:top w:val="single" w:sz="4" w:space="0" w:color="000000" w:themeColor="text1"/>
            </w:tcBorders>
          </w:tcPr>
          <w:p w14:paraId="17549B5B"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23D8B280"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4B449411" w14:textId="77777777" w:rsidR="001E1203" w:rsidRPr="0035160F" w:rsidRDefault="001E1203" w:rsidP="007F75DC">
            <w:pPr>
              <w:bidi/>
              <w:rPr>
                <w:rFonts w:cstheme="minorHAnsi"/>
                <w:b/>
                <w:bCs/>
                <w:rtl/>
                <w:lang w:bidi="ar-EG"/>
              </w:rPr>
            </w:pPr>
          </w:p>
        </w:tc>
        <w:tc>
          <w:tcPr>
            <w:tcW w:w="306" w:type="pct"/>
            <w:tcBorders>
              <w:top w:val="single" w:sz="4" w:space="0" w:color="000000" w:themeColor="text1"/>
            </w:tcBorders>
          </w:tcPr>
          <w:p w14:paraId="20F13987" w14:textId="77777777" w:rsidR="001E1203" w:rsidRPr="0035160F" w:rsidRDefault="001E1203" w:rsidP="007F75DC">
            <w:pPr>
              <w:bidi/>
              <w:rPr>
                <w:rFonts w:cstheme="minorHAnsi"/>
                <w:b/>
                <w:bCs/>
                <w:rtl/>
                <w:lang w:bidi="ar-EG"/>
              </w:rPr>
            </w:pPr>
          </w:p>
        </w:tc>
        <w:tc>
          <w:tcPr>
            <w:tcW w:w="963" w:type="pct"/>
            <w:tcBorders>
              <w:top w:val="single" w:sz="4" w:space="0" w:color="000000" w:themeColor="text1"/>
            </w:tcBorders>
          </w:tcPr>
          <w:p w14:paraId="6138B25A" w14:textId="77777777" w:rsidR="001E1203" w:rsidRPr="0035160F" w:rsidRDefault="001E1203" w:rsidP="007F75DC">
            <w:pPr>
              <w:bidi/>
              <w:rPr>
                <w:rFonts w:cstheme="minorHAnsi"/>
                <w:b/>
                <w:bCs/>
                <w:rtl/>
                <w:lang w:bidi="ar-EG"/>
              </w:rPr>
            </w:pPr>
          </w:p>
        </w:tc>
      </w:tr>
      <w:tr w:rsidR="0013630F" w:rsidRPr="0035160F" w14:paraId="28B3D349" w14:textId="77777777" w:rsidTr="00681304">
        <w:trPr>
          <w:trHeight w:val="2321"/>
        </w:trPr>
        <w:tc>
          <w:tcPr>
            <w:tcW w:w="290" w:type="pct"/>
            <w:vMerge/>
          </w:tcPr>
          <w:p w14:paraId="5FB707A6" w14:textId="77777777" w:rsidR="001E1203" w:rsidRPr="0013630F" w:rsidRDefault="001E1203" w:rsidP="0013630F">
            <w:pPr>
              <w:bidi/>
              <w:jc w:val="center"/>
              <w:rPr>
                <w:b/>
                <w:bCs/>
                <w:rtl/>
              </w:rPr>
            </w:pPr>
          </w:p>
        </w:tc>
        <w:tc>
          <w:tcPr>
            <w:tcW w:w="722" w:type="pct"/>
            <w:vMerge/>
          </w:tcPr>
          <w:p w14:paraId="0BAD5D59" w14:textId="77777777" w:rsidR="001E1203" w:rsidRPr="0035160F" w:rsidRDefault="001E1203" w:rsidP="007F75DC">
            <w:pPr>
              <w:bidi/>
              <w:rPr>
                <w:rFonts w:cstheme="minorHAnsi"/>
                <w:b/>
                <w:bCs/>
                <w:rtl/>
              </w:rPr>
            </w:pPr>
          </w:p>
        </w:tc>
        <w:tc>
          <w:tcPr>
            <w:tcW w:w="1628" w:type="pct"/>
          </w:tcPr>
          <w:p w14:paraId="14E2E458"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توفر المؤسسة كافة المعلومات عن برامجها ونظام الدراسة بها، قواعد استكمال البرنامج، الرسوم المالية المقررة للدراسة، وطريقة ومواعيد تحصيلها، وكيفية وشروط استردادها، .....) وذلك من خلال الآليات المناسبة لضمان</w:t>
            </w:r>
            <w:r w:rsidRPr="0013630F">
              <w:rPr>
                <w:rFonts w:eastAsia="Times New Roman" w:cstheme="minorHAnsi"/>
                <w:kern w:val="0"/>
                <w:sz w:val="22"/>
                <w:szCs w:val="22"/>
                <w:rtl/>
                <w:lang w:bidi="ar-EG"/>
                <w14:ligatures w14:val="none"/>
              </w:rPr>
              <w:t xml:space="preserve"> الـرد علـى جميـع استفسـارات </w:t>
            </w:r>
            <w:r w:rsidRPr="0013630F">
              <w:rPr>
                <w:rFonts w:eastAsia="Times New Roman" w:cstheme="minorHAnsi" w:hint="cs"/>
                <w:kern w:val="0"/>
                <w:sz w:val="22"/>
                <w:szCs w:val="22"/>
                <w:rtl/>
                <w:lang w:bidi="ar-EG"/>
                <w14:ligatures w14:val="none"/>
              </w:rPr>
              <w:t xml:space="preserve">الطلاب </w:t>
            </w:r>
            <w:r w:rsidRPr="0013630F">
              <w:rPr>
                <w:rFonts w:eastAsia="Times New Roman" w:cstheme="minorHAnsi"/>
                <w:kern w:val="0"/>
                <w:sz w:val="22"/>
                <w:szCs w:val="22"/>
                <w:rtl/>
                <w:lang w:bidi="ar-EG"/>
                <w14:ligatures w14:val="none"/>
              </w:rPr>
              <w:t>المتقدميـن للقبـول في الوقت المناسب</w:t>
            </w:r>
          </w:p>
        </w:tc>
        <w:tc>
          <w:tcPr>
            <w:tcW w:w="267" w:type="pct"/>
          </w:tcPr>
          <w:p w14:paraId="5F5EC29B" w14:textId="77777777" w:rsidR="001E1203" w:rsidRPr="0035160F" w:rsidRDefault="001E1203" w:rsidP="007F75DC">
            <w:pPr>
              <w:bidi/>
              <w:rPr>
                <w:rFonts w:cstheme="minorHAnsi"/>
                <w:b/>
                <w:bCs/>
                <w:rtl/>
                <w:lang w:bidi="ar-EG"/>
              </w:rPr>
            </w:pPr>
          </w:p>
        </w:tc>
        <w:tc>
          <w:tcPr>
            <w:tcW w:w="288" w:type="pct"/>
          </w:tcPr>
          <w:p w14:paraId="515CAED1" w14:textId="77777777" w:rsidR="001E1203" w:rsidRPr="0035160F" w:rsidRDefault="001E1203" w:rsidP="007F75DC">
            <w:pPr>
              <w:bidi/>
              <w:rPr>
                <w:rFonts w:cstheme="minorHAnsi"/>
                <w:b/>
                <w:bCs/>
                <w:rtl/>
                <w:lang w:bidi="ar-EG"/>
              </w:rPr>
            </w:pPr>
          </w:p>
        </w:tc>
        <w:tc>
          <w:tcPr>
            <w:tcW w:w="267" w:type="pct"/>
          </w:tcPr>
          <w:p w14:paraId="6BAB6117" w14:textId="77777777" w:rsidR="001E1203" w:rsidRPr="0035160F" w:rsidRDefault="001E1203" w:rsidP="007F75DC">
            <w:pPr>
              <w:bidi/>
              <w:rPr>
                <w:rFonts w:cstheme="minorHAnsi"/>
                <w:b/>
                <w:bCs/>
                <w:rtl/>
                <w:lang w:bidi="ar-EG"/>
              </w:rPr>
            </w:pPr>
          </w:p>
        </w:tc>
        <w:tc>
          <w:tcPr>
            <w:tcW w:w="267" w:type="pct"/>
          </w:tcPr>
          <w:p w14:paraId="28B88F0A" w14:textId="77777777" w:rsidR="001E1203" w:rsidRPr="0035160F" w:rsidRDefault="001E1203" w:rsidP="007F75DC">
            <w:pPr>
              <w:bidi/>
              <w:rPr>
                <w:rFonts w:cstheme="minorHAnsi"/>
                <w:b/>
                <w:bCs/>
                <w:rtl/>
                <w:lang w:bidi="ar-EG"/>
              </w:rPr>
            </w:pPr>
          </w:p>
        </w:tc>
        <w:tc>
          <w:tcPr>
            <w:tcW w:w="306" w:type="pct"/>
          </w:tcPr>
          <w:p w14:paraId="4B544AD3" w14:textId="77777777" w:rsidR="001E1203" w:rsidRPr="0035160F" w:rsidRDefault="001E1203" w:rsidP="007F75DC">
            <w:pPr>
              <w:bidi/>
              <w:rPr>
                <w:rFonts w:cstheme="minorHAnsi"/>
                <w:b/>
                <w:bCs/>
                <w:rtl/>
                <w:lang w:bidi="ar-EG"/>
              </w:rPr>
            </w:pPr>
          </w:p>
        </w:tc>
        <w:tc>
          <w:tcPr>
            <w:tcW w:w="963" w:type="pct"/>
          </w:tcPr>
          <w:p w14:paraId="7BC75279" w14:textId="77777777" w:rsidR="001E1203" w:rsidRPr="0035160F" w:rsidRDefault="001E1203" w:rsidP="007F75DC">
            <w:pPr>
              <w:bidi/>
              <w:rPr>
                <w:rFonts w:cstheme="minorHAnsi"/>
                <w:b/>
                <w:bCs/>
                <w:rtl/>
                <w:lang w:bidi="ar-EG"/>
              </w:rPr>
            </w:pPr>
          </w:p>
        </w:tc>
      </w:tr>
      <w:tr w:rsidR="0013630F" w:rsidRPr="0035160F" w14:paraId="2C367117" w14:textId="77777777" w:rsidTr="00681304">
        <w:trPr>
          <w:trHeight w:val="719"/>
        </w:trPr>
        <w:tc>
          <w:tcPr>
            <w:tcW w:w="290" w:type="pct"/>
            <w:vMerge/>
          </w:tcPr>
          <w:p w14:paraId="15BD5D95" w14:textId="77777777" w:rsidR="001E1203" w:rsidRPr="0013630F" w:rsidRDefault="001E1203" w:rsidP="0013630F">
            <w:pPr>
              <w:bidi/>
              <w:jc w:val="center"/>
              <w:rPr>
                <w:b/>
                <w:bCs/>
                <w:rtl/>
              </w:rPr>
            </w:pPr>
          </w:p>
        </w:tc>
        <w:tc>
          <w:tcPr>
            <w:tcW w:w="722" w:type="pct"/>
            <w:vMerge/>
          </w:tcPr>
          <w:p w14:paraId="1CBBCA3D" w14:textId="77777777" w:rsidR="001E1203" w:rsidRPr="0035160F" w:rsidRDefault="001E1203" w:rsidP="007F75DC">
            <w:pPr>
              <w:bidi/>
              <w:rPr>
                <w:rFonts w:cstheme="minorHAnsi"/>
                <w:b/>
                <w:bCs/>
                <w:rtl/>
              </w:rPr>
            </w:pPr>
          </w:p>
        </w:tc>
        <w:tc>
          <w:tcPr>
            <w:tcW w:w="1628" w:type="pct"/>
          </w:tcPr>
          <w:p w14:paraId="6B4A46F9"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أساليب فاعلة لجذب الطلاب الوافدين.</w:t>
            </w:r>
          </w:p>
        </w:tc>
        <w:tc>
          <w:tcPr>
            <w:tcW w:w="267" w:type="pct"/>
          </w:tcPr>
          <w:p w14:paraId="1B919CDF" w14:textId="77777777" w:rsidR="001E1203" w:rsidRPr="0035160F" w:rsidRDefault="001E1203" w:rsidP="007F75DC">
            <w:pPr>
              <w:bidi/>
              <w:rPr>
                <w:rFonts w:cstheme="minorHAnsi"/>
                <w:b/>
                <w:bCs/>
                <w:rtl/>
                <w:lang w:bidi="ar-EG"/>
              </w:rPr>
            </w:pPr>
          </w:p>
        </w:tc>
        <w:tc>
          <w:tcPr>
            <w:tcW w:w="288" w:type="pct"/>
          </w:tcPr>
          <w:p w14:paraId="3C3BC565" w14:textId="77777777" w:rsidR="001E1203" w:rsidRPr="0035160F" w:rsidRDefault="001E1203" w:rsidP="007F75DC">
            <w:pPr>
              <w:bidi/>
              <w:rPr>
                <w:rFonts w:cstheme="minorHAnsi"/>
                <w:b/>
                <w:bCs/>
                <w:rtl/>
                <w:lang w:bidi="ar-EG"/>
              </w:rPr>
            </w:pPr>
          </w:p>
        </w:tc>
        <w:tc>
          <w:tcPr>
            <w:tcW w:w="267" w:type="pct"/>
          </w:tcPr>
          <w:p w14:paraId="5C1077E0" w14:textId="77777777" w:rsidR="001E1203" w:rsidRPr="0035160F" w:rsidRDefault="001E1203" w:rsidP="007F75DC">
            <w:pPr>
              <w:bidi/>
              <w:rPr>
                <w:rFonts w:cstheme="minorHAnsi"/>
                <w:b/>
                <w:bCs/>
                <w:rtl/>
                <w:lang w:bidi="ar-EG"/>
              </w:rPr>
            </w:pPr>
          </w:p>
        </w:tc>
        <w:tc>
          <w:tcPr>
            <w:tcW w:w="267" w:type="pct"/>
          </w:tcPr>
          <w:p w14:paraId="7ED3B173" w14:textId="77777777" w:rsidR="001E1203" w:rsidRPr="0035160F" w:rsidRDefault="001E1203" w:rsidP="007F75DC">
            <w:pPr>
              <w:bidi/>
              <w:rPr>
                <w:rFonts w:cstheme="minorHAnsi"/>
                <w:b/>
                <w:bCs/>
                <w:rtl/>
                <w:lang w:bidi="ar-EG"/>
              </w:rPr>
            </w:pPr>
          </w:p>
        </w:tc>
        <w:tc>
          <w:tcPr>
            <w:tcW w:w="306" w:type="pct"/>
          </w:tcPr>
          <w:p w14:paraId="1A4B8A42" w14:textId="77777777" w:rsidR="001E1203" w:rsidRPr="0035160F" w:rsidRDefault="001E1203" w:rsidP="007F75DC">
            <w:pPr>
              <w:bidi/>
              <w:rPr>
                <w:rFonts w:cstheme="minorHAnsi"/>
                <w:b/>
                <w:bCs/>
                <w:rtl/>
                <w:lang w:bidi="ar-EG"/>
              </w:rPr>
            </w:pPr>
          </w:p>
        </w:tc>
        <w:tc>
          <w:tcPr>
            <w:tcW w:w="963" w:type="pct"/>
          </w:tcPr>
          <w:p w14:paraId="5F03B4A8" w14:textId="77777777" w:rsidR="001E1203" w:rsidRPr="0035160F" w:rsidRDefault="001E1203" w:rsidP="007F75DC">
            <w:pPr>
              <w:bidi/>
              <w:rPr>
                <w:rFonts w:cstheme="minorHAnsi"/>
                <w:b/>
                <w:bCs/>
                <w:rtl/>
                <w:lang w:bidi="ar-EG"/>
              </w:rPr>
            </w:pPr>
          </w:p>
        </w:tc>
      </w:tr>
      <w:tr w:rsidR="0013630F" w:rsidRPr="0035160F" w14:paraId="4361D062" w14:textId="77777777" w:rsidTr="00681304">
        <w:trPr>
          <w:trHeight w:val="629"/>
        </w:trPr>
        <w:tc>
          <w:tcPr>
            <w:tcW w:w="290" w:type="pct"/>
            <w:vMerge/>
          </w:tcPr>
          <w:p w14:paraId="3F9D53F3" w14:textId="77777777" w:rsidR="001E1203" w:rsidRPr="0013630F" w:rsidRDefault="001E1203" w:rsidP="0013630F">
            <w:pPr>
              <w:bidi/>
              <w:jc w:val="center"/>
              <w:rPr>
                <w:b/>
                <w:bCs/>
                <w:rtl/>
              </w:rPr>
            </w:pPr>
          </w:p>
        </w:tc>
        <w:tc>
          <w:tcPr>
            <w:tcW w:w="722" w:type="pct"/>
            <w:vMerge/>
          </w:tcPr>
          <w:p w14:paraId="11AA6DE4" w14:textId="77777777" w:rsidR="001E1203" w:rsidRPr="0035160F" w:rsidRDefault="001E1203" w:rsidP="007F75DC">
            <w:pPr>
              <w:bidi/>
              <w:rPr>
                <w:rFonts w:cstheme="minorHAnsi"/>
                <w:b/>
                <w:bCs/>
                <w:rtl/>
              </w:rPr>
            </w:pPr>
          </w:p>
        </w:tc>
        <w:tc>
          <w:tcPr>
            <w:tcW w:w="1628" w:type="pct"/>
          </w:tcPr>
          <w:p w14:paraId="52468AC9"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إجراءات رسمية تسمح للطلاب المحتملين بالتظلُّم ضد قرارات القبول.</w:t>
            </w:r>
          </w:p>
        </w:tc>
        <w:tc>
          <w:tcPr>
            <w:tcW w:w="267" w:type="pct"/>
          </w:tcPr>
          <w:p w14:paraId="77471B61" w14:textId="77777777" w:rsidR="001E1203" w:rsidRPr="0035160F" w:rsidRDefault="001E1203" w:rsidP="007F75DC">
            <w:pPr>
              <w:bidi/>
              <w:rPr>
                <w:rFonts w:cstheme="minorHAnsi"/>
                <w:b/>
                <w:bCs/>
                <w:rtl/>
                <w:lang w:bidi="ar-EG"/>
              </w:rPr>
            </w:pPr>
          </w:p>
        </w:tc>
        <w:tc>
          <w:tcPr>
            <w:tcW w:w="288" w:type="pct"/>
          </w:tcPr>
          <w:p w14:paraId="7DF25AAF" w14:textId="77777777" w:rsidR="001E1203" w:rsidRPr="0035160F" w:rsidRDefault="001E1203" w:rsidP="007F75DC">
            <w:pPr>
              <w:bidi/>
              <w:rPr>
                <w:rFonts w:cstheme="minorHAnsi"/>
                <w:b/>
                <w:bCs/>
                <w:rtl/>
                <w:lang w:bidi="ar-EG"/>
              </w:rPr>
            </w:pPr>
          </w:p>
        </w:tc>
        <w:tc>
          <w:tcPr>
            <w:tcW w:w="267" w:type="pct"/>
          </w:tcPr>
          <w:p w14:paraId="558DF4EB" w14:textId="77777777" w:rsidR="001E1203" w:rsidRPr="0035160F" w:rsidRDefault="001E1203" w:rsidP="007F75DC">
            <w:pPr>
              <w:bidi/>
              <w:rPr>
                <w:rFonts w:cstheme="minorHAnsi"/>
                <w:b/>
                <w:bCs/>
                <w:rtl/>
                <w:lang w:bidi="ar-EG"/>
              </w:rPr>
            </w:pPr>
          </w:p>
        </w:tc>
        <w:tc>
          <w:tcPr>
            <w:tcW w:w="267" w:type="pct"/>
          </w:tcPr>
          <w:p w14:paraId="41F9B343" w14:textId="77777777" w:rsidR="001E1203" w:rsidRPr="0035160F" w:rsidRDefault="001E1203" w:rsidP="007F75DC">
            <w:pPr>
              <w:bidi/>
              <w:rPr>
                <w:rFonts w:cstheme="minorHAnsi"/>
                <w:b/>
                <w:bCs/>
                <w:rtl/>
                <w:lang w:bidi="ar-EG"/>
              </w:rPr>
            </w:pPr>
          </w:p>
        </w:tc>
        <w:tc>
          <w:tcPr>
            <w:tcW w:w="306" w:type="pct"/>
          </w:tcPr>
          <w:p w14:paraId="235EEDA7" w14:textId="77777777" w:rsidR="001E1203" w:rsidRPr="0035160F" w:rsidRDefault="001E1203" w:rsidP="007F75DC">
            <w:pPr>
              <w:bidi/>
              <w:rPr>
                <w:rFonts w:cstheme="minorHAnsi"/>
                <w:b/>
                <w:bCs/>
                <w:rtl/>
                <w:lang w:bidi="ar-EG"/>
              </w:rPr>
            </w:pPr>
          </w:p>
        </w:tc>
        <w:tc>
          <w:tcPr>
            <w:tcW w:w="963" w:type="pct"/>
          </w:tcPr>
          <w:p w14:paraId="0BCFF11E" w14:textId="77777777" w:rsidR="001E1203" w:rsidRPr="0035160F" w:rsidRDefault="001E1203" w:rsidP="007F75DC">
            <w:pPr>
              <w:bidi/>
              <w:rPr>
                <w:rFonts w:cstheme="minorHAnsi"/>
                <w:b/>
                <w:bCs/>
                <w:rtl/>
                <w:lang w:bidi="ar-EG"/>
              </w:rPr>
            </w:pPr>
          </w:p>
        </w:tc>
      </w:tr>
      <w:tr w:rsidR="0013630F" w:rsidRPr="0035160F" w14:paraId="528BAD20" w14:textId="77777777" w:rsidTr="00681304">
        <w:trPr>
          <w:trHeight w:val="890"/>
        </w:trPr>
        <w:tc>
          <w:tcPr>
            <w:tcW w:w="290" w:type="pct"/>
            <w:vMerge/>
            <w:tcBorders>
              <w:bottom w:val="single" w:sz="4" w:space="0" w:color="000000" w:themeColor="text1"/>
            </w:tcBorders>
          </w:tcPr>
          <w:p w14:paraId="1A841A31" w14:textId="77777777" w:rsidR="001E1203" w:rsidRPr="0013630F" w:rsidRDefault="001E1203" w:rsidP="0013630F">
            <w:pPr>
              <w:bidi/>
              <w:jc w:val="center"/>
              <w:rPr>
                <w:b/>
                <w:bCs/>
                <w:rtl/>
              </w:rPr>
            </w:pPr>
          </w:p>
        </w:tc>
        <w:tc>
          <w:tcPr>
            <w:tcW w:w="722" w:type="pct"/>
            <w:vMerge/>
            <w:tcBorders>
              <w:bottom w:val="single" w:sz="4" w:space="0" w:color="000000" w:themeColor="text1"/>
            </w:tcBorders>
          </w:tcPr>
          <w:p w14:paraId="58ED946E" w14:textId="77777777" w:rsidR="001E1203" w:rsidRPr="0035160F" w:rsidRDefault="001E1203" w:rsidP="007F75DC">
            <w:pPr>
              <w:bidi/>
              <w:rPr>
                <w:rFonts w:cstheme="minorHAnsi"/>
                <w:b/>
                <w:bCs/>
                <w:rtl/>
              </w:rPr>
            </w:pPr>
          </w:p>
        </w:tc>
        <w:tc>
          <w:tcPr>
            <w:tcW w:w="1628" w:type="pct"/>
            <w:tcBorders>
              <w:bottom w:val="single" w:sz="4" w:space="0" w:color="000000" w:themeColor="text1"/>
            </w:tcBorders>
          </w:tcPr>
          <w:p w14:paraId="2D641681"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kern w:val="0"/>
                <w:sz w:val="22"/>
                <w:szCs w:val="22"/>
                <w:rtl/>
                <w:lang w:bidi="ar-EG"/>
                <w14:ligatures w14:val="none"/>
              </w:rPr>
              <w:t>يتم الاحتفاظ ببيانات وإحصاءات عمليات القبول، ويستخدم تحليل هذه المعلومات في التحسين المستمر</w:t>
            </w:r>
            <w:r w:rsidRPr="0013630F">
              <w:rPr>
                <w:rFonts w:eastAsia="Times New Roman" w:cstheme="minorHAnsi" w:hint="cs"/>
                <w:kern w:val="0"/>
                <w:sz w:val="22"/>
                <w:szCs w:val="22"/>
                <w:rtl/>
                <w:lang w:bidi="ar-EG"/>
                <w14:ligatures w14:val="none"/>
              </w:rPr>
              <w:t>.</w:t>
            </w:r>
          </w:p>
        </w:tc>
        <w:tc>
          <w:tcPr>
            <w:tcW w:w="267" w:type="pct"/>
            <w:tcBorders>
              <w:bottom w:val="single" w:sz="4" w:space="0" w:color="000000" w:themeColor="text1"/>
            </w:tcBorders>
          </w:tcPr>
          <w:p w14:paraId="73C024D5" w14:textId="77777777" w:rsidR="001E1203" w:rsidRPr="0035160F" w:rsidRDefault="001E1203" w:rsidP="007F75DC">
            <w:pPr>
              <w:bidi/>
              <w:rPr>
                <w:rFonts w:cstheme="minorHAnsi"/>
                <w:b/>
                <w:bCs/>
                <w:rtl/>
                <w:lang w:bidi="ar-EG"/>
              </w:rPr>
            </w:pPr>
          </w:p>
        </w:tc>
        <w:tc>
          <w:tcPr>
            <w:tcW w:w="288" w:type="pct"/>
            <w:tcBorders>
              <w:bottom w:val="single" w:sz="4" w:space="0" w:color="000000" w:themeColor="text1"/>
            </w:tcBorders>
          </w:tcPr>
          <w:p w14:paraId="2D51F4A5" w14:textId="77777777" w:rsidR="001E1203" w:rsidRPr="0035160F" w:rsidRDefault="001E1203" w:rsidP="007F75DC">
            <w:pPr>
              <w:bidi/>
              <w:rPr>
                <w:rFonts w:cstheme="minorHAnsi"/>
                <w:b/>
                <w:bCs/>
                <w:rtl/>
                <w:lang w:bidi="ar-EG"/>
              </w:rPr>
            </w:pPr>
          </w:p>
        </w:tc>
        <w:tc>
          <w:tcPr>
            <w:tcW w:w="267" w:type="pct"/>
            <w:tcBorders>
              <w:bottom w:val="single" w:sz="4" w:space="0" w:color="000000" w:themeColor="text1"/>
            </w:tcBorders>
          </w:tcPr>
          <w:p w14:paraId="3C231BC2" w14:textId="77777777" w:rsidR="001E1203" w:rsidRPr="0035160F" w:rsidRDefault="001E1203" w:rsidP="007F75DC">
            <w:pPr>
              <w:bidi/>
              <w:rPr>
                <w:rFonts w:cstheme="minorHAnsi"/>
                <w:b/>
                <w:bCs/>
                <w:rtl/>
                <w:lang w:bidi="ar-EG"/>
              </w:rPr>
            </w:pPr>
          </w:p>
        </w:tc>
        <w:tc>
          <w:tcPr>
            <w:tcW w:w="267" w:type="pct"/>
            <w:tcBorders>
              <w:bottom w:val="single" w:sz="4" w:space="0" w:color="000000" w:themeColor="text1"/>
            </w:tcBorders>
          </w:tcPr>
          <w:p w14:paraId="29ECB5B3" w14:textId="77777777" w:rsidR="001E1203" w:rsidRPr="0035160F" w:rsidRDefault="001E1203" w:rsidP="007F75DC">
            <w:pPr>
              <w:bidi/>
              <w:rPr>
                <w:rFonts w:cstheme="minorHAnsi"/>
                <w:b/>
                <w:bCs/>
                <w:rtl/>
                <w:lang w:bidi="ar-EG"/>
              </w:rPr>
            </w:pPr>
          </w:p>
        </w:tc>
        <w:tc>
          <w:tcPr>
            <w:tcW w:w="306" w:type="pct"/>
            <w:tcBorders>
              <w:bottom w:val="single" w:sz="4" w:space="0" w:color="000000" w:themeColor="text1"/>
            </w:tcBorders>
          </w:tcPr>
          <w:p w14:paraId="79034DCB" w14:textId="77777777" w:rsidR="001E1203" w:rsidRPr="0035160F" w:rsidRDefault="001E1203" w:rsidP="007F75DC">
            <w:pPr>
              <w:bidi/>
              <w:rPr>
                <w:rFonts w:cstheme="minorHAnsi"/>
                <w:b/>
                <w:bCs/>
                <w:rtl/>
                <w:lang w:bidi="ar-EG"/>
              </w:rPr>
            </w:pPr>
          </w:p>
        </w:tc>
        <w:tc>
          <w:tcPr>
            <w:tcW w:w="963" w:type="pct"/>
            <w:tcBorders>
              <w:bottom w:val="single" w:sz="4" w:space="0" w:color="000000" w:themeColor="text1"/>
            </w:tcBorders>
          </w:tcPr>
          <w:p w14:paraId="0ECC66AD" w14:textId="77777777" w:rsidR="001E1203" w:rsidRPr="0035160F" w:rsidRDefault="001E1203" w:rsidP="007F75DC">
            <w:pPr>
              <w:bidi/>
              <w:rPr>
                <w:rFonts w:cstheme="minorHAnsi"/>
                <w:b/>
                <w:bCs/>
                <w:rtl/>
                <w:lang w:bidi="ar-EG"/>
              </w:rPr>
            </w:pPr>
          </w:p>
        </w:tc>
      </w:tr>
      <w:tr w:rsidR="0013630F" w:rsidRPr="0035160F" w14:paraId="79DF46AF" w14:textId="77777777" w:rsidTr="00681304">
        <w:trPr>
          <w:trHeight w:val="1755"/>
        </w:trPr>
        <w:tc>
          <w:tcPr>
            <w:tcW w:w="290" w:type="pct"/>
            <w:vMerge w:val="restart"/>
            <w:tcBorders>
              <w:top w:val="single" w:sz="4" w:space="0" w:color="000000" w:themeColor="text1"/>
            </w:tcBorders>
            <w:vAlign w:val="center"/>
          </w:tcPr>
          <w:p w14:paraId="537D79E4" w14:textId="77777777" w:rsidR="001E1203" w:rsidRPr="0013630F" w:rsidRDefault="001E1203" w:rsidP="000146B6">
            <w:pPr>
              <w:bidi/>
              <w:jc w:val="center"/>
              <w:rPr>
                <w:b/>
                <w:bCs/>
                <w:rtl/>
              </w:rPr>
            </w:pPr>
            <w:r w:rsidRPr="0013630F">
              <w:rPr>
                <w:b/>
                <w:bCs/>
              </w:rPr>
              <w:t>6-2</w:t>
            </w:r>
          </w:p>
        </w:tc>
        <w:tc>
          <w:tcPr>
            <w:tcW w:w="722" w:type="pct"/>
            <w:vMerge w:val="restart"/>
            <w:tcBorders>
              <w:top w:val="single" w:sz="4" w:space="0" w:color="000000" w:themeColor="text1"/>
            </w:tcBorders>
            <w:vAlign w:val="center"/>
          </w:tcPr>
          <w:p w14:paraId="0FBA14CB" w14:textId="77777777" w:rsidR="001E1203" w:rsidRPr="0035160F" w:rsidRDefault="001E1203" w:rsidP="000146B6">
            <w:pPr>
              <w:bidi/>
              <w:rPr>
                <w:rFonts w:cstheme="minorHAnsi"/>
                <w:b/>
                <w:bCs/>
                <w:rtl/>
              </w:rPr>
            </w:pPr>
            <w:r w:rsidRPr="0013630F">
              <w:rPr>
                <w:rFonts w:cstheme="minorHAnsi"/>
                <w:b/>
                <w:bCs/>
                <w:rtl/>
              </w:rPr>
              <w:t xml:space="preserve">تقدم المؤسسة الدعم الأكاديمي والإرشاد الفعَّال والملائم للطلاب وفقًا لاحتياجاتهم التعليمية والمهنية. </w:t>
            </w:r>
          </w:p>
        </w:tc>
        <w:tc>
          <w:tcPr>
            <w:tcW w:w="1628" w:type="pct"/>
            <w:tcBorders>
              <w:top w:val="single" w:sz="4" w:space="0" w:color="000000" w:themeColor="text1"/>
            </w:tcBorders>
          </w:tcPr>
          <w:p w14:paraId="70BC77F9"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kern w:val="0"/>
                <w:sz w:val="22"/>
                <w:szCs w:val="22"/>
                <w:rtl/>
                <w:lang w:bidi="ar-EG"/>
                <w14:ligatures w14:val="none"/>
              </w:rPr>
              <w:t>تقدم المؤسسة الدعم الأكاديمي الملائم للطلاب وفقًا لاحتياجاتهم التعليمية (المتفوقين، المتعثرين، ذوي صعوبات التعلم، أصحاب الاحتياجات الخاصة). (إذا انطب</w:t>
            </w:r>
            <w:r w:rsidRPr="0013630F">
              <w:rPr>
                <w:rFonts w:eastAsia="Times New Roman" w:cstheme="minorHAnsi" w:hint="cs"/>
                <w:kern w:val="0"/>
                <w:sz w:val="22"/>
                <w:szCs w:val="22"/>
                <w:rtl/>
                <w:lang w:bidi="ar-EG"/>
                <w14:ligatures w14:val="none"/>
              </w:rPr>
              <w:t>ق)</w:t>
            </w:r>
            <w:r w:rsidRPr="0013630F">
              <w:rPr>
                <w:rFonts w:eastAsia="Times New Roman" w:cstheme="minorHAnsi"/>
                <w:kern w:val="0"/>
                <w:sz w:val="22"/>
                <w:szCs w:val="22"/>
                <w:rtl/>
                <w:lang w:bidi="ar-EG"/>
                <w14:ligatures w14:val="none"/>
              </w:rPr>
              <w:t>، وتضع برامج لرعاية كل فئة منهم وتحفيزها ودعمها</w:t>
            </w:r>
            <w:r w:rsidRPr="0013630F">
              <w:rPr>
                <w:rFonts w:eastAsia="Times New Roman" w:cstheme="minorHAnsi"/>
                <w:kern w:val="0"/>
                <w:sz w:val="22"/>
                <w:szCs w:val="22"/>
                <w:lang w:bidi="ar-EG"/>
                <w14:ligatures w14:val="none"/>
              </w:rPr>
              <w:t>.</w:t>
            </w:r>
          </w:p>
        </w:tc>
        <w:tc>
          <w:tcPr>
            <w:tcW w:w="267" w:type="pct"/>
            <w:tcBorders>
              <w:top w:val="single" w:sz="4" w:space="0" w:color="000000" w:themeColor="text1"/>
            </w:tcBorders>
          </w:tcPr>
          <w:p w14:paraId="09538F8F" w14:textId="77777777" w:rsidR="001E1203" w:rsidRPr="0035160F" w:rsidRDefault="001E1203" w:rsidP="007F75DC">
            <w:pPr>
              <w:bidi/>
              <w:rPr>
                <w:rFonts w:cstheme="minorHAnsi"/>
                <w:b/>
                <w:bCs/>
                <w:rtl/>
                <w:lang w:bidi="ar-EG"/>
              </w:rPr>
            </w:pPr>
          </w:p>
        </w:tc>
        <w:tc>
          <w:tcPr>
            <w:tcW w:w="288" w:type="pct"/>
            <w:tcBorders>
              <w:top w:val="single" w:sz="4" w:space="0" w:color="000000" w:themeColor="text1"/>
            </w:tcBorders>
          </w:tcPr>
          <w:p w14:paraId="65B71D6A"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3CF05BC0"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6BFCB255" w14:textId="77777777" w:rsidR="001E1203" w:rsidRPr="0035160F" w:rsidRDefault="001E1203" w:rsidP="007F75DC">
            <w:pPr>
              <w:bidi/>
              <w:rPr>
                <w:rFonts w:cstheme="minorHAnsi"/>
                <w:b/>
                <w:bCs/>
                <w:rtl/>
                <w:lang w:bidi="ar-EG"/>
              </w:rPr>
            </w:pPr>
          </w:p>
        </w:tc>
        <w:tc>
          <w:tcPr>
            <w:tcW w:w="306" w:type="pct"/>
            <w:tcBorders>
              <w:top w:val="single" w:sz="4" w:space="0" w:color="000000" w:themeColor="text1"/>
            </w:tcBorders>
          </w:tcPr>
          <w:p w14:paraId="5852620F" w14:textId="77777777" w:rsidR="001E1203" w:rsidRPr="0035160F" w:rsidRDefault="001E1203" w:rsidP="007F75DC">
            <w:pPr>
              <w:bidi/>
              <w:rPr>
                <w:rFonts w:cstheme="minorHAnsi"/>
                <w:b/>
                <w:bCs/>
                <w:rtl/>
                <w:lang w:bidi="ar-EG"/>
              </w:rPr>
            </w:pPr>
          </w:p>
        </w:tc>
        <w:tc>
          <w:tcPr>
            <w:tcW w:w="963" w:type="pct"/>
            <w:tcBorders>
              <w:top w:val="single" w:sz="4" w:space="0" w:color="000000" w:themeColor="text1"/>
            </w:tcBorders>
          </w:tcPr>
          <w:p w14:paraId="6B88CAF7" w14:textId="77777777" w:rsidR="001E1203" w:rsidRPr="0035160F" w:rsidRDefault="001E1203" w:rsidP="007F75DC">
            <w:pPr>
              <w:bidi/>
              <w:rPr>
                <w:rFonts w:cstheme="minorHAnsi"/>
                <w:b/>
                <w:bCs/>
                <w:rtl/>
                <w:lang w:bidi="ar-EG"/>
              </w:rPr>
            </w:pPr>
          </w:p>
        </w:tc>
      </w:tr>
      <w:tr w:rsidR="0013630F" w:rsidRPr="0035160F" w14:paraId="13CA7CB4" w14:textId="77777777" w:rsidTr="00681304">
        <w:trPr>
          <w:trHeight w:val="890"/>
        </w:trPr>
        <w:tc>
          <w:tcPr>
            <w:tcW w:w="290" w:type="pct"/>
            <w:vMerge/>
            <w:tcBorders>
              <w:bottom w:val="single" w:sz="4" w:space="0" w:color="000000" w:themeColor="text1"/>
            </w:tcBorders>
          </w:tcPr>
          <w:p w14:paraId="05A7A994" w14:textId="77777777" w:rsidR="001E1203" w:rsidRPr="0013630F" w:rsidRDefault="001E1203" w:rsidP="0013630F">
            <w:pPr>
              <w:bidi/>
              <w:jc w:val="center"/>
              <w:rPr>
                <w:b/>
                <w:bCs/>
                <w:rtl/>
              </w:rPr>
            </w:pPr>
          </w:p>
        </w:tc>
        <w:tc>
          <w:tcPr>
            <w:tcW w:w="722" w:type="pct"/>
            <w:vMerge/>
            <w:tcBorders>
              <w:bottom w:val="single" w:sz="4" w:space="0" w:color="000000" w:themeColor="text1"/>
            </w:tcBorders>
          </w:tcPr>
          <w:p w14:paraId="0C214BF0" w14:textId="77777777" w:rsidR="001E1203" w:rsidRPr="0035160F" w:rsidRDefault="001E1203" w:rsidP="007F75DC">
            <w:pPr>
              <w:bidi/>
              <w:rPr>
                <w:rFonts w:cstheme="minorHAnsi"/>
                <w:b/>
                <w:bCs/>
                <w:rtl/>
              </w:rPr>
            </w:pPr>
          </w:p>
        </w:tc>
        <w:tc>
          <w:tcPr>
            <w:tcW w:w="1628" w:type="pct"/>
            <w:tcBorders>
              <w:bottom w:val="single" w:sz="4" w:space="0" w:color="000000" w:themeColor="text1"/>
            </w:tcBorders>
          </w:tcPr>
          <w:p w14:paraId="746B005D"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kern w:val="0"/>
                <w:sz w:val="22"/>
                <w:szCs w:val="22"/>
                <w:rtl/>
                <w:lang w:bidi="ar-EG"/>
                <w14:ligatures w14:val="none"/>
              </w:rPr>
              <w:t>تُطبِّق المؤسسة نظام لمتابعة تقدم الطلاب بشكل دوري منتظم وتقديم المشورة لهم في الوقت المناسب.</w:t>
            </w:r>
          </w:p>
        </w:tc>
        <w:tc>
          <w:tcPr>
            <w:tcW w:w="267" w:type="pct"/>
            <w:tcBorders>
              <w:bottom w:val="single" w:sz="4" w:space="0" w:color="000000" w:themeColor="text1"/>
            </w:tcBorders>
          </w:tcPr>
          <w:p w14:paraId="47F9E93E" w14:textId="77777777" w:rsidR="001E1203" w:rsidRPr="0035160F" w:rsidRDefault="001E1203" w:rsidP="007F75DC">
            <w:pPr>
              <w:bidi/>
              <w:rPr>
                <w:rFonts w:cstheme="minorHAnsi"/>
                <w:b/>
                <w:bCs/>
                <w:rtl/>
                <w:lang w:bidi="ar-EG"/>
              </w:rPr>
            </w:pPr>
          </w:p>
        </w:tc>
        <w:tc>
          <w:tcPr>
            <w:tcW w:w="288" w:type="pct"/>
            <w:tcBorders>
              <w:bottom w:val="single" w:sz="4" w:space="0" w:color="000000" w:themeColor="text1"/>
            </w:tcBorders>
          </w:tcPr>
          <w:p w14:paraId="5975DA4C" w14:textId="77777777" w:rsidR="001E1203" w:rsidRPr="0035160F" w:rsidRDefault="001E1203" w:rsidP="007F75DC">
            <w:pPr>
              <w:bidi/>
              <w:rPr>
                <w:rFonts w:cstheme="minorHAnsi"/>
                <w:b/>
                <w:bCs/>
                <w:rtl/>
                <w:lang w:bidi="ar-EG"/>
              </w:rPr>
            </w:pPr>
          </w:p>
        </w:tc>
        <w:tc>
          <w:tcPr>
            <w:tcW w:w="267" w:type="pct"/>
            <w:tcBorders>
              <w:bottom w:val="single" w:sz="4" w:space="0" w:color="000000" w:themeColor="text1"/>
            </w:tcBorders>
          </w:tcPr>
          <w:p w14:paraId="1944693B" w14:textId="77777777" w:rsidR="001E1203" w:rsidRPr="0035160F" w:rsidRDefault="001E1203" w:rsidP="007F75DC">
            <w:pPr>
              <w:bidi/>
              <w:rPr>
                <w:rFonts w:cstheme="minorHAnsi"/>
                <w:b/>
                <w:bCs/>
                <w:rtl/>
                <w:lang w:bidi="ar-EG"/>
              </w:rPr>
            </w:pPr>
          </w:p>
        </w:tc>
        <w:tc>
          <w:tcPr>
            <w:tcW w:w="267" w:type="pct"/>
            <w:tcBorders>
              <w:bottom w:val="single" w:sz="4" w:space="0" w:color="000000" w:themeColor="text1"/>
            </w:tcBorders>
          </w:tcPr>
          <w:p w14:paraId="7085CB2E" w14:textId="77777777" w:rsidR="001E1203" w:rsidRPr="0035160F" w:rsidRDefault="001E1203" w:rsidP="007F75DC">
            <w:pPr>
              <w:bidi/>
              <w:rPr>
                <w:rFonts w:cstheme="minorHAnsi"/>
                <w:b/>
                <w:bCs/>
                <w:rtl/>
                <w:lang w:bidi="ar-EG"/>
              </w:rPr>
            </w:pPr>
          </w:p>
        </w:tc>
        <w:tc>
          <w:tcPr>
            <w:tcW w:w="306" w:type="pct"/>
            <w:tcBorders>
              <w:bottom w:val="single" w:sz="4" w:space="0" w:color="000000" w:themeColor="text1"/>
            </w:tcBorders>
          </w:tcPr>
          <w:p w14:paraId="57D0A03E" w14:textId="77777777" w:rsidR="001E1203" w:rsidRPr="0035160F" w:rsidRDefault="001E1203" w:rsidP="007F75DC">
            <w:pPr>
              <w:bidi/>
              <w:rPr>
                <w:rFonts w:cstheme="minorHAnsi"/>
                <w:b/>
                <w:bCs/>
                <w:rtl/>
                <w:lang w:bidi="ar-EG"/>
              </w:rPr>
            </w:pPr>
          </w:p>
        </w:tc>
        <w:tc>
          <w:tcPr>
            <w:tcW w:w="963" w:type="pct"/>
            <w:tcBorders>
              <w:bottom w:val="single" w:sz="4" w:space="0" w:color="000000" w:themeColor="text1"/>
            </w:tcBorders>
          </w:tcPr>
          <w:p w14:paraId="79A0402A" w14:textId="77777777" w:rsidR="001E1203" w:rsidRPr="0035160F" w:rsidRDefault="001E1203" w:rsidP="007F75DC">
            <w:pPr>
              <w:bidi/>
              <w:rPr>
                <w:rFonts w:cstheme="minorHAnsi"/>
                <w:b/>
                <w:bCs/>
                <w:rtl/>
                <w:lang w:bidi="ar-EG"/>
              </w:rPr>
            </w:pPr>
          </w:p>
        </w:tc>
      </w:tr>
      <w:tr w:rsidR="0013630F" w:rsidRPr="0035160F" w14:paraId="4381591C" w14:textId="77777777" w:rsidTr="00681304">
        <w:trPr>
          <w:trHeight w:val="1250"/>
        </w:trPr>
        <w:tc>
          <w:tcPr>
            <w:tcW w:w="290" w:type="pct"/>
            <w:vMerge w:val="restart"/>
            <w:tcBorders>
              <w:top w:val="single" w:sz="4" w:space="0" w:color="000000" w:themeColor="text1"/>
            </w:tcBorders>
            <w:vAlign w:val="center"/>
          </w:tcPr>
          <w:p w14:paraId="5A1EB92A" w14:textId="77777777" w:rsidR="001E1203" w:rsidRPr="0013630F" w:rsidRDefault="001E1203" w:rsidP="0013630F">
            <w:pPr>
              <w:bidi/>
              <w:jc w:val="center"/>
              <w:rPr>
                <w:b/>
                <w:bCs/>
                <w:rtl/>
              </w:rPr>
            </w:pPr>
            <w:r w:rsidRPr="0013630F">
              <w:rPr>
                <w:rFonts w:hint="cs"/>
                <w:b/>
                <w:bCs/>
                <w:rtl/>
              </w:rPr>
              <w:t>6</w:t>
            </w:r>
            <w:r w:rsidRPr="0013630F">
              <w:rPr>
                <w:b/>
                <w:bCs/>
                <w:rtl/>
              </w:rPr>
              <w:t>-</w:t>
            </w:r>
            <w:r w:rsidRPr="0013630F">
              <w:rPr>
                <w:rFonts w:hint="cs"/>
                <w:b/>
                <w:bCs/>
                <w:rtl/>
              </w:rPr>
              <w:t>3</w:t>
            </w:r>
          </w:p>
          <w:p w14:paraId="67B26DCD" w14:textId="77777777" w:rsidR="001E1203" w:rsidRPr="0013630F" w:rsidRDefault="001E1203" w:rsidP="0013630F">
            <w:pPr>
              <w:bidi/>
              <w:jc w:val="center"/>
              <w:rPr>
                <w:b/>
                <w:bCs/>
                <w:rtl/>
              </w:rPr>
            </w:pPr>
          </w:p>
        </w:tc>
        <w:tc>
          <w:tcPr>
            <w:tcW w:w="722" w:type="pct"/>
            <w:vMerge w:val="restart"/>
            <w:tcBorders>
              <w:top w:val="single" w:sz="4" w:space="0" w:color="000000" w:themeColor="text1"/>
            </w:tcBorders>
            <w:vAlign w:val="center"/>
          </w:tcPr>
          <w:p w14:paraId="432B40BE" w14:textId="77777777" w:rsidR="001E1203" w:rsidRPr="0035160F" w:rsidRDefault="001E1203" w:rsidP="007F75DC">
            <w:pPr>
              <w:bidi/>
              <w:rPr>
                <w:rFonts w:cstheme="minorHAnsi"/>
                <w:b/>
                <w:bCs/>
                <w:rtl/>
              </w:rPr>
            </w:pPr>
            <w:r w:rsidRPr="0013630F">
              <w:rPr>
                <w:rFonts w:cstheme="minorHAnsi" w:hint="cs"/>
                <w:b/>
                <w:bCs/>
                <w:rtl/>
              </w:rPr>
              <w:t xml:space="preserve">تقدم المؤسسة خدمات الدعم غير الأكاديمي، </w:t>
            </w:r>
            <w:r w:rsidRPr="0013630F">
              <w:rPr>
                <w:rFonts w:cstheme="minorHAnsi" w:hint="cs"/>
                <w:b/>
                <w:bCs/>
                <w:rtl/>
              </w:rPr>
              <w:lastRenderedPageBreak/>
              <w:t>ويتم التعريف بها بوسائل متعددة.</w:t>
            </w:r>
          </w:p>
          <w:p w14:paraId="6D5F88BF" w14:textId="77777777" w:rsidR="001E1203" w:rsidRPr="0035160F" w:rsidRDefault="001E1203" w:rsidP="007F75DC">
            <w:pPr>
              <w:bidi/>
              <w:rPr>
                <w:rFonts w:cstheme="minorHAnsi"/>
                <w:b/>
                <w:bCs/>
                <w:rtl/>
              </w:rPr>
            </w:pPr>
          </w:p>
        </w:tc>
        <w:tc>
          <w:tcPr>
            <w:tcW w:w="1628" w:type="pct"/>
            <w:tcBorders>
              <w:top w:val="single" w:sz="4" w:space="0" w:color="000000" w:themeColor="text1"/>
            </w:tcBorders>
          </w:tcPr>
          <w:p w14:paraId="050DEB6B"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lastRenderedPageBreak/>
              <w:t>توفر ال</w:t>
            </w:r>
            <w:r w:rsidRPr="0013630F">
              <w:rPr>
                <w:rFonts w:eastAsia="Times New Roman" w:cstheme="minorHAnsi"/>
                <w:kern w:val="0"/>
                <w:sz w:val="22"/>
                <w:szCs w:val="22"/>
                <w:rtl/>
                <w:lang w:bidi="ar-EG"/>
                <w14:ligatures w14:val="none"/>
              </w:rPr>
              <w:t>مؤسسة نظام متكامل وفع</w:t>
            </w:r>
            <w:r w:rsidRPr="0013630F">
              <w:rPr>
                <w:rFonts w:eastAsia="Times New Roman" w:cstheme="minorHAnsi" w:hint="cs"/>
                <w:kern w:val="0"/>
                <w:sz w:val="22"/>
                <w:szCs w:val="22"/>
                <w:rtl/>
                <w:lang w:bidi="ar-EG"/>
                <w14:ligatures w14:val="none"/>
              </w:rPr>
              <w:t>َّ</w:t>
            </w:r>
            <w:r w:rsidRPr="0013630F">
              <w:rPr>
                <w:rFonts w:eastAsia="Times New Roman" w:cstheme="minorHAnsi"/>
                <w:kern w:val="0"/>
                <w:sz w:val="22"/>
                <w:szCs w:val="22"/>
                <w:rtl/>
                <w:lang w:bidi="ar-EG"/>
                <w14:ligatures w14:val="none"/>
              </w:rPr>
              <w:t>ال ل</w:t>
            </w:r>
            <w:r w:rsidRPr="0013630F">
              <w:rPr>
                <w:rFonts w:eastAsia="Times New Roman" w:cstheme="minorHAnsi" w:hint="cs"/>
                <w:kern w:val="0"/>
                <w:sz w:val="22"/>
                <w:szCs w:val="22"/>
                <w:rtl/>
                <w:lang w:bidi="ar-EG"/>
                <w14:ligatures w14:val="none"/>
              </w:rPr>
              <w:t>ل</w:t>
            </w:r>
            <w:r w:rsidRPr="0013630F">
              <w:rPr>
                <w:rFonts w:eastAsia="Times New Roman" w:cstheme="minorHAnsi"/>
                <w:kern w:val="0"/>
                <w:sz w:val="22"/>
                <w:szCs w:val="22"/>
                <w:rtl/>
                <w:lang w:bidi="ar-EG"/>
                <w14:ligatures w14:val="none"/>
              </w:rPr>
              <w:t xml:space="preserve">دعم </w:t>
            </w:r>
            <w:r w:rsidRPr="0013630F">
              <w:rPr>
                <w:rFonts w:eastAsia="Times New Roman" w:cstheme="minorHAnsi" w:hint="cs"/>
                <w:kern w:val="0"/>
                <w:sz w:val="22"/>
                <w:szCs w:val="22"/>
                <w:rtl/>
                <w:lang w:bidi="ar-EG"/>
                <w14:ligatures w14:val="none"/>
              </w:rPr>
              <w:t>غير الأكاديمي للطلاب (مادي، اجتماعي، صحي) يُراعي احتياجات الطلاب الفعلية.</w:t>
            </w:r>
          </w:p>
        </w:tc>
        <w:tc>
          <w:tcPr>
            <w:tcW w:w="267" w:type="pct"/>
            <w:tcBorders>
              <w:top w:val="single" w:sz="4" w:space="0" w:color="000000" w:themeColor="text1"/>
            </w:tcBorders>
          </w:tcPr>
          <w:p w14:paraId="020D2E3C" w14:textId="77777777" w:rsidR="001E1203" w:rsidRPr="0035160F" w:rsidRDefault="001E1203" w:rsidP="007F75DC">
            <w:pPr>
              <w:bidi/>
              <w:rPr>
                <w:rFonts w:cstheme="minorHAnsi"/>
                <w:b/>
                <w:bCs/>
                <w:rtl/>
                <w:lang w:bidi="ar-EG"/>
              </w:rPr>
            </w:pPr>
          </w:p>
        </w:tc>
        <w:tc>
          <w:tcPr>
            <w:tcW w:w="288" w:type="pct"/>
            <w:tcBorders>
              <w:top w:val="single" w:sz="4" w:space="0" w:color="000000" w:themeColor="text1"/>
            </w:tcBorders>
          </w:tcPr>
          <w:p w14:paraId="4EB3566A"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5106F734"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13465671" w14:textId="77777777" w:rsidR="001E1203" w:rsidRPr="0035160F" w:rsidRDefault="001E1203" w:rsidP="007F75DC">
            <w:pPr>
              <w:bidi/>
              <w:rPr>
                <w:rFonts w:cstheme="minorHAnsi"/>
                <w:b/>
                <w:bCs/>
                <w:rtl/>
                <w:lang w:bidi="ar-EG"/>
              </w:rPr>
            </w:pPr>
          </w:p>
        </w:tc>
        <w:tc>
          <w:tcPr>
            <w:tcW w:w="306" w:type="pct"/>
            <w:tcBorders>
              <w:top w:val="single" w:sz="4" w:space="0" w:color="000000" w:themeColor="text1"/>
            </w:tcBorders>
          </w:tcPr>
          <w:p w14:paraId="0C6EEAA5" w14:textId="77777777" w:rsidR="001E1203" w:rsidRPr="0035160F" w:rsidRDefault="001E1203" w:rsidP="007F75DC">
            <w:pPr>
              <w:bidi/>
              <w:rPr>
                <w:rFonts w:cstheme="minorHAnsi"/>
                <w:b/>
                <w:bCs/>
                <w:rtl/>
                <w:lang w:bidi="ar-EG"/>
              </w:rPr>
            </w:pPr>
          </w:p>
        </w:tc>
        <w:tc>
          <w:tcPr>
            <w:tcW w:w="963" w:type="pct"/>
            <w:tcBorders>
              <w:top w:val="single" w:sz="4" w:space="0" w:color="000000" w:themeColor="text1"/>
            </w:tcBorders>
          </w:tcPr>
          <w:p w14:paraId="162C7B42" w14:textId="77777777" w:rsidR="001E1203" w:rsidRPr="0035160F" w:rsidRDefault="001E1203" w:rsidP="007F75DC">
            <w:pPr>
              <w:bidi/>
              <w:rPr>
                <w:rFonts w:cstheme="minorHAnsi"/>
                <w:b/>
                <w:bCs/>
                <w:rtl/>
                <w:lang w:bidi="ar-EG"/>
              </w:rPr>
            </w:pPr>
          </w:p>
        </w:tc>
      </w:tr>
      <w:tr w:rsidR="0013630F" w:rsidRPr="0035160F" w14:paraId="245ADEF2" w14:textId="77777777" w:rsidTr="00681304">
        <w:trPr>
          <w:trHeight w:val="602"/>
        </w:trPr>
        <w:tc>
          <w:tcPr>
            <w:tcW w:w="290" w:type="pct"/>
            <w:vMerge/>
            <w:vAlign w:val="center"/>
          </w:tcPr>
          <w:p w14:paraId="5444619C" w14:textId="77777777" w:rsidR="001E1203" w:rsidRPr="0013630F" w:rsidRDefault="001E1203" w:rsidP="0013630F">
            <w:pPr>
              <w:bidi/>
              <w:jc w:val="center"/>
              <w:rPr>
                <w:b/>
                <w:bCs/>
                <w:rtl/>
              </w:rPr>
            </w:pPr>
          </w:p>
        </w:tc>
        <w:tc>
          <w:tcPr>
            <w:tcW w:w="722" w:type="pct"/>
            <w:vMerge/>
            <w:vAlign w:val="center"/>
          </w:tcPr>
          <w:p w14:paraId="5E6180BA" w14:textId="77777777" w:rsidR="001E1203" w:rsidRPr="0035160F" w:rsidRDefault="001E1203" w:rsidP="007F75DC">
            <w:pPr>
              <w:bidi/>
              <w:rPr>
                <w:rFonts w:cstheme="minorHAnsi"/>
                <w:b/>
                <w:bCs/>
                <w:rtl/>
              </w:rPr>
            </w:pPr>
          </w:p>
        </w:tc>
        <w:tc>
          <w:tcPr>
            <w:tcW w:w="1628" w:type="pct"/>
          </w:tcPr>
          <w:p w14:paraId="5D943E5A"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أساليب متنوعة لتعريف الطلاب بنظم الدعم غير الأكاديمي المختلفة.</w:t>
            </w:r>
          </w:p>
        </w:tc>
        <w:tc>
          <w:tcPr>
            <w:tcW w:w="267" w:type="pct"/>
          </w:tcPr>
          <w:p w14:paraId="1B28FA49" w14:textId="77777777" w:rsidR="001E1203" w:rsidRPr="0035160F" w:rsidRDefault="001E1203" w:rsidP="007F75DC">
            <w:pPr>
              <w:bidi/>
              <w:rPr>
                <w:rFonts w:cstheme="minorHAnsi"/>
                <w:b/>
                <w:bCs/>
                <w:rtl/>
                <w:lang w:bidi="ar-EG"/>
              </w:rPr>
            </w:pPr>
          </w:p>
        </w:tc>
        <w:tc>
          <w:tcPr>
            <w:tcW w:w="288" w:type="pct"/>
          </w:tcPr>
          <w:p w14:paraId="0E16721A" w14:textId="77777777" w:rsidR="001E1203" w:rsidRPr="0035160F" w:rsidRDefault="001E1203" w:rsidP="007F75DC">
            <w:pPr>
              <w:bidi/>
              <w:rPr>
                <w:rFonts w:cstheme="minorHAnsi"/>
                <w:b/>
                <w:bCs/>
                <w:rtl/>
                <w:lang w:bidi="ar-EG"/>
              </w:rPr>
            </w:pPr>
          </w:p>
        </w:tc>
        <w:tc>
          <w:tcPr>
            <w:tcW w:w="267" w:type="pct"/>
          </w:tcPr>
          <w:p w14:paraId="0E241009" w14:textId="77777777" w:rsidR="001E1203" w:rsidRPr="0035160F" w:rsidRDefault="001E1203" w:rsidP="007F75DC">
            <w:pPr>
              <w:bidi/>
              <w:rPr>
                <w:rFonts w:cstheme="minorHAnsi"/>
                <w:b/>
                <w:bCs/>
                <w:rtl/>
                <w:lang w:bidi="ar-EG"/>
              </w:rPr>
            </w:pPr>
          </w:p>
        </w:tc>
        <w:tc>
          <w:tcPr>
            <w:tcW w:w="267" w:type="pct"/>
          </w:tcPr>
          <w:p w14:paraId="1887F2C7" w14:textId="77777777" w:rsidR="001E1203" w:rsidRPr="0035160F" w:rsidRDefault="001E1203" w:rsidP="007F75DC">
            <w:pPr>
              <w:bidi/>
              <w:rPr>
                <w:rFonts w:cstheme="minorHAnsi"/>
                <w:b/>
                <w:bCs/>
                <w:rtl/>
                <w:lang w:bidi="ar-EG"/>
              </w:rPr>
            </w:pPr>
          </w:p>
        </w:tc>
        <w:tc>
          <w:tcPr>
            <w:tcW w:w="306" w:type="pct"/>
          </w:tcPr>
          <w:p w14:paraId="3279770A" w14:textId="77777777" w:rsidR="001E1203" w:rsidRPr="0035160F" w:rsidRDefault="001E1203" w:rsidP="007F75DC">
            <w:pPr>
              <w:bidi/>
              <w:rPr>
                <w:rFonts w:cstheme="minorHAnsi"/>
                <w:b/>
                <w:bCs/>
                <w:rtl/>
                <w:lang w:bidi="ar-EG"/>
              </w:rPr>
            </w:pPr>
          </w:p>
        </w:tc>
        <w:tc>
          <w:tcPr>
            <w:tcW w:w="963" w:type="pct"/>
          </w:tcPr>
          <w:p w14:paraId="78D87DB1" w14:textId="77777777" w:rsidR="001E1203" w:rsidRPr="0035160F" w:rsidRDefault="001E1203" w:rsidP="007F75DC">
            <w:pPr>
              <w:bidi/>
              <w:rPr>
                <w:rFonts w:cstheme="minorHAnsi"/>
                <w:b/>
                <w:bCs/>
                <w:rtl/>
                <w:lang w:bidi="ar-EG"/>
              </w:rPr>
            </w:pPr>
          </w:p>
        </w:tc>
      </w:tr>
      <w:tr w:rsidR="0013630F" w:rsidRPr="0035160F" w14:paraId="79E67394" w14:textId="77777777" w:rsidTr="00681304">
        <w:trPr>
          <w:trHeight w:val="890"/>
        </w:trPr>
        <w:tc>
          <w:tcPr>
            <w:tcW w:w="290" w:type="pct"/>
            <w:vMerge/>
            <w:tcBorders>
              <w:bottom w:val="single" w:sz="4" w:space="0" w:color="000000" w:themeColor="text1"/>
            </w:tcBorders>
          </w:tcPr>
          <w:p w14:paraId="4D27B644" w14:textId="77777777" w:rsidR="001E1203" w:rsidRPr="0013630F" w:rsidRDefault="001E1203" w:rsidP="0013630F">
            <w:pPr>
              <w:bidi/>
              <w:jc w:val="center"/>
              <w:rPr>
                <w:b/>
                <w:bCs/>
                <w:rtl/>
              </w:rPr>
            </w:pPr>
          </w:p>
        </w:tc>
        <w:tc>
          <w:tcPr>
            <w:tcW w:w="722" w:type="pct"/>
            <w:vMerge/>
            <w:tcBorders>
              <w:bottom w:val="single" w:sz="4" w:space="0" w:color="000000" w:themeColor="text1"/>
            </w:tcBorders>
          </w:tcPr>
          <w:p w14:paraId="07882C11" w14:textId="77777777" w:rsidR="001E1203" w:rsidRPr="0035160F" w:rsidRDefault="001E1203" w:rsidP="007F75DC">
            <w:pPr>
              <w:bidi/>
              <w:rPr>
                <w:rFonts w:cstheme="minorHAnsi"/>
                <w:b/>
                <w:bCs/>
                <w:rtl/>
              </w:rPr>
            </w:pPr>
          </w:p>
        </w:tc>
        <w:tc>
          <w:tcPr>
            <w:tcW w:w="1628" w:type="pct"/>
            <w:tcBorders>
              <w:bottom w:val="single" w:sz="4" w:space="0" w:color="000000" w:themeColor="text1"/>
            </w:tcBorders>
          </w:tcPr>
          <w:p w14:paraId="0E0F4818"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إذا كانت المؤسسة تقوم بتوفير خدمات السكن والانتقالات للطلاب، فيجب أن يكون سكن الطلاب نظيفًا وآمنًا وخاضعًا للإشراف، ومناسبًا لاحتياجات الطلاب، وكذلك بالنسبة لخدمات نقل الطلاب، فيجب أن تتم بوسائل نقل مريحة وآمنة وملائمة لاحتياجات الطلاب.</w:t>
            </w:r>
          </w:p>
        </w:tc>
        <w:tc>
          <w:tcPr>
            <w:tcW w:w="267" w:type="pct"/>
            <w:tcBorders>
              <w:bottom w:val="single" w:sz="4" w:space="0" w:color="000000" w:themeColor="text1"/>
            </w:tcBorders>
          </w:tcPr>
          <w:p w14:paraId="7B4D71DE" w14:textId="77777777" w:rsidR="001E1203" w:rsidRPr="0035160F" w:rsidRDefault="001E1203" w:rsidP="007F75DC">
            <w:pPr>
              <w:bidi/>
              <w:rPr>
                <w:rFonts w:cstheme="minorHAnsi"/>
                <w:b/>
                <w:bCs/>
                <w:rtl/>
                <w:lang w:bidi="ar-EG"/>
              </w:rPr>
            </w:pPr>
          </w:p>
        </w:tc>
        <w:tc>
          <w:tcPr>
            <w:tcW w:w="288" w:type="pct"/>
            <w:tcBorders>
              <w:bottom w:val="single" w:sz="4" w:space="0" w:color="000000" w:themeColor="text1"/>
            </w:tcBorders>
          </w:tcPr>
          <w:p w14:paraId="651657D8" w14:textId="77777777" w:rsidR="001E1203" w:rsidRPr="0035160F" w:rsidRDefault="001E1203" w:rsidP="007F75DC">
            <w:pPr>
              <w:bidi/>
              <w:rPr>
                <w:rFonts w:cstheme="minorHAnsi"/>
                <w:b/>
                <w:bCs/>
                <w:rtl/>
                <w:lang w:bidi="ar-EG"/>
              </w:rPr>
            </w:pPr>
          </w:p>
        </w:tc>
        <w:tc>
          <w:tcPr>
            <w:tcW w:w="267" w:type="pct"/>
            <w:tcBorders>
              <w:bottom w:val="single" w:sz="4" w:space="0" w:color="000000" w:themeColor="text1"/>
            </w:tcBorders>
          </w:tcPr>
          <w:p w14:paraId="2534DF99" w14:textId="77777777" w:rsidR="001E1203" w:rsidRPr="0035160F" w:rsidRDefault="001E1203" w:rsidP="007F75DC">
            <w:pPr>
              <w:bidi/>
              <w:rPr>
                <w:rFonts w:cstheme="minorHAnsi"/>
                <w:b/>
                <w:bCs/>
                <w:rtl/>
                <w:lang w:bidi="ar-EG"/>
              </w:rPr>
            </w:pPr>
          </w:p>
        </w:tc>
        <w:tc>
          <w:tcPr>
            <w:tcW w:w="267" w:type="pct"/>
            <w:tcBorders>
              <w:bottom w:val="single" w:sz="4" w:space="0" w:color="000000" w:themeColor="text1"/>
            </w:tcBorders>
          </w:tcPr>
          <w:p w14:paraId="7872BA29" w14:textId="77777777" w:rsidR="001E1203" w:rsidRPr="0035160F" w:rsidRDefault="001E1203" w:rsidP="007F75DC">
            <w:pPr>
              <w:bidi/>
              <w:rPr>
                <w:rFonts w:cstheme="minorHAnsi"/>
                <w:b/>
                <w:bCs/>
                <w:rtl/>
                <w:lang w:bidi="ar-EG"/>
              </w:rPr>
            </w:pPr>
          </w:p>
        </w:tc>
        <w:tc>
          <w:tcPr>
            <w:tcW w:w="306" w:type="pct"/>
            <w:tcBorders>
              <w:bottom w:val="single" w:sz="4" w:space="0" w:color="000000" w:themeColor="text1"/>
            </w:tcBorders>
          </w:tcPr>
          <w:p w14:paraId="645C9EF8" w14:textId="77777777" w:rsidR="001E1203" w:rsidRPr="0035160F" w:rsidRDefault="001E1203" w:rsidP="007F75DC">
            <w:pPr>
              <w:bidi/>
              <w:rPr>
                <w:rFonts w:cstheme="minorHAnsi"/>
                <w:b/>
                <w:bCs/>
                <w:rtl/>
                <w:lang w:bidi="ar-EG"/>
              </w:rPr>
            </w:pPr>
          </w:p>
        </w:tc>
        <w:tc>
          <w:tcPr>
            <w:tcW w:w="963" w:type="pct"/>
            <w:tcBorders>
              <w:bottom w:val="single" w:sz="4" w:space="0" w:color="000000" w:themeColor="text1"/>
            </w:tcBorders>
          </w:tcPr>
          <w:p w14:paraId="504B7579" w14:textId="77777777" w:rsidR="001E1203" w:rsidRPr="0035160F" w:rsidRDefault="001E1203" w:rsidP="007F75DC">
            <w:pPr>
              <w:bidi/>
              <w:rPr>
                <w:rFonts w:cstheme="minorHAnsi"/>
                <w:b/>
                <w:bCs/>
                <w:rtl/>
                <w:lang w:bidi="ar-EG"/>
              </w:rPr>
            </w:pPr>
          </w:p>
        </w:tc>
      </w:tr>
      <w:tr w:rsidR="0013630F" w:rsidRPr="0035160F" w14:paraId="267225F8" w14:textId="77777777" w:rsidTr="00681304">
        <w:trPr>
          <w:trHeight w:val="1250"/>
        </w:trPr>
        <w:tc>
          <w:tcPr>
            <w:tcW w:w="290" w:type="pct"/>
            <w:vMerge w:val="restart"/>
            <w:tcBorders>
              <w:top w:val="single" w:sz="4" w:space="0" w:color="000000" w:themeColor="text1"/>
              <w:bottom w:val="single" w:sz="4" w:space="0" w:color="000000" w:themeColor="text1"/>
            </w:tcBorders>
            <w:vAlign w:val="center"/>
          </w:tcPr>
          <w:p w14:paraId="18ECDFB1" w14:textId="77777777" w:rsidR="001E1203" w:rsidRPr="0013630F" w:rsidRDefault="001E1203" w:rsidP="0013630F">
            <w:pPr>
              <w:bidi/>
              <w:jc w:val="center"/>
              <w:rPr>
                <w:b/>
                <w:bCs/>
                <w:rtl/>
              </w:rPr>
            </w:pPr>
            <w:r w:rsidRPr="0013630F">
              <w:rPr>
                <w:rFonts w:hint="cs"/>
                <w:b/>
                <w:bCs/>
                <w:rtl/>
              </w:rPr>
              <w:t>6</w:t>
            </w:r>
            <w:r w:rsidRPr="0013630F">
              <w:rPr>
                <w:b/>
                <w:bCs/>
                <w:rtl/>
              </w:rPr>
              <w:t>-</w:t>
            </w:r>
            <w:r w:rsidRPr="0013630F">
              <w:rPr>
                <w:rFonts w:hint="cs"/>
                <w:b/>
                <w:bCs/>
                <w:rtl/>
              </w:rPr>
              <w:t>4</w:t>
            </w:r>
          </w:p>
          <w:p w14:paraId="524E4491" w14:textId="77777777" w:rsidR="001E1203" w:rsidRPr="0013630F" w:rsidRDefault="001E1203" w:rsidP="0013630F">
            <w:pPr>
              <w:bidi/>
              <w:jc w:val="center"/>
              <w:rPr>
                <w:b/>
                <w:bCs/>
                <w:rtl/>
              </w:rPr>
            </w:pPr>
          </w:p>
        </w:tc>
        <w:tc>
          <w:tcPr>
            <w:tcW w:w="722" w:type="pct"/>
            <w:vMerge w:val="restart"/>
            <w:tcBorders>
              <w:top w:val="single" w:sz="4" w:space="0" w:color="000000" w:themeColor="text1"/>
              <w:bottom w:val="single" w:sz="4" w:space="0" w:color="000000" w:themeColor="text1"/>
            </w:tcBorders>
            <w:vAlign w:val="center"/>
          </w:tcPr>
          <w:p w14:paraId="1FA96284" w14:textId="77777777" w:rsidR="001E1203" w:rsidRPr="0035160F" w:rsidRDefault="001E1203" w:rsidP="007F75DC">
            <w:pPr>
              <w:bidi/>
              <w:rPr>
                <w:rFonts w:cstheme="minorHAnsi"/>
                <w:b/>
                <w:bCs/>
                <w:rtl/>
              </w:rPr>
            </w:pPr>
            <w:r w:rsidRPr="0013630F">
              <w:rPr>
                <w:rFonts w:cstheme="minorHAnsi" w:hint="cs"/>
                <w:b/>
                <w:bCs/>
                <w:rtl/>
              </w:rPr>
              <w:t xml:space="preserve">توفر المؤسسة الموارد والآليات لتقديم الدعم اللازم لممارسة الأنشطة الطلابية. </w:t>
            </w:r>
          </w:p>
          <w:p w14:paraId="403534C0" w14:textId="77777777" w:rsidR="001E1203" w:rsidRPr="0035160F" w:rsidRDefault="001E1203" w:rsidP="007F75DC">
            <w:pPr>
              <w:bidi/>
              <w:rPr>
                <w:rFonts w:cstheme="minorHAnsi"/>
                <w:b/>
                <w:bCs/>
                <w:rtl/>
              </w:rPr>
            </w:pPr>
          </w:p>
        </w:tc>
        <w:tc>
          <w:tcPr>
            <w:tcW w:w="1628" w:type="pct"/>
            <w:tcBorders>
              <w:top w:val="single" w:sz="4" w:space="0" w:color="000000" w:themeColor="text1"/>
              <w:bottom w:val="single" w:sz="4" w:space="0" w:color="000000" w:themeColor="text1"/>
            </w:tcBorders>
          </w:tcPr>
          <w:p w14:paraId="54357893"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 xml:space="preserve">تضع المؤسسة القواعد والإجراءات اللازمة لضمان </w:t>
            </w:r>
            <w:r w:rsidRPr="0013630F">
              <w:rPr>
                <w:rFonts w:eastAsia="Times New Roman" w:cstheme="minorHAnsi"/>
                <w:kern w:val="0"/>
                <w:sz w:val="22"/>
                <w:szCs w:val="22"/>
                <w:rtl/>
                <w:lang w:bidi="ar-EG"/>
                <w14:ligatures w14:val="none"/>
              </w:rPr>
              <w:t xml:space="preserve">وجود تمثيل </w:t>
            </w:r>
            <w:r w:rsidRPr="0013630F">
              <w:rPr>
                <w:rFonts w:eastAsia="Times New Roman" w:cstheme="minorHAnsi" w:hint="cs"/>
                <w:kern w:val="0"/>
                <w:sz w:val="22"/>
                <w:szCs w:val="22"/>
                <w:rtl/>
                <w:lang w:bidi="ar-EG"/>
                <w14:ligatures w14:val="none"/>
              </w:rPr>
              <w:t>للطلاب</w:t>
            </w:r>
            <w:r w:rsidRPr="0013630F">
              <w:rPr>
                <w:rFonts w:eastAsia="Times New Roman" w:cstheme="minorHAnsi"/>
                <w:kern w:val="0"/>
                <w:sz w:val="22"/>
                <w:szCs w:val="22"/>
                <w:rtl/>
                <w:lang w:bidi="ar-EG"/>
                <w14:ligatures w14:val="none"/>
              </w:rPr>
              <w:t xml:space="preserve"> في اللجان ذات الصلة</w:t>
            </w:r>
            <w:r w:rsidRPr="0013630F">
              <w:rPr>
                <w:rFonts w:eastAsia="Times New Roman" w:cstheme="minorHAnsi" w:hint="cs"/>
                <w:kern w:val="0"/>
                <w:sz w:val="22"/>
                <w:szCs w:val="22"/>
                <w:rtl/>
                <w:lang w:bidi="ar-EG"/>
                <w14:ligatures w14:val="none"/>
              </w:rPr>
              <w:t xml:space="preserve"> بالعملية التعليمية، وتفعيل المشاركة الطلابية، وتقيم مدى فاعلية هذه المشاركة وكيفية تعزيزها.</w:t>
            </w:r>
          </w:p>
        </w:tc>
        <w:tc>
          <w:tcPr>
            <w:tcW w:w="267" w:type="pct"/>
            <w:tcBorders>
              <w:top w:val="single" w:sz="4" w:space="0" w:color="000000" w:themeColor="text1"/>
              <w:bottom w:val="single" w:sz="4" w:space="0" w:color="000000" w:themeColor="text1"/>
            </w:tcBorders>
          </w:tcPr>
          <w:p w14:paraId="225F7C8A" w14:textId="77777777" w:rsidR="001E1203" w:rsidRPr="0035160F" w:rsidRDefault="001E1203" w:rsidP="007F75DC">
            <w:pPr>
              <w:bidi/>
              <w:rPr>
                <w:rFonts w:cstheme="minorHAnsi"/>
                <w:b/>
                <w:bCs/>
                <w:rtl/>
                <w:lang w:bidi="ar-EG"/>
              </w:rPr>
            </w:pPr>
          </w:p>
        </w:tc>
        <w:tc>
          <w:tcPr>
            <w:tcW w:w="288" w:type="pct"/>
            <w:tcBorders>
              <w:top w:val="single" w:sz="4" w:space="0" w:color="000000" w:themeColor="text1"/>
              <w:bottom w:val="single" w:sz="4" w:space="0" w:color="000000" w:themeColor="text1"/>
            </w:tcBorders>
          </w:tcPr>
          <w:p w14:paraId="44398B81" w14:textId="77777777" w:rsidR="001E1203" w:rsidRPr="0035160F" w:rsidRDefault="001E1203" w:rsidP="007F75DC">
            <w:pPr>
              <w:bidi/>
              <w:rPr>
                <w:rFonts w:cstheme="minorHAnsi"/>
                <w:b/>
                <w:bCs/>
                <w:rtl/>
                <w:lang w:bidi="ar-EG"/>
              </w:rPr>
            </w:pPr>
          </w:p>
        </w:tc>
        <w:tc>
          <w:tcPr>
            <w:tcW w:w="267" w:type="pct"/>
            <w:tcBorders>
              <w:top w:val="single" w:sz="4" w:space="0" w:color="000000" w:themeColor="text1"/>
              <w:bottom w:val="single" w:sz="4" w:space="0" w:color="000000" w:themeColor="text1"/>
            </w:tcBorders>
          </w:tcPr>
          <w:p w14:paraId="6EA9B7BD" w14:textId="77777777" w:rsidR="001E1203" w:rsidRPr="0035160F" w:rsidRDefault="001E1203" w:rsidP="007F75DC">
            <w:pPr>
              <w:bidi/>
              <w:rPr>
                <w:rFonts w:cstheme="minorHAnsi"/>
                <w:b/>
                <w:bCs/>
                <w:rtl/>
                <w:lang w:bidi="ar-EG"/>
              </w:rPr>
            </w:pPr>
          </w:p>
        </w:tc>
        <w:tc>
          <w:tcPr>
            <w:tcW w:w="267" w:type="pct"/>
            <w:tcBorders>
              <w:top w:val="single" w:sz="4" w:space="0" w:color="000000" w:themeColor="text1"/>
              <w:bottom w:val="single" w:sz="4" w:space="0" w:color="000000" w:themeColor="text1"/>
            </w:tcBorders>
          </w:tcPr>
          <w:p w14:paraId="7FFAD2BB" w14:textId="77777777" w:rsidR="001E1203" w:rsidRPr="0035160F" w:rsidRDefault="001E1203" w:rsidP="007F75DC">
            <w:pPr>
              <w:bidi/>
              <w:rPr>
                <w:rFonts w:cstheme="minorHAnsi"/>
                <w:b/>
                <w:bCs/>
                <w:rtl/>
                <w:lang w:bidi="ar-EG"/>
              </w:rPr>
            </w:pPr>
          </w:p>
        </w:tc>
        <w:tc>
          <w:tcPr>
            <w:tcW w:w="306" w:type="pct"/>
            <w:tcBorders>
              <w:top w:val="single" w:sz="4" w:space="0" w:color="000000" w:themeColor="text1"/>
              <w:bottom w:val="single" w:sz="4" w:space="0" w:color="000000" w:themeColor="text1"/>
            </w:tcBorders>
          </w:tcPr>
          <w:p w14:paraId="5473408D" w14:textId="77777777" w:rsidR="001E1203" w:rsidRPr="0035160F" w:rsidRDefault="001E1203" w:rsidP="007F75DC">
            <w:pPr>
              <w:bidi/>
              <w:rPr>
                <w:rFonts w:cstheme="minorHAnsi"/>
                <w:b/>
                <w:bCs/>
                <w:rtl/>
                <w:lang w:bidi="ar-EG"/>
              </w:rPr>
            </w:pPr>
          </w:p>
        </w:tc>
        <w:tc>
          <w:tcPr>
            <w:tcW w:w="963" w:type="pct"/>
            <w:tcBorders>
              <w:top w:val="single" w:sz="4" w:space="0" w:color="000000" w:themeColor="text1"/>
              <w:bottom w:val="single" w:sz="4" w:space="0" w:color="000000" w:themeColor="text1"/>
              <w:right w:val="single" w:sz="4" w:space="0" w:color="000000" w:themeColor="text1"/>
            </w:tcBorders>
          </w:tcPr>
          <w:p w14:paraId="64803B5C" w14:textId="77777777" w:rsidR="001E1203" w:rsidRPr="0035160F" w:rsidRDefault="001E1203" w:rsidP="007F75DC">
            <w:pPr>
              <w:bidi/>
              <w:rPr>
                <w:rFonts w:cstheme="minorHAnsi"/>
                <w:b/>
                <w:bCs/>
                <w:rtl/>
                <w:lang w:bidi="ar-EG"/>
              </w:rPr>
            </w:pPr>
          </w:p>
        </w:tc>
      </w:tr>
      <w:tr w:rsidR="0013630F" w:rsidRPr="0035160F" w14:paraId="665F9216" w14:textId="77777777" w:rsidTr="00681304">
        <w:trPr>
          <w:trHeight w:val="1250"/>
        </w:trPr>
        <w:tc>
          <w:tcPr>
            <w:tcW w:w="290" w:type="pct"/>
            <w:vMerge/>
            <w:tcBorders>
              <w:top w:val="single" w:sz="4" w:space="0" w:color="000000" w:themeColor="text1"/>
              <w:bottom w:val="single" w:sz="4" w:space="0" w:color="000000" w:themeColor="text1"/>
            </w:tcBorders>
            <w:vAlign w:val="center"/>
          </w:tcPr>
          <w:p w14:paraId="04276401" w14:textId="77777777" w:rsidR="001E1203" w:rsidRPr="0013630F" w:rsidRDefault="001E1203" w:rsidP="0013630F">
            <w:pPr>
              <w:bidi/>
              <w:jc w:val="center"/>
              <w:rPr>
                <w:b/>
                <w:bCs/>
                <w:rtl/>
              </w:rPr>
            </w:pPr>
          </w:p>
        </w:tc>
        <w:tc>
          <w:tcPr>
            <w:tcW w:w="722" w:type="pct"/>
            <w:vMerge/>
            <w:tcBorders>
              <w:top w:val="single" w:sz="4" w:space="0" w:color="000000" w:themeColor="text1"/>
              <w:bottom w:val="single" w:sz="4" w:space="0" w:color="000000" w:themeColor="text1"/>
            </w:tcBorders>
            <w:vAlign w:val="center"/>
          </w:tcPr>
          <w:p w14:paraId="763423B9" w14:textId="77777777" w:rsidR="001E1203" w:rsidRPr="0035160F" w:rsidRDefault="001E1203" w:rsidP="007F75DC">
            <w:pPr>
              <w:bidi/>
              <w:rPr>
                <w:rFonts w:cstheme="minorHAnsi"/>
                <w:b/>
                <w:bCs/>
                <w:rtl/>
              </w:rPr>
            </w:pPr>
          </w:p>
        </w:tc>
        <w:tc>
          <w:tcPr>
            <w:tcW w:w="1628" w:type="pct"/>
            <w:tcBorders>
              <w:top w:val="single" w:sz="4" w:space="0" w:color="000000" w:themeColor="text1"/>
              <w:bottom w:val="single" w:sz="4" w:space="0" w:color="000000" w:themeColor="text1"/>
            </w:tcBorders>
          </w:tcPr>
          <w:p w14:paraId="494B543C"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تضع المؤسسة خططًا للأنشطة الطلابية المتنوعة لتعزيز النمو الشخصي المتكامل، وتوفر الموارد الملائمة لهذه الأنشطة (علمية، ثقافية، رياضية، اجتماعية ...) من حيث الأماكن والتجهيزات والإشراف.</w:t>
            </w:r>
          </w:p>
        </w:tc>
        <w:tc>
          <w:tcPr>
            <w:tcW w:w="267" w:type="pct"/>
            <w:tcBorders>
              <w:top w:val="single" w:sz="4" w:space="0" w:color="000000" w:themeColor="text1"/>
              <w:bottom w:val="single" w:sz="4" w:space="0" w:color="000000" w:themeColor="text1"/>
            </w:tcBorders>
          </w:tcPr>
          <w:p w14:paraId="69EB6E84" w14:textId="77777777" w:rsidR="001E1203" w:rsidRPr="0035160F" w:rsidRDefault="001E1203" w:rsidP="007F75DC">
            <w:pPr>
              <w:bidi/>
              <w:rPr>
                <w:rFonts w:cstheme="minorHAnsi"/>
                <w:b/>
                <w:bCs/>
                <w:rtl/>
                <w:lang w:bidi="ar-EG"/>
              </w:rPr>
            </w:pPr>
          </w:p>
        </w:tc>
        <w:tc>
          <w:tcPr>
            <w:tcW w:w="288" w:type="pct"/>
            <w:tcBorders>
              <w:top w:val="single" w:sz="4" w:space="0" w:color="000000" w:themeColor="text1"/>
              <w:bottom w:val="single" w:sz="4" w:space="0" w:color="000000" w:themeColor="text1"/>
            </w:tcBorders>
          </w:tcPr>
          <w:p w14:paraId="07FBAD4D" w14:textId="77777777" w:rsidR="001E1203" w:rsidRPr="0035160F" w:rsidRDefault="001E1203" w:rsidP="007F75DC">
            <w:pPr>
              <w:bidi/>
              <w:rPr>
                <w:rFonts w:cstheme="minorHAnsi"/>
                <w:b/>
                <w:bCs/>
                <w:rtl/>
                <w:lang w:bidi="ar-EG"/>
              </w:rPr>
            </w:pPr>
          </w:p>
        </w:tc>
        <w:tc>
          <w:tcPr>
            <w:tcW w:w="267" w:type="pct"/>
            <w:tcBorders>
              <w:top w:val="single" w:sz="4" w:space="0" w:color="000000" w:themeColor="text1"/>
              <w:bottom w:val="single" w:sz="4" w:space="0" w:color="000000" w:themeColor="text1"/>
            </w:tcBorders>
          </w:tcPr>
          <w:p w14:paraId="5D34134D" w14:textId="77777777" w:rsidR="001E1203" w:rsidRPr="0035160F" w:rsidRDefault="001E1203" w:rsidP="007F75DC">
            <w:pPr>
              <w:bidi/>
              <w:rPr>
                <w:rFonts w:cstheme="minorHAnsi"/>
                <w:b/>
                <w:bCs/>
                <w:rtl/>
                <w:lang w:bidi="ar-EG"/>
              </w:rPr>
            </w:pPr>
          </w:p>
        </w:tc>
        <w:tc>
          <w:tcPr>
            <w:tcW w:w="267" w:type="pct"/>
            <w:tcBorders>
              <w:top w:val="single" w:sz="4" w:space="0" w:color="000000" w:themeColor="text1"/>
              <w:bottom w:val="single" w:sz="4" w:space="0" w:color="000000" w:themeColor="text1"/>
            </w:tcBorders>
          </w:tcPr>
          <w:p w14:paraId="31D550E2" w14:textId="77777777" w:rsidR="001E1203" w:rsidRPr="0035160F" w:rsidRDefault="001E1203" w:rsidP="007F75DC">
            <w:pPr>
              <w:bidi/>
              <w:rPr>
                <w:rFonts w:cstheme="minorHAnsi"/>
                <w:b/>
                <w:bCs/>
                <w:rtl/>
                <w:lang w:bidi="ar-EG"/>
              </w:rPr>
            </w:pPr>
          </w:p>
        </w:tc>
        <w:tc>
          <w:tcPr>
            <w:tcW w:w="306" w:type="pct"/>
            <w:tcBorders>
              <w:top w:val="single" w:sz="4" w:space="0" w:color="000000" w:themeColor="text1"/>
              <w:bottom w:val="single" w:sz="4" w:space="0" w:color="000000" w:themeColor="text1"/>
            </w:tcBorders>
          </w:tcPr>
          <w:p w14:paraId="5F8CB4C2" w14:textId="77777777" w:rsidR="001E1203" w:rsidRPr="0035160F" w:rsidRDefault="001E1203" w:rsidP="007F75DC">
            <w:pPr>
              <w:bidi/>
              <w:rPr>
                <w:rFonts w:cstheme="minorHAnsi"/>
                <w:b/>
                <w:bCs/>
                <w:rtl/>
                <w:lang w:bidi="ar-EG"/>
              </w:rPr>
            </w:pPr>
          </w:p>
        </w:tc>
        <w:tc>
          <w:tcPr>
            <w:tcW w:w="963" w:type="pct"/>
            <w:tcBorders>
              <w:top w:val="single" w:sz="4" w:space="0" w:color="000000" w:themeColor="text1"/>
              <w:bottom w:val="single" w:sz="4" w:space="0" w:color="000000" w:themeColor="text1"/>
              <w:right w:val="single" w:sz="4" w:space="0" w:color="000000" w:themeColor="text1"/>
            </w:tcBorders>
          </w:tcPr>
          <w:p w14:paraId="33FF5B55" w14:textId="77777777" w:rsidR="001E1203" w:rsidRPr="0035160F" w:rsidRDefault="001E1203" w:rsidP="007F75DC">
            <w:pPr>
              <w:bidi/>
              <w:rPr>
                <w:rFonts w:cstheme="minorHAnsi"/>
                <w:b/>
                <w:bCs/>
                <w:rtl/>
                <w:lang w:bidi="ar-EG"/>
              </w:rPr>
            </w:pPr>
          </w:p>
        </w:tc>
      </w:tr>
      <w:tr w:rsidR="0013630F" w:rsidRPr="0035160F" w14:paraId="3DEE809F" w14:textId="77777777" w:rsidTr="00681304">
        <w:trPr>
          <w:trHeight w:val="900"/>
        </w:trPr>
        <w:tc>
          <w:tcPr>
            <w:tcW w:w="290" w:type="pct"/>
            <w:vMerge/>
            <w:tcBorders>
              <w:top w:val="single" w:sz="4" w:space="0" w:color="000000" w:themeColor="text1"/>
            </w:tcBorders>
            <w:vAlign w:val="center"/>
          </w:tcPr>
          <w:p w14:paraId="7B743765" w14:textId="77777777" w:rsidR="001E1203" w:rsidRPr="0013630F" w:rsidRDefault="001E1203" w:rsidP="0013630F">
            <w:pPr>
              <w:bidi/>
              <w:jc w:val="center"/>
              <w:rPr>
                <w:b/>
                <w:bCs/>
                <w:rtl/>
              </w:rPr>
            </w:pPr>
          </w:p>
        </w:tc>
        <w:tc>
          <w:tcPr>
            <w:tcW w:w="722" w:type="pct"/>
            <w:vMerge/>
            <w:tcBorders>
              <w:top w:val="single" w:sz="4" w:space="0" w:color="000000" w:themeColor="text1"/>
            </w:tcBorders>
            <w:vAlign w:val="center"/>
          </w:tcPr>
          <w:p w14:paraId="347E22FD" w14:textId="77777777" w:rsidR="001E1203" w:rsidRPr="0035160F" w:rsidRDefault="001E1203" w:rsidP="007F75DC">
            <w:pPr>
              <w:bidi/>
              <w:rPr>
                <w:rFonts w:cstheme="minorHAnsi"/>
                <w:b/>
                <w:bCs/>
                <w:rtl/>
              </w:rPr>
            </w:pPr>
          </w:p>
        </w:tc>
        <w:tc>
          <w:tcPr>
            <w:tcW w:w="1628" w:type="pct"/>
            <w:tcBorders>
              <w:top w:val="single" w:sz="4" w:space="0" w:color="000000" w:themeColor="text1"/>
            </w:tcBorders>
          </w:tcPr>
          <w:p w14:paraId="66112324"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تُطبِّق المؤسسة وسائل متنوعة لتشجيع الطلاب على المشاركة في الأنشطة، وتقيمها بصورة دورية لاقتراح إجراءات التحسين.</w:t>
            </w:r>
          </w:p>
        </w:tc>
        <w:tc>
          <w:tcPr>
            <w:tcW w:w="267" w:type="pct"/>
            <w:tcBorders>
              <w:top w:val="single" w:sz="4" w:space="0" w:color="000000" w:themeColor="text1"/>
            </w:tcBorders>
          </w:tcPr>
          <w:p w14:paraId="3A7E171C" w14:textId="77777777" w:rsidR="001E1203" w:rsidRPr="0035160F" w:rsidRDefault="001E1203" w:rsidP="007F75DC">
            <w:pPr>
              <w:bidi/>
              <w:rPr>
                <w:rFonts w:cstheme="minorHAnsi"/>
                <w:b/>
                <w:bCs/>
                <w:rtl/>
                <w:lang w:bidi="ar-EG"/>
              </w:rPr>
            </w:pPr>
          </w:p>
        </w:tc>
        <w:tc>
          <w:tcPr>
            <w:tcW w:w="288" w:type="pct"/>
            <w:tcBorders>
              <w:top w:val="single" w:sz="4" w:space="0" w:color="000000" w:themeColor="text1"/>
            </w:tcBorders>
          </w:tcPr>
          <w:p w14:paraId="124970C1"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26775EF4" w14:textId="77777777" w:rsidR="001E1203" w:rsidRPr="0035160F" w:rsidRDefault="001E1203" w:rsidP="007F75DC">
            <w:pPr>
              <w:bidi/>
              <w:rPr>
                <w:rFonts w:cstheme="minorHAnsi"/>
                <w:b/>
                <w:bCs/>
                <w:rtl/>
                <w:lang w:bidi="ar-EG"/>
              </w:rPr>
            </w:pPr>
          </w:p>
        </w:tc>
        <w:tc>
          <w:tcPr>
            <w:tcW w:w="267" w:type="pct"/>
            <w:tcBorders>
              <w:top w:val="single" w:sz="4" w:space="0" w:color="000000" w:themeColor="text1"/>
            </w:tcBorders>
          </w:tcPr>
          <w:p w14:paraId="4C826B04" w14:textId="77777777" w:rsidR="001E1203" w:rsidRPr="0035160F" w:rsidRDefault="001E1203" w:rsidP="007F75DC">
            <w:pPr>
              <w:bidi/>
              <w:rPr>
                <w:rFonts w:cstheme="minorHAnsi"/>
                <w:b/>
                <w:bCs/>
                <w:rtl/>
                <w:lang w:bidi="ar-EG"/>
              </w:rPr>
            </w:pPr>
          </w:p>
        </w:tc>
        <w:tc>
          <w:tcPr>
            <w:tcW w:w="306" w:type="pct"/>
            <w:tcBorders>
              <w:top w:val="single" w:sz="4" w:space="0" w:color="000000" w:themeColor="text1"/>
            </w:tcBorders>
          </w:tcPr>
          <w:p w14:paraId="42505105" w14:textId="77777777" w:rsidR="001E1203" w:rsidRPr="0035160F" w:rsidRDefault="001E1203" w:rsidP="007F75DC">
            <w:pPr>
              <w:bidi/>
              <w:rPr>
                <w:rFonts w:cstheme="minorHAnsi"/>
                <w:b/>
                <w:bCs/>
                <w:rtl/>
                <w:lang w:bidi="ar-EG"/>
              </w:rPr>
            </w:pPr>
          </w:p>
        </w:tc>
        <w:tc>
          <w:tcPr>
            <w:tcW w:w="963" w:type="pct"/>
            <w:tcBorders>
              <w:top w:val="single" w:sz="4" w:space="0" w:color="000000" w:themeColor="text1"/>
              <w:right w:val="single" w:sz="4" w:space="0" w:color="000000" w:themeColor="text1"/>
            </w:tcBorders>
          </w:tcPr>
          <w:p w14:paraId="1E40FB1E" w14:textId="77777777" w:rsidR="001E1203" w:rsidRPr="0035160F" w:rsidRDefault="001E1203" w:rsidP="007F75DC">
            <w:pPr>
              <w:bidi/>
              <w:rPr>
                <w:rFonts w:cstheme="minorHAnsi"/>
                <w:b/>
                <w:bCs/>
                <w:rtl/>
                <w:lang w:bidi="ar-EG"/>
              </w:rPr>
            </w:pPr>
          </w:p>
        </w:tc>
      </w:tr>
      <w:tr w:rsidR="0013630F" w:rsidRPr="0035160F" w14:paraId="55DA9066" w14:textId="77777777" w:rsidTr="00681304">
        <w:trPr>
          <w:trHeight w:val="1619"/>
        </w:trPr>
        <w:tc>
          <w:tcPr>
            <w:tcW w:w="290" w:type="pct"/>
            <w:vMerge w:val="restart"/>
            <w:vAlign w:val="center"/>
          </w:tcPr>
          <w:p w14:paraId="01C91B9F" w14:textId="77777777" w:rsidR="001E1203" w:rsidRPr="0013630F" w:rsidRDefault="001E1203" w:rsidP="0013630F">
            <w:pPr>
              <w:bidi/>
              <w:jc w:val="center"/>
              <w:rPr>
                <w:b/>
                <w:bCs/>
                <w:rtl/>
              </w:rPr>
            </w:pPr>
            <w:r w:rsidRPr="0013630F">
              <w:rPr>
                <w:rFonts w:hint="cs"/>
                <w:b/>
                <w:bCs/>
                <w:rtl/>
              </w:rPr>
              <w:t>6</w:t>
            </w:r>
            <w:r w:rsidRPr="0013630F">
              <w:rPr>
                <w:b/>
                <w:bCs/>
                <w:rtl/>
              </w:rPr>
              <w:t>-</w:t>
            </w:r>
            <w:r w:rsidRPr="0013630F">
              <w:rPr>
                <w:rFonts w:hint="cs"/>
                <w:b/>
                <w:bCs/>
                <w:rtl/>
              </w:rPr>
              <w:t>5</w:t>
            </w:r>
          </w:p>
          <w:p w14:paraId="1B355DA8" w14:textId="77777777" w:rsidR="001E1203" w:rsidRPr="0013630F" w:rsidRDefault="001E1203" w:rsidP="0013630F">
            <w:pPr>
              <w:bidi/>
              <w:jc w:val="center"/>
              <w:rPr>
                <w:b/>
                <w:bCs/>
                <w:rtl/>
              </w:rPr>
            </w:pPr>
          </w:p>
        </w:tc>
        <w:tc>
          <w:tcPr>
            <w:tcW w:w="722" w:type="pct"/>
            <w:vMerge w:val="restart"/>
            <w:vAlign w:val="center"/>
          </w:tcPr>
          <w:p w14:paraId="411E55F2" w14:textId="6228D837" w:rsidR="001E1203" w:rsidRPr="0035160F" w:rsidRDefault="001E1203" w:rsidP="001A1FF9">
            <w:pPr>
              <w:bidi/>
              <w:rPr>
                <w:rFonts w:cstheme="minorHAnsi"/>
                <w:b/>
                <w:bCs/>
              </w:rPr>
            </w:pPr>
            <w:r w:rsidRPr="0013630F">
              <w:rPr>
                <w:rFonts w:cstheme="minorHAnsi" w:hint="cs"/>
                <w:b/>
                <w:bCs/>
                <w:rtl/>
              </w:rPr>
              <w:t>تتواصل المؤسسة مع خريجيها بطرق متنوعة، وتوفر لهم برامج التنمية المهنية والتعلم المستمر، وتشجع تفاعلهم مع الطلاب الحاليين.</w:t>
            </w:r>
          </w:p>
        </w:tc>
        <w:tc>
          <w:tcPr>
            <w:tcW w:w="1628" w:type="pct"/>
          </w:tcPr>
          <w:p w14:paraId="43D40F2A"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تستخدم المؤسسة وسائل متنوعة للوصول إلى الخريجين والتواصل معهم، واستطلاع آرائهم وتشجيع تفاعلهم مع الطلاب الحاليين، ولها قواعد بيانات لخريجيها مُحدَّثة بصورة دورية.</w:t>
            </w:r>
          </w:p>
        </w:tc>
        <w:tc>
          <w:tcPr>
            <w:tcW w:w="267" w:type="pct"/>
          </w:tcPr>
          <w:p w14:paraId="39568777" w14:textId="77777777" w:rsidR="001E1203" w:rsidRPr="00A223A6" w:rsidRDefault="001E1203" w:rsidP="007F75DC">
            <w:pPr>
              <w:bidi/>
              <w:spacing w:after="60" w:line="276" w:lineRule="auto"/>
              <w:ind w:left="245"/>
              <w:jc w:val="both"/>
              <w:rPr>
                <w:rFonts w:ascii="Calibri Light" w:eastAsia="Times New Roman" w:hAnsi="Calibri Light" w:cs="Calibri Light"/>
                <w:kern w:val="0"/>
                <w:sz w:val="22"/>
                <w:szCs w:val="22"/>
                <w:rtl/>
                <w:lang w:bidi="ar-EG"/>
                <w14:ligatures w14:val="none"/>
              </w:rPr>
            </w:pPr>
          </w:p>
        </w:tc>
        <w:tc>
          <w:tcPr>
            <w:tcW w:w="288" w:type="pct"/>
          </w:tcPr>
          <w:p w14:paraId="4797A577" w14:textId="77777777" w:rsidR="001E1203" w:rsidRPr="0035160F" w:rsidRDefault="001E1203" w:rsidP="007F75DC">
            <w:pPr>
              <w:bidi/>
              <w:rPr>
                <w:rFonts w:cstheme="minorHAnsi"/>
                <w:b/>
                <w:bCs/>
                <w:rtl/>
                <w:lang w:bidi="ar-EG"/>
              </w:rPr>
            </w:pPr>
          </w:p>
        </w:tc>
        <w:tc>
          <w:tcPr>
            <w:tcW w:w="267" w:type="pct"/>
          </w:tcPr>
          <w:p w14:paraId="1FB399C7" w14:textId="77777777" w:rsidR="001E1203" w:rsidRPr="0035160F" w:rsidRDefault="001E1203" w:rsidP="007F75DC">
            <w:pPr>
              <w:bidi/>
              <w:rPr>
                <w:rFonts w:cstheme="minorHAnsi"/>
                <w:b/>
                <w:bCs/>
                <w:rtl/>
                <w:lang w:bidi="ar-EG"/>
              </w:rPr>
            </w:pPr>
          </w:p>
        </w:tc>
        <w:tc>
          <w:tcPr>
            <w:tcW w:w="267" w:type="pct"/>
          </w:tcPr>
          <w:p w14:paraId="481F2F13" w14:textId="77777777" w:rsidR="001E1203" w:rsidRPr="0035160F" w:rsidRDefault="001E1203" w:rsidP="007F75DC">
            <w:pPr>
              <w:bidi/>
              <w:rPr>
                <w:rFonts w:cstheme="minorHAnsi"/>
                <w:b/>
                <w:bCs/>
                <w:rtl/>
                <w:lang w:bidi="ar-EG"/>
              </w:rPr>
            </w:pPr>
          </w:p>
        </w:tc>
        <w:tc>
          <w:tcPr>
            <w:tcW w:w="306" w:type="pct"/>
          </w:tcPr>
          <w:p w14:paraId="6F5DC630" w14:textId="77777777" w:rsidR="001E1203" w:rsidRPr="0035160F" w:rsidRDefault="001E1203" w:rsidP="007F75DC">
            <w:pPr>
              <w:bidi/>
              <w:rPr>
                <w:rFonts w:cstheme="minorHAnsi"/>
                <w:b/>
                <w:bCs/>
                <w:rtl/>
                <w:lang w:bidi="ar-EG"/>
              </w:rPr>
            </w:pPr>
          </w:p>
        </w:tc>
        <w:tc>
          <w:tcPr>
            <w:tcW w:w="963" w:type="pct"/>
          </w:tcPr>
          <w:p w14:paraId="7B891AEA" w14:textId="77777777" w:rsidR="001E1203" w:rsidRPr="0035160F" w:rsidRDefault="001E1203" w:rsidP="007F75DC">
            <w:pPr>
              <w:bidi/>
              <w:rPr>
                <w:rFonts w:cstheme="minorHAnsi"/>
                <w:b/>
                <w:bCs/>
                <w:rtl/>
                <w:lang w:bidi="ar-EG"/>
              </w:rPr>
            </w:pPr>
          </w:p>
        </w:tc>
      </w:tr>
      <w:tr w:rsidR="0013630F" w:rsidRPr="0035160F" w14:paraId="55795820" w14:textId="77777777" w:rsidTr="00681304">
        <w:trPr>
          <w:trHeight w:val="890"/>
        </w:trPr>
        <w:tc>
          <w:tcPr>
            <w:tcW w:w="290" w:type="pct"/>
            <w:vMerge/>
            <w:vAlign w:val="center"/>
          </w:tcPr>
          <w:p w14:paraId="3CE2699A" w14:textId="77777777" w:rsidR="001E1203" w:rsidRPr="0035160F" w:rsidRDefault="001E1203" w:rsidP="007F75DC">
            <w:pPr>
              <w:bidi/>
              <w:rPr>
                <w:rFonts w:cstheme="minorHAnsi"/>
                <w:b/>
                <w:bCs/>
                <w:rtl/>
                <w:lang w:bidi="ar-EG"/>
              </w:rPr>
            </w:pPr>
          </w:p>
        </w:tc>
        <w:tc>
          <w:tcPr>
            <w:tcW w:w="722" w:type="pct"/>
            <w:vMerge/>
            <w:vAlign w:val="center"/>
          </w:tcPr>
          <w:p w14:paraId="54FA1CE6" w14:textId="77777777" w:rsidR="001E1203" w:rsidRPr="0035160F" w:rsidRDefault="001E1203" w:rsidP="007F75DC">
            <w:pPr>
              <w:bidi/>
              <w:rPr>
                <w:rFonts w:cstheme="minorHAnsi"/>
                <w:b/>
                <w:bCs/>
                <w:rtl/>
                <w:lang w:bidi="ar-EG"/>
              </w:rPr>
            </w:pPr>
          </w:p>
        </w:tc>
        <w:tc>
          <w:tcPr>
            <w:tcW w:w="1628" w:type="pct"/>
          </w:tcPr>
          <w:p w14:paraId="1A33893C" w14:textId="77777777" w:rsidR="001E1203" w:rsidRPr="0013630F" w:rsidRDefault="001E1203" w:rsidP="0013630F">
            <w:pPr>
              <w:pStyle w:val="ListParagraph"/>
              <w:numPr>
                <w:ilvl w:val="0"/>
                <w:numId w:val="44"/>
              </w:numPr>
              <w:bidi/>
              <w:ind w:left="170" w:hanging="170"/>
              <w:jc w:val="both"/>
              <w:rPr>
                <w:rFonts w:eastAsia="Times New Roman" w:cstheme="minorHAnsi"/>
                <w:kern w:val="0"/>
                <w:sz w:val="22"/>
                <w:szCs w:val="22"/>
                <w:rtl/>
                <w:lang w:bidi="ar-EG"/>
                <w14:ligatures w14:val="none"/>
              </w:rPr>
            </w:pPr>
            <w:r w:rsidRPr="0013630F">
              <w:rPr>
                <w:rFonts w:eastAsia="Times New Roman" w:cstheme="minorHAnsi" w:hint="cs"/>
                <w:kern w:val="0"/>
                <w:sz w:val="22"/>
                <w:szCs w:val="22"/>
                <w:rtl/>
                <w:lang w:bidi="ar-EG"/>
                <w14:ligatures w14:val="none"/>
              </w:rPr>
              <w:t>توفر المؤسسة لخريجيها برامج تدريبية للتنمية المهنية والتعليم المستمر مبنية على احتياجاتهم وتطورات سوق العمل.</w:t>
            </w:r>
          </w:p>
        </w:tc>
        <w:tc>
          <w:tcPr>
            <w:tcW w:w="267" w:type="pct"/>
          </w:tcPr>
          <w:p w14:paraId="462488EE" w14:textId="77777777" w:rsidR="001E1203" w:rsidRPr="00A223A6" w:rsidRDefault="001E1203" w:rsidP="007F75DC">
            <w:pPr>
              <w:bidi/>
              <w:spacing w:after="60" w:line="276" w:lineRule="auto"/>
              <w:ind w:left="245"/>
              <w:jc w:val="both"/>
              <w:rPr>
                <w:rFonts w:ascii="Calibri Light" w:eastAsia="Times New Roman" w:hAnsi="Calibri Light" w:cs="Calibri Light"/>
                <w:kern w:val="0"/>
                <w:sz w:val="22"/>
                <w:szCs w:val="22"/>
                <w:rtl/>
                <w:lang w:bidi="ar-EG"/>
                <w14:ligatures w14:val="none"/>
              </w:rPr>
            </w:pPr>
          </w:p>
        </w:tc>
        <w:tc>
          <w:tcPr>
            <w:tcW w:w="288" w:type="pct"/>
          </w:tcPr>
          <w:p w14:paraId="02A5ECE7" w14:textId="77777777" w:rsidR="001E1203" w:rsidRPr="0035160F" w:rsidRDefault="001E1203" w:rsidP="007F75DC">
            <w:pPr>
              <w:bidi/>
              <w:rPr>
                <w:rFonts w:cstheme="minorHAnsi"/>
                <w:b/>
                <w:bCs/>
                <w:rtl/>
                <w:lang w:bidi="ar-EG"/>
              </w:rPr>
            </w:pPr>
          </w:p>
        </w:tc>
        <w:tc>
          <w:tcPr>
            <w:tcW w:w="267" w:type="pct"/>
          </w:tcPr>
          <w:p w14:paraId="327E169C" w14:textId="77777777" w:rsidR="001E1203" w:rsidRPr="0035160F" w:rsidRDefault="001E1203" w:rsidP="007F75DC">
            <w:pPr>
              <w:bidi/>
              <w:rPr>
                <w:rFonts w:cstheme="minorHAnsi"/>
                <w:b/>
                <w:bCs/>
                <w:rtl/>
                <w:lang w:bidi="ar-EG"/>
              </w:rPr>
            </w:pPr>
          </w:p>
        </w:tc>
        <w:tc>
          <w:tcPr>
            <w:tcW w:w="267" w:type="pct"/>
          </w:tcPr>
          <w:p w14:paraId="2A363D76" w14:textId="77777777" w:rsidR="001E1203" w:rsidRPr="0035160F" w:rsidRDefault="001E1203" w:rsidP="007F75DC">
            <w:pPr>
              <w:bidi/>
              <w:rPr>
                <w:rFonts w:cstheme="minorHAnsi"/>
                <w:b/>
                <w:bCs/>
                <w:rtl/>
                <w:lang w:bidi="ar-EG"/>
              </w:rPr>
            </w:pPr>
          </w:p>
        </w:tc>
        <w:tc>
          <w:tcPr>
            <w:tcW w:w="306" w:type="pct"/>
          </w:tcPr>
          <w:p w14:paraId="7DE099BA" w14:textId="77777777" w:rsidR="001E1203" w:rsidRPr="0035160F" w:rsidRDefault="001E1203" w:rsidP="007F75DC">
            <w:pPr>
              <w:bidi/>
              <w:rPr>
                <w:rFonts w:cstheme="minorHAnsi"/>
                <w:b/>
                <w:bCs/>
                <w:rtl/>
                <w:lang w:bidi="ar-EG"/>
              </w:rPr>
            </w:pPr>
          </w:p>
        </w:tc>
        <w:tc>
          <w:tcPr>
            <w:tcW w:w="963" w:type="pct"/>
          </w:tcPr>
          <w:p w14:paraId="2C7667D0" w14:textId="77777777" w:rsidR="001E1203" w:rsidRPr="0035160F" w:rsidRDefault="001E1203" w:rsidP="007F75DC">
            <w:pPr>
              <w:bidi/>
              <w:rPr>
                <w:rFonts w:cstheme="minorHAnsi"/>
                <w:b/>
                <w:bCs/>
                <w:rtl/>
                <w:lang w:bidi="ar-EG"/>
              </w:rPr>
            </w:pPr>
          </w:p>
        </w:tc>
      </w:tr>
    </w:tbl>
    <w:p w14:paraId="46CFBA7E" w14:textId="77777777" w:rsidR="00823A74" w:rsidRDefault="00823A74" w:rsidP="00682ADA">
      <w:pPr>
        <w:bidi/>
        <w:spacing w:after="0" w:line="240" w:lineRule="auto"/>
        <w:rPr>
          <w:rFonts w:ascii="Calibri" w:eastAsia="Calibri" w:hAnsi="Calibri" w:cs="Arial"/>
          <w:sz w:val="16"/>
          <w:szCs w:val="16"/>
          <w:rtl/>
          <w:lang w:bidi="ar-EG"/>
        </w:rPr>
      </w:pPr>
    </w:p>
    <w:p w14:paraId="1078C30E" w14:textId="77777777" w:rsidR="001E1203" w:rsidRDefault="001E1203" w:rsidP="001E1203">
      <w:pPr>
        <w:bidi/>
        <w:spacing w:after="0" w:line="240" w:lineRule="auto"/>
        <w:rPr>
          <w:rFonts w:ascii="Calibri" w:eastAsia="Calibri" w:hAnsi="Calibri" w:cs="Arial"/>
          <w:sz w:val="16"/>
          <w:szCs w:val="16"/>
        </w:rPr>
      </w:pPr>
    </w:p>
    <w:p w14:paraId="3CA75871" w14:textId="6EE81102" w:rsidR="00B35B18" w:rsidRDefault="00B35B18">
      <w:pPr>
        <w:bidi/>
        <w:rPr>
          <w:rtl/>
        </w:rPr>
      </w:pPr>
    </w:p>
    <w:p w14:paraId="57E16DF0" w14:textId="77777777" w:rsidR="00B35B18" w:rsidRDefault="00B35B18">
      <w:pPr>
        <w:rPr>
          <w:rtl/>
        </w:rPr>
      </w:pPr>
      <w:r>
        <w:rPr>
          <w:rtl/>
        </w:rPr>
        <w:br w:type="page"/>
      </w:r>
    </w:p>
    <w:tbl>
      <w:tblPr>
        <w:tblStyle w:val="TableGrid"/>
        <w:bidiVisual/>
        <w:tblW w:w="5386"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658"/>
      </w:tblGrid>
      <w:tr w:rsidR="00C80FFF" w:rsidRPr="00823A74" w14:paraId="38B4F101" w14:textId="77777777" w:rsidTr="00B35B18">
        <w:trPr>
          <w:trHeight w:val="469"/>
          <w:jc w:val="center"/>
        </w:trPr>
        <w:tc>
          <w:tcPr>
            <w:tcW w:w="5000" w:type="pct"/>
            <w:shd w:val="clear" w:color="auto" w:fill="FFF2CC" w:themeFill="accent4" w:themeFillTint="33"/>
            <w:vAlign w:val="center"/>
          </w:tcPr>
          <w:p w14:paraId="08978AD0" w14:textId="77777777" w:rsidR="00C80FFF" w:rsidRPr="00922864" w:rsidRDefault="00C80FFF"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lastRenderedPageBreak/>
              <w:t>الأدلة والوثائق الأساسية المطلوب رفعها على موقع الهيئة</w:t>
            </w:r>
          </w:p>
        </w:tc>
      </w:tr>
      <w:tr w:rsidR="001B39B3" w:rsidRPr="00823A74" w14:paraId="65348109" w14:textId="77777777" w:rsidTr="00B35B18">
        <w:trPr>
          <w:trHeight w:val="1848"/>
          <w:jc w:val="center"/>
        </w:trPr>
        <w:tc>
          <w:tcPr>
            <w:tcW w:w="5000" w:type="pct"/>
            <w:vAlign w:val="bottom"/>
          </w:tcPr>
          <w:p w14:paraId="4B7AE807" w14:textId="77777777" w:rsidR="001A1FF9" w:rsidRDefault="001A1FF9" w:rsidP="001A1FF9">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دليل المؤسسة/ دليل الطالب.</w:t>
            </w:r>
          </w:p>
          <w:p w14:paraId="45243952" w14:textId="77777777" w:rsidR="001A1FF9" w:rsidRPr="000866F0" w:rsidRDefault="001A1FF9" w:rsidP="001A1FF9">
            <w:pPr>
              <w:pStyle w:val="ListParagraph"/>
              <w:numPr>
                <w:ilvl w:val="0"/>
                <w:numId w:val="32"/>
              </w:numPr>
              <w:bidi/>
              <w:spacing w:after="120"/>
              <w:ind w:left="243" w:hanging="180"/>
              <w:contextualSpacing w:val="0"/>
              <w:rPr>
                <w:rFonts w:ascii="Calibri" w:hAnsi="Calibri" w:cs="Calibri"/>
                <w:rtl/>
                <w:lang w:bidi="ar-EG"/>
              </w:rPr>
            </w:pPr>
            <w:r w:rsidRPr="000866F0">
              <w:rPr>
                <w:rFonts w:ascii="Calibri" w:hAnsi="Calibri" w:cs="Calibri" w:hint="cs"/>
                <w:rtl/>
                <w:lang w:bidi="ar-EG"/>
              </w:rPr>
              <w:t>قواعد قبول وتحويل الطلاب</w:t>
            </w:r>
            <w:r>
              <w:rPr>
                <w:rFonts w:ascii="Calibri" w:hAnsi="Calibri" w:cs="Calibri" w:hint="cs"/>
                <w:rtl/>
                <w:lang w:bidi="ar-EG"/>
              </w:rPr>
              <w:t xml:space="preserve"> وتوزيعهم</w:t>
            </w:r>
            <w:r w:rsidRPr="000866F0">
              <w:rPr>
                <w:rFonts w:ascii="Calibri" w:hAnsi="Calibri" w:cs="Calibri" w:hint="cs"/>
                <w:rtl/>
                <w:lang w:bidi="ar-EG"/>
              </w:rPr>
              <w:t xml:space="preserve"> على التخصصات المختلفة. </w:t>
            </w:r>
          </w:p>
          <w:p w14:paraId="19B7E465" w14:textId="70635851" w:rsidR="001A1FF9" w:rsidRPr="009B7E22" w:rsidRDefault="001A1FF9" w:rsidP="001A1FF9">
            <w:pPr>
              <w:pStyle w:val="ListParagraph"/>
              <w:numPr>
                <w:ilvl w:val="0"/>
                <w:numId w:val="32"/>
              </w:numPr>
              <w:bidi/>
              <w:spacing w:after="120"/>
              <w:ind w:left="243" w:hanging="180"/>
              <w:contextualSpacing w:val="0"/>
              <w:rPr>
                <w:rFonts w:ascii="Calibri" w:hAnsi="Calibri" w:cs="Calibri"/>
                <w:b/>
                <w:bCs/>
                <w:lang w:bidi="ar-EG"/>
              </w:rPr>
            </w:pPr>
            <w:r>
              <w:rPr>
                <w:rFonts w:ascii="Calibri" w:hAnsi="Calibri" w:cs="Calibri" w:hint="cs"/>
                <w:rtl/>
                <w:lang w:bidi="ar-EG"/>
              </w:rPr>
              <w:t xml:space="preserve">بيان بأعداد الطلاب في </w:t>
            </w:r>
            <w:r w:rsidR="009B7E22">
              <w:rPr>
                <w:rFonts w:ascii="Calibri" w:hAnsi="Calibri" w:cs="Calibri" w:hint="cs"/>
                <w:rtl/>
                <w:lang w:bidi="ar-EG"/>
              </w:rPr>
              <w:t xml:space="preserve">التخصصات المختلفة </w:t>
            </w:r>
            <w:r w:rsidR="009B7E22">
              <w:rPr>
                <w:rFonts w:ascii="Calibri" w:hAnsi="Calibri" w:cs="Calibri"/>
                <w:rtl/>
                <w:lang w:bidi="ar-EG"/>
              </w:rPr>
              <w:t>–</w:t>
            </w:r>
            <w:r w:rsidR="009B7E22">
              <w:rPr>
                <w:rFonts w:ascii="Calibri" w:hAnsi="Calibri" w:cs="Calibri" w:hint="cs"/>
                <w:rtl/>
                <w:lang w:bidi="ar-EG"/>
              </w:rPr>
              <w:t xml:space="preserve"> </w:t>
            </w:r>
            <w:r w:rsidR="009B7E22" w:rsidRPr="009B7E22">
              <w:rPr>
                <w:rFonts w:ascii="Calibri" w:hAnsi="Calibri" w:cs="Calibri" w:hint="cs"/>
                <w:b/>
                <w:bCs/>
                <w:rtl/>
                <w:lang w:bidi="ar-EG"/>
              </w:rPr>
              <w:t>جدول (6-1)</w:t>
            </w:r>
          </w:p>
          <w:p w14:paraId="16826E95" w14:textId="77777777" w:rsidR="001A1FF9" w:rsidRDefault="001A1FF9" w:rsidP="001A1FF9">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نظام وخدمات الدعم غير الأكاديمي التي توفرها المؤسسة للطلاب.</w:t>
            </w:r>
          </w:p>
          <w:p w14:paraId="24D90613" w14:textId="77777777" w:rsidR="001A1FF9" w:rsidRPr="000866F0" w:rsidRDefault="001A1FF9" w:rsidP="001A1FF9">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تقرير عن الأنشطة الطلابية المتاحة بالمؤسسة ووسائل تشجيع المشاركة فيها.</w:t>
            </w:r>
          </w:p>
          <w:p w14:paraId="0301555D" w14:textId="34CAC65E" w:rsidR="00C80FFF" w:rsidRPr="000F7315" w:rsidRDefault="001A1FF9" w:rsidP="001A1FF9">
            <w:pPr>
              <w:pStyle w:val="ListParagraph"/>
              <w:numPr>
                <w:ilvl w:val="0"/>
                <w:numId w:val="32"/>
              </w:numPr>
              <w:bidi/>
              <w:spacing w:after="120"/>
              <w:ind w:left="243" w:hanging="180"/>
              <w:contextualSpacing w:val="0"/>
              <w:rPr>
                <w:rFonts w:ascii="Calibri" w:hAnsi="Calibri" w:cs="Calibri"/>
                <w:rtl/>
                <w:lang w:bidi="ar-EG"/>
              </w:rPr>
            </w:pPr>
            <w:r>
              <w:rPr>
                <w:rFonts w:ascii="Calibri" w:hAnsi="Calibri" w:cs="Calibri" w:hint="cs"/>
                <w:rtl/>
                <w:lang w:bidi="ar-EG"/>
              </w:rPr>
              <w:t>آليات التواصل مع الخريجين، وبيان بالأنشطة والفعاليات التي شاركوا فيها.</w:t>
            </w:r>
          </w:p>
        </w:tc>
      </w:tr>
    </w:tbl>
    <w:p w14:paraId="2A473594" w14:textId="77777777" w:rsidR="00C80FFF" w:rsidRDefault="00C80FFF" w:rsidP="00C80FFF">
      <w:pPr>
        <w:bidi/>
        <w:spacing w:after="0" w:line="240" w:lineRule="auto"/>
        <w:rPr>
          <w:rFonts w:ascii="Calibri" w:eastAsia="Calibri" w:hAnsi="Calibri" w:cs="Arial"/>
          <w:sz w:val="16"/>
          <w:szCs w:val="16"/>
          <w:rtl/>
        </w:rPr>
      </w:pPr>
    </w:p>
    <w:p w14:paraId="5EC6456E" w14:textId="7C732A0F" w:rsidR="009B1283" w:rsidRDefault="009B1283" w:rsidP="009B1283">
      <w:pPr>
        <w:bidi/>
        <w:rPr>
          <w:rFonts w:cstheme="minorHAnsi"/>
          <w:b/>
          <w:bCs/>
          <w:sz w:val="28"/>
          <w:szCs w:val="28"/>
          <w:rtl/>
          <w:lang w:bidi="ar-EG"/>
        </w:rPr>
      </w:pPr>
      <w:r w:rsidRPr="00B26FD2">
        <w:rPr>
          <w:rFonts w:cstheme="minorHAnsi" w:hint="cs"/>
          <w:b/>
          <w:bCs/>
          <w:sz w:val="28"/>
          <w:szCs w:val="28"/>
          <w:rtl/>
          <w:lang w:bidi="ar-EG"/>
        </w:rPr>
        <w:t>جدول (</w:t>
      </w:r>
      <w:r>
        <w:rPr>
          <w:rFonts w:cstheme="minorHAnsi" w:hint="cs"/>
          <w:b/>
          <w:bCs/>
          <w:sz w:val="28"/>
          <w:szCs w:val="28"/>
          <w:rtl/>
          <w:lang w:bidi="ar-EG"/>
        </w:rPr>
        <w:t>6</w:t>
      </w:r>
      <w:r w:rsidRPr="00B26FD2">
        <w:rPr>
          <w:rFonts w:cstheme="minorHAnsi" w:hint="cs"/>
          <w:b/>
          <w:bCs/>
          <w:sz w:val="28"/>
          <w:szCs w:val="28"/>
          <w:rtl/>
          <w:lang w:bidi="ar-EG"/>
        </w:rPr>
        <w:t>-</w:t>
      </w:r>
      <w:r>
        <w:rPr>
          <w:rFonts w:cstheme="minorHAnsi" w:hint="cs"/>
          <w:b/>
          <w:bCs/>
          <w:sz w:val="28"/>
          <w:szCs w:val="28"/>
          <w:rtl/>
          <w:lang w:bidi="ar-EG"/>
        </w:rPr>
        <w:t>1</w:t>
      </w:r>
      <w:r w:rsidRPr="00B26FD2">
        <w:rPr>
          <w:rFonts w:cstheme="minorHAnsi" w:hint="cs"/>
          <w:b/>
          <w:bCs/>
          <w:sz w:val="28"/>
          <w:szCs w:val="28"/>
          <w:rtl/>
          <w:lang w:bidi="ar-EG"/>
        </w:rPr>
        <w:t xml:space="preserve">): </w:t>
      </w:r>
      <w:r>
        <w:rPr>
          <w:rFonts w:cstheme="minorHAnsi" w:hint="cs"/>
          <w:b/>
          <w:bCs/>
          <w:sz w:val="28"/>
          <w:szCs w:val="28"/>
          <w:rtl/>
          <w:lang w:bidi="ar-EG"/>
        </w:rPr>
        <w:t>أعداد الطلاب في التخصصات المختلفة</w:t>
      </w:r>
    </w:p>
    <w:tbl>
      <w:tblPr>
        <w:tblStyle w:val="GridTable1Light-Accent4"/>
        <w:bidiVisual/>
        <w:tblW w:w="9710" w:type="dxa"/>
        <w:tblInd w:w="-327" w:type="dxa"/>
        <w:tblLook w:val="04A0" w:firstRow="1" w:lastRow="0" w:firstColumn="1" w:lastColumn="0" w:noHBand="0" w:noVBand="1"/>
      </w:tblPr>
      <w:tblGrid>
        <w:gridCol w:w="3510"/>
        <w:gridCol w:w="2066"/>
        <w:gridCol w:w="2067"/>
        <w:gridCol w:w="2067"/>
      </w:tblGrid>
      <w:tr w:rsidR="009B1283" w14:paraId="785B282D" w14:textId="77777777" w:rsidTr="004815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vMerge w:val="restart"/>
            <w:shd w:val="clear" w:color="auto" w:fill="FFF2CC" w:themeFill="accent4" w:themeFillTint="33"/>
          </w:tcPr>
          <w:p w14:paraId="059AACB8" w14:textId="6178CA55" w:rsidR="009B1283" w:rsidRPr="009B1283" w:rsidRDefault="009B1283" w:rsidP="009B1283">
            <w:pPr>
              <w:bidi/>
              <w:jc w:val="center"/>
              <w:rPr>
                <w:rFonts w:cstheme="minorHAnsi"/>
                <w:rtl/>
                <w:lang w:bidi="ar-EG"/>
              </w:rPr>
            </w:pPr>
            <w:r w:rsidRPr="009B1283">
              <w:rPr>
                <w:rFonts w:cstheme="minorHAnsi" w:hint="cs"/>
                <w:rtl/>
                <w:lang w:bidi="ar-EG"/>
              </w:rPr>
              <w:t>التخصص</w:t>
            </w:r>
          </w:p>
        </w:tc>
        <w:tc>
          <w:tcPr>
            <w:tcW w:w="6200" w:type="dxa"/>
            <w:gridSpan w:val="3"/>
            <w:shd w:val="clear" w:color="auto" w:fill="FFF2CC" w:themeFill="accent4" w:themeFillTint="33"/>
          </w:tcPr>
          <w:p w14:paraId="43DC5FFC" w14:textId="77BB287C" w:rsidR="009B1283" w:rsidRPr="009B1283" w:rsidRDefault="009B1283" w:rsidP="009B1283">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9B1283">
              <w:rPr>
                <w:rFonts w:cstheme="minorHAnsi" w:hint="cs"/>
                <w:rtl/>
                <w:lang w:bidi="ar-EG"/>
              </w:rPr>
              <w:t>عدد الطلاب</w:t>
            </w:r>
          </w:p>
        </w:tc>
      </w:tr>
      <w:tr w:rsidR="009B1283" w14:paraId="4BEF8A56" w14:textId="77777777" w:rsidTr="00481590">
        <w:tc>
          <w:tcPr>
            <w:cnfStyle w:val="001000000000" w:firstRow="0" w:lastRow="0" w:firstColumn="1" w:lastColumn="0" w:oddVBand="0" w:evenVBand="0" w:oddHBand="0" w:evenHBand="0" w:firstRowFirstColumn="0" w:firstRowLastColumn="0" w:lastRowFirstColumn="0" w:lastRowLastColumn="0"/>
            <w:tcW w:w="3510" w:type="dxa"/>
            <w:vMerge/>
          </w:tcPr>
          <w:p w14:paraId="5C213A2F" w14:textId="77777777" w:rsidR="009B1283" w:rsidRDefault="009B1283" w:rsidP="009B1283">
            <w:pPr>
              <w:bidi/>
              <w:rPr>
                <w:rFonts w:cstheme="minorHAnsi"/>
                <w:b w:val="0"/>
                <w:bCs w:val="0"/>
                <w:sz w:val="28"/>
                <w:szCs w:val="28"/>
                <w:rtl/>
                <w:lang w:bidi="ar-EG"/>
              </w:rPr>
            </w:pPr>
          </w:p>
        </w:tc>
        <w:tc>
          <w:tcPr>
            <w:tcW w:w="2066" w:type="dxa"/>
            <w:shd w:val="clear" w:color="auto" w:fill="FFF8E5"/>
          </w:tcPr>
          <w:p w14:paraId="01C21663" w14:textId="62DFE740" w:rsidR="009B1283" w:rsidRPr="009B1283" w:rsidRDefault="009B1283" w:rsidP="009B1283">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r w:rsidRPr="009B1283">
              <w:rPr>
                <w:rFonts w:cstheme="minorHAnsi" w:hint="cs"/>
                <w:b/>
                <w:bCs/>
                <w:sz w:val="22"/>
                <w:szCs w:val="22"/>
                <w:rtl/>
                <w:lang w:bidi="ar-EG"/>
              </w:rPr>
              <w:t>مصريين</w:t>
            </w:r>
          </w:p>
        </w:tc>
        <w:tc>
          <w:tcPr>
            <w:tcW w:w="2067" w:type="dxa"/>
            <w:shd w:val="clear" w:color="auto" w:fill="FFF8E5"/>
          </w:tcPr>
          <w:p w14:paraId="0DE18A5E" w14:textId="4F937386" w:rsidR="009B1283" w:rsidRPr="009B1283" w:rsidRDefault="009B1283" w:rsidP="009B1283">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r w:rsidRPr="009B1283">
              <w:rPr>
                <w:rFonts w:cstheme="minorHAnsi" w:hint="cs"/>
                <w:b/>
                <w:bCs/>
                <w:sz w:val="22"/>
                <w:szCs w:val="22"/>
                <w:rtl/>
                <w:lang w:bidi="ar-EG"/>
              </w:rPr>
              <w:t>وافدين</w:t>
            </w:r>
          </w:p>
        </w:tc>
        <w:tc>
          <w:tcPr>
            <w:tcW w:w="2067" w:type="dxa"/>
            <w:shd w:val="clear" w:color="auto" w:fill="FFF8E5"/>
          </w:tcPr>
          <w:p w14:paraId="2085E6AF" w14:textId="272C0002" w:rsidR="009B1283" w:rsidRPr="009B1283" w:rsidRDefault="009B1283" w:rsidP="009B1283">
            <w:pPr>
              <w:bidi/>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tl/>
                <w:lang w:bidi="ar-EG"/>
              </w:rPr>
            </w:pPr>
            <w:r w:rsidRPr="009B1283">
              <w:rPr>
                <w:rFonts w:cstheme="minorHAnsi" w:hint="cs"/>
                <w:b/>
                <w:bCs/>
                <w:sz w:val="22"/>
                <w:szCs w:val="22"/>
                <w:rtl/>
                <w:lang w:bidi="ar-EG"/>
              </w:rPr>
              <w:t>إجمالي</w:t>
            </w:r>
          </w:p>
        </w:tc>
      </w:tr>
      <w:tr w:rsidR="009B1283" w14:paraId="29C1BCF5" w14:textId="77777777" w:rsidTr="00481590">
        <w:tc>
          <w:tcPr>
            <w:cnfStyle w:val="001000000000" w:firstRow="0" w:lastRow="0" w:firstColumn="1" w:lastColumn="0" w:oddVBand="0" w:evenVBand="0" w:oddHBand="0" w:evenHBand="0" w:firstRowFirstColumn="0" w:firstRowLastColumn="0" w:lastRowFirstColumn="0" w:lastRowLastColumn="0"/>
            <w:tcW w:w="3510" w:type="dxa"/>
          </w:tcPr>
          <w:p w14:paraId="3F9AD903" w14:textId="77777777" w:rsidR="009B1283" w:rsidRDefault="009B1283" w:rsidP="009B1283">
            <w:pPr>
              <w:bidi/>
              <w:rPr>
                <w:rFonts w:cstheme="minorHAnsi"/>
                <w:b w:val="0"/>
                <w:bCs w:val="0"/>
                <w:sz w:val="28"/>
                <w:szCs w:val="28"/>
                <w:rtl/>
                <w:lang w:bidi="ar-EG"/>
              </w:rPr>
            </w:pPr>
          </w:p>
        </w:tc>
        <w:tc>
          <w:tcPr>
            <w:tcW w:w="2066" w:type="dxa"/>
          </w:tcPr>
          <w:p w14:paraId="328424C7"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2067" w:type="dxa"/>
          </w:tcPr>
          <w:p w14:paraId="1283B439"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2067" w:type="dxa"/>
          </w:tcPr>
          <w:p w14:paraId="61A59E96"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9B1283" w14:paraId="6B4D076B" w14:textId="77777777" w:rsidTr="00481590">
        <w:tc>
          <w:tcPr>
            <w:cnfStyle w:val="001000000000" w:firstRow="0" w:lastRow="0" w:firstColumn="1" w:lastColumn="0" w:oddVBand="0" w:evenVBand="0" w:oddHBand="0" w:evenHBand="0" w:firstRowFirstColumn="0" w:firstRowLastColumn="0" w:lastRowFirstColumn="0" w:lastRowLastColumn="0"/>
            <w:tcW w:w="3510" w:type="dxa"/>
          </w:tcPr>
          <w:p w14:paraId="087ABC07" w14:textId="77777777" w:rsidR="009B1283" w:rsidRDefault="009B1283" w:rsidP="009B1283">
            <w:pPr>
              <w:bidi/>
              <w:rPr>
                <w:rFonts w:cstheme="minorHAnsi"/>
                <w:b w:val="0"/>
                <w:bCs w:val="0"/>
                <w:sz w:val="28"/>
                <w:szCs w:val="28"/>
                <w:rtl/>
                <w:lang w:bidi="ar-EG"/>
              </w:rPr>
            </w:pPr>
          </w:p>
        </w:tc>
        <w:tc>
          <w:tcPr>
            <w:tcW w:w="2066" w:type="dxa"/>
          </w:tcPr>
          <w:p w14:paraId="678C14C9"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2067" w:type="dxa"/>
          </w:tcPr>
          <w:p w14:paraId="04063E5C"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2067" w:type="dxa"/>
          </w:tcPr>
          <w:p w14:paraId="7E931301"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9B1283" w14:paraId="4C1622A7" w14:textId="77777777" w:rsidTr="00481590">
        <w:tc>
          <w:tcPr>
            <w:cnfStyle w:val="001000000000" w:firstRow="0" w:lastRow="0" w:firstColumn="1" w:lastColumn="0" w:oddVBand="0" w:evenVBand="0" w:oddHBand="0" w:evenHBand="0" w:firstRowFirstColumn="0" w:firstRowLastColumn="0" w:lastRowFirstColumn="0" w:lastRowLastColumn="0"/>
            <w:tcW w:w="3510" w:type="dxa"/>
          </w:tcPr>
          <w:p w14:paraId="46793FDC" w14:textId="77777777" w:rsidR="009B1283" w:rsidRDefault="009B1283" w:rsidP="009B1283">
            <w:pPr>
              <w:bidi/>
              <w:rPr>
                <w:rFonts w:cstheme="minorHAnsi"/>
                <w:b w:val="0"/>
                <w:bCs w:val="0"/>
                <w:sz w:val="28"/>
                <w:szCs w:val="28"/>
                <w:rtl/>
                <w:lang w:bidi="ar-EG"/>
              </w:rPr>
            </w:pPr>
          </w:p>
        </w:tc>
        <w:tc>
          <w:tcPr>
            <w:tcW w:w="2066" w:type="dxa"/>
          </w:tcPr>
          <w:p w14:paraId="3493A5B4"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2067" w:type="dxa"/>
          </w:tcPr>
          <w:p w14:paraId="1F48A882"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c>
          <w:tcPr>
            <w:tcW w:w="2067" w:type="dxa"/>
          </w:tcPr>
          <w:p w14:paraId="41754CF5"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r w:rsidR="009B1283" w14:paraId="12496AF5" w14:textId="77777777" w:rsidTr="00481590">
        <w:tc>
          <w:tcPr>
            <w:cnfStyle w:val="001000000000" w:firstRow="0" w:lastRow="0" w:firstColumn="1" w:lastColumn="0" w:oddVBand="0" w:evenVBand="0" w:oddHBand="0" w:evenHBand="0" w:firstRowFirstColumn="0" w:firstRowLastColumn="0" w:lastRowFirstColumn="0" w:lastRowLastColumn="0"/>
            <w:tcW w:w="7643" w:type="dxa"/>
            <w:gridSpan w:val="3"/>
            <w:shd w:val="clear" w:color="auto" w:fill="FFF2CC" w:themeFill="accent4" w:themeFillTint="33"/>
          </w:tcPr>
          <w:p w14:paraId="018DEF6C" w14:textId="2219E2B0" w:rsidR="009B1283" w:rsidRPr="009B1283" w:rsidRDefault="009B1283" w:rsidP="009B1283">
            <w:pPr>
              <w:bidi/>
              <w:jc w:val="right"/>
              <w:rPr>
                <w:rFonts w:cstheme="minorHAnsi"/>
                <w:rtl/>
                <w:lang w:bidi="ar-EG"/>
              </w:rPr>
            </w:pPr>
            <w:r w:rsidRPr="009B1283">
              <w:rPr>
                <w:rFonts w:cstheme="minorHAnsi" w:hint="cs"/>
                <w:rtl/>
                <w:lang w:bidi="ar-EG"/>
              </w:rPr>
              <w:t>الإجمالي</w:t>
            </w:r>
          </w:p>
        </w:tc>
        <w:tc>
          <w:tcPr>
            <w:tcW w:w="2067" w:type="dxa"/>
          </w:tcPr>
          <w:p w14:paraId="3D26BDBA" w14:textId="77777777" w:rsidR="009B1283" w:rsidRDefault="009B1283" w:rsidP="009B1283">
            <w:pPr>
              <w:bidi/>
              <w:cnfStyle w:val="000000000000" w:firstRow="0" w:lastRow="0" w:firstColumn="0" w:lastColumn="0" w:oddVBand="0" w:evenVBand="0" w:oddHBand="0" w:evenHBand="0" w:firstRowFirstColumn="0" w:firstRowLastColumn="0" w:lastRowFirstColumn="0" w:lastRowLastColumn="0"/>
              <w:rPr>
                <w:rFonts w:cstheme="minorHAnsi"/>
                <w:b/>
                <w:bCs/>
                <w:sz w:val="28"/>
                <w:szCs w:val="28"/>
                <w:rtl/>
                <w:lang w:bidi="ar-EG"/>
              </w:rPr>
            </w:pPr>
          </w:p>
        </w:tc>
      </w:tr>
    </w:tbl>
    <w:p w14:paraId="3B4B9CAC" w14:textId="77777777" w:rsidR="009B1283" w:rsidRDefault="009B1283" w:rsidP="009B1283">
      <w:pPr>
        <w:bidi/>
        <w:spacing w:after="0" w:line="240" w:lineRule="auto"/>
        <w:rPr>
          <w:rFonts w:ascii="Calibri" w:eastAsia="Calibri" w:hAnsi="Calibri" w:cs="Arial"/>
          <w:sz w:val="16"/>
          <w:szCs w:val="16"/>
          <w:rtl/>
          <w:lang w:bidi="ar-EG"/>
        </w:rPr>
      </w:pPr>
    </w:p>
    <w:tbl>
      <w:tblPr>
        <w:tblStyle w:val="TableGrid"/>
        <w:bidiVisual/>
        <w:tblW w:w="9735" w:type="dxa"/>
        <w:tblInd w:w="-387"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867"/>
        <w:gridCol w:w="4868"/>
      </w:tblGrid>
      <w:tr w:rsidR="00C80FFF" w:rsidRPr="00823A74" w14:paraId="53FC8C61" w14:textId="77777777" w:rsidTr="00481590">
        <w:trPr>
          <w:trHeight w:val="334"/>
        </w:trPr>
        <w:tc>
          <w:tcPr>
            <w:tcW w:w="4867" w:type="dxa"/>
            <w:shd w:val="clear" w:color="auto" w:fill="FFF2CC" w:themeFill="accent4" w:themeFillTint="33"/>
          </w:tcPr>
          <w:p w14:paraId="7462287C" w14:textId="39C9ECFC" w:rsidR="00C80FFF" w:rsidRPr="0056519F" w:rsidRDefault="00CD2E38" w:rsidP="00EE6C3D">
            <w:pPr>
              <w:bidi/>
              <w:spacing w:after="120"/>
              <w:jc w:val="center"/>
              <w:rPr>
                <w:rFonts w:ascii="Calibri" w:eastAsia="Times New Roman" w:hAnsi="Calibri" w:cs="Calibri"/>
                <w:b/>
                <w:bCs/>
                <w:kern w:val="0"/>
                <w:sz w:val="28"/>
                <w:szCs w:val="28"/>
                <w:rtl/>
                <w:lang w:bidi="ar-EG"/>
                <w14:ligatures w14:val="none"/>
              </w:rPr>
            </w:pPr>
            <w:r>
              <w:rPr>
                <w:rFonts w:ascii="Calibri" w:eastAsia="Calibri" w:hAnsi="Calibri" w:cs="Arial"/>
                <w:sz w:val="16"/>
                <w:szCs w:val="16"/>
                <w:rtl/>
              </w:rPr>
              <w:br w:type="page"/>
            </w:r>
            <w:r w:rsidR="00C80FFF" w:rsidRPr="0056519F">
              <w:rPr>
                <w:rFonts w:ascii="Calibri" w:eastAsia="Times New Roman" w:hAnsi="Calibri" w:cs="Calibri"/>
                <w:b/>
                <w:bCs/>
                <w:kern w:val="0"/>
                <w:sz w:val="28"/>
                <w:szCs w:val="28"/>
                <w:rtl/>
                <w:lang w:bidi="ar-EG"/>
                <w14:ligatures w14:val="none"/>
              </w:rPr>
              <w:t>نقاط القوة</w:t>
            </w:r>
          </w:p>
        </w:tc>
        <w:tc>
          <w:tcPr>
            <w:tcW w:w="4868" w:type="dxa"/>
            <w:shd w:val="clear" w:color="auto" w:fill="FFF2CC" w:themeFill="accent4" w:themeFillTint="33"/>
          </w:tcPr>
          <w:p w14:paraId="74B80DF6" w14:textId="77777777" w:rsidR="00C80FFF" w:rsidRPr="0056519F" w:rsidRDefault="00C80FFF"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C80FFF" w:rsidRPr="00823A74" w14:paraId="09A82734" w14:textId="77777777" w:rsidTr="00481590">
        <w:trPr>
          <w:trHeight w:val="831"/>
        </w:trPr>
        <w:tc>
          <w:tcPr>
            <w:tcW w:w="4867" w:type="dxa"/>
          </w:tcPr>
          <w:p w14:paraId="1AA24260" w14:textId="77777777" w:rsidR="00C80FFF" w:rsidRDefault="00C80FFF" w:rsidP="007F75DC">
            <w:pPr>
              <w:tabs>
                <w:tab w:val="right" w:pos="9604"/>
              </w:tabs>
              <w:bidi/>
              <w:ind w:right="-360"/>
              <w:jc w:val="both"/>
              <w:rPr>
                <w:rFonts w:ascii="Calibri" w:hAnsi="Calibri" w:cs="Calibri"/>
                <w:b/>
                <w:bCs/>
                <w:u w:val="single"/>
                <w:rtl/>
                <w:lang w:bidi="ar-EG"/>
              </w:rPr>
            </w:pPr>
          </w:p>
          <w:p w14:paraId="5DD92E3F" w14:textId="77777777" w:rsidR="00C80FFF" w:rsidRDefault="00C80FFF" w:rsidP="007F75DC">
            <w:pPr>
              <w:tabs>
                <w:tab w:val="right" w:pos="9604"/>
              </w:tabs>
              <w:bidi/>
              <w:ind w:right="-360"/>
              <w:jc w:val="both"/>
              <w:rPr>
                <w:rFonts w:ascii="Calibri" w:hAnsi="Calibri" w:cs="Calibri"/>
                <w:b/>
                <w:bCs/>
                <w:u w:val="single"/>
                <w:rtl/>
                <w:lang w:bidi="ar-EG"/>
              </w:rPr>
            </w:pPr>
          </w:p>
          <w:p w14:paraId="6FD00AC3" w14:textId="77777777" w:rsidR="00C80FFF" w:rsidRDefault="00C80FFF" w:rsidP="007F75DC">
            <w:pPr>
              <w:tabs>
                <w:tab w:val="right" w:pos="9604"/>
              </w:tabs>
              <w:bidi/>
              <w:ind w:right="-360"/>
              <w:jc w:val="both"/>
              <w:rPr>
                <w:rFonts w:ascii="Calibri" w:hAnsi="Calibri" w:cs="Calibri"/>
                <w:b/>
                <w:bCs/>
                <w:u w:val="single"/>
                <w:rtl/>
                <w:lang w:bidi="ar-EG"/>
              </w:rPr>
            </w:pPr>
          </w:p>
          <w:p w14:paraId="1B39DFEA" w14:textId="77777777" w:rsidR="00C80FFF" w:rsidRDefault="00C80FFF" w:rsidP="007F75DC">
            <w:pPr>
              <w:tabs>
                <w:tab w:val="right" w:pos="9604"/>
              </w:tabs>
              <w:bidi/>
              <w:ind w:right="-360"/>
              <w:jc w:val="both"/>
              <w:rPr>
                <w:rFonts w:ascii="Calibri" w:hAnsi="Calibri" w:cs="Calibri"/>
                <w:b/>
                <w:bCs/>
                <w:u w:val="single"/>
                <w:rtl/>
                <w:lang w:bidi="ar-EG"/>
              </w:rPr>
            </w:pPr>
          </w:p>
          <w:p w14:paraId="164FDE44" w14:textId="77777777" w:rsidR="00C80FFF" w:rsidRDefault="00C80FFF" w:rsidP="007F75DC">
            <w:pPr>
              <w:tabs>
                <w:tab w:val="right" w:pos="9604"/>
              </w:tabs>
              <w:bidi/>
              <w:ind w:right="-360"/>
              <w:jc w:val="both"/>
              <w:rPr>
                <w:rFonts w:ascii="Calibri" w:hAnsi="Calibri" w:cs="Calibri"/>
                <w:b/>
                <w:bCs/>
                <w:u w:val="single"/>
                <w:rtl/>
                <w:lang w:bidi="ar-EG"/>
              </w:rPr>
            </w:pPr>
          </w:p>
          <w:p w14:paraId="110E8A68" w14:textId="77777777" w:rsidR="00C80FFF" w:rsidRDefault="00C80FFF" w:rsidP="007F75DC">
            <w:pPr>
              <w:tabs>
                <w:tab w:val="right" w:pos="9604"/>
              </w:tabs>
              <w:bidi/>
              <w:ind w:right="-360"/>
              <w:jc w:val="both"/>
              <w:rPr>
                <w:rFonts w:ascii="Calibri" w:hAnsi="Calibri" w:cs="Calibri"/>
                <w:b/>
                <w:bCs/>
                <w:u w:val="single"/>
                <w:rtl/>
                <w:lang w:bidi="ar-EG"/>
              </w:rPr>
            </w:pPr>
          </w:p>
          <w:p w14:paraId="75E077FE" w14:textId="77777777" w:rsidR="00C80FFF" w:rsidRDefault="00C80FFF" w:rsidP="007F75DC">
            <w:pPr>
              <w:tabs>
                <w:tab w:val="right" w:pos="9604"/>
              </w:tabs>
              <w:bidi/>
              <w:ind w:right="-360"/>
              <w:jc w:val="both"/>
              <w:rPr>
                <w:rFonts w:ascii="Calibri" w:hAnsi="Calibri" w:cs="Calibri"/>
                <w:b/>
                <w:bCs/>
                <w:u w:val="single"/>
                <w:rtl/>
                <w:lang w:bidi="ar-EG"/>
              </w:rPr>
            </w:pPr>
          </w:p>
          <w:p w14:paraId="0E96A2FD" w14:textId="77777777" w:rsidR="00EE6C3D" w:rsidRDefault="00EE6C3D" w:rsidP="00EE6C3D">
            <w:pPr>
              <w:tabs>
                <w:tab w:val="right" w:pos="9604"/>
              </w:tabs>
              <w:bidi/>
              <w:ind w:right="-360"/>
              <w:jc w:val="both"/>
              <w:rPr>
                <w:rFonts w:ascii="Calibri" w:hAnsi="Calibri" w:cs="Calibri"/>
                <w:b/>
                <w:bCs/>
                <w:u w:val="single"/>
                <w:rtl/>
                <w:lang w:bidi="ar-EG"/>
              </w:rPr>
            </w:pPr>
          </w:p>
          <w:p w14:paraId="09AE6B7E" w14:textId="77777777" w:rsidR="00EE6C3D" w:rsidRDefault="00EE6C3D" w:rsidP="00EE6C3D">
            <w:pPr>
              <w:tabs>
                <w:tab w:val="right" w:pos="9604"/>
              </w:tabs>
              <w:bidi/>
              <w:ind w:right="-360"/>
              <w:jc w:val="both"/>
              <w:rPr>
                <w:rFonts w:ascii="Calibri" w:hAnsi="Calibri" w:cs="Calibri"/>
                <w:b/>
                <w:bCs/>
                <w:u w:val="single"/>
                <w:rtl/>
                <w:lang w:bidi="ar-EG"/>
              </w:rPr>
            </w:pPr>
          </w:p>
          <w:p w14:paraId="3F683EAA" w14:textId="77777777" w:rsidR="00C80FFF" w:rsidRPr="00823A74" w:rsidRDefault="00C80FFF" w:rsidP="007F75DC">
            <w:pPr>
              <w:tabs>
                <w:tab w:val="right" w:pos="9604"/>
              </w:tabs>
              <w:bidi/>
              <w:ind w:right="-360"/>
              <w:jc w:val="both"/>
              <w:rPr>
                <w:rFonts w:ascii="Calibri" w:hAnsi="Calibri" w:cs="Calibri"/>
                <w:b/>
                <w:bCs/>
                <w:u w:val="single"/>
                <w:rtl/>
                <w:lang w:bidi="ar-EG"/>
              </w:rPr>
            </w:pPr>
          </w:p>
        </w:tc>
        <w:tc>
          <w:tcPr>
            <w:tcW w:w="4868" w:type="dxa"/>
          </w:tcPr>
          <w:p w14:paraId="1D38CF1C" w14:textId="77777777" w:rsidR="00C80FFF" w:rsidRPr="00823A74" w:rsidRDefault="00C80FFF" w:rsidP="007F75DC">
            <w:pPr>
              <w:tabs>
                <w:tab w:val="right" w:pos="9604"/>
              </w:tabs>
              <w:bidi/>
              <w:ind w:right="-360"/>
              <w:jc w:val="both"/>
              <w:rPr>
                <w:rFonts w:ascii="Calibri" w:hAnsi="Calibri" w:cs="Calibri"/>
                <w:b/>
                <w:bCs/>
                <w:u w:val="single"/>
                <w:rtl/>
                <w:lang w:bidi="ar-EG"/>
              </w:rPr>
            </w:pPr>
          </w:p>
          <w:p w14:paraId="276E265C" w14:textId="77777777" w:rsidR="00C80FFF" w:rsidRPr="00823A74" w:rsidRDefault="00C80FFF" w:rsidP="007F75DC">
            <w:pPr>
              <w:tabs>
                <w:tab w:val="right" w:pos="9604"/>
              </w:tabs>
              <w:bidi/>
              <w:ind w:right="-360"/>
              <w:jc w:val="both"/>
              <w:rPr>
                <w:rFonts w:ascii="Calibri" w:hAnsi="Calibri" w:cs="Calibri"/>
                <w:b/>
                <w:bCs/>
                <w:u w:val="single"/>
                <w:rtl/>
                <w:lang w:bidi="ar-EG"/>
              </w:rPr>
            </w:pPr>
          </w:p>
          <w:p w14:paraId="47C2724F" w14:textId="77777777" w:rsidR="00C80FFF" w:rsidRPr="00823A74" w:rsidRDefault="00C80FFF" w:rsidP="007F75DC">
            <w:pPr>
              <w:tabs>
                <w:tab w:val="right" w:pos="9604"/>
              </w:tabs>
              <w:bidi/>
              <w:ind w:right="-360"/>
              <w:jc w:val="both"/>
              <w:rPr>
                <w:rFonts w:ascii="Calibri" w:hAnsi="Calibri" w:cs="Calibri"/>
                <w:b/>
                <w:bCs/>
                <w:u w:val="single"/>
                <w:rtl/>
                <w:lang w:bidi="ar-EG"/>
              </w:rPr>
            </w:pPr>
          </w:p>
        </w:tc>
      </w:tr>
    </w:tbl>
    <w:p w14:paraId="2A3249A5" w14:textId="77777777" w:rsidR="00823A74" w:rsidRDefault="00823A74" w:rsidP="00682ADA">
      <w:pPr>
        <w:bidi/>
        <w:spacing w:after="0" w:line="240" w:lineRule="auto"/>
        <w:rPr>
          <w:rFonts w:ascii="Calibri" w:eastAsia="Calibri" w:hAnsi="Calibri" w:cs="Arial"/>
          <w:sz w:val="16"/>
          <w:szCs w:val="16"/>
          <w:rtl/>
          <w:lang w:bidi="ar-EG"/>
        </w:rPr>
      </w:pPr>
    </w:p>
    <w:p w14:paraId="44377C4A" w14:textId="77777777" w:rsidR="00383FE4" w:rsidRDefault="00383FE4" w:rsidP="00682ADA">
      <w:pPr>
        <w:bidi/>
        <w:spacing w:after="0" w:line="240" w:lineRule="auto"/>
        <w:rPr>
          <w:rFonts w:ascii="Calibri" w:eastAsia="Calibri" w:hAnsi="Calibri" w:cs="Arial"/>
          <w:sz w:val="16"/>
          <w:szCs w:val="16"/>
          <w:rtl/>
          <w:lang w:bidi="ar-EG"/>
        </w:rPr>
      </w:pPr>
    </w:p>
    <w:p w14:paraId="2DF2219B" w14:textId="77777777" w:rsidR="00C80FFF" w:rsidRPr="00823A74" w:rsidRDefault="00C80FFF" w:rsidP="00C80FFF">
      <w:pPr>
        <w:bidi/>
        <w:spacing w:after="0" w:line="240" w:lineRule="auto"/>
        <w:rPr>
          <w:rFonts w:ascii="Calibri" w:eastAsia="Calibri" w:hAnsi="Calibri" w:cs="Arial"/>
          <w:sz w:val="16"/>
          <w:szCs w:val="16"/>
          <w:rtl/>
          <w:lang w:bidi="ar-EG"/>
        </w:rPr>
      </w:pPr>
    </w:p>
    <w:p w14:paraId="3F2F79F0" w14:textId="77777777" w:rsidR="00823A74" w:rsidRPr="00823A74" w:rsidRDefault="00823A74" w:rsidP="00682ADA">
      <w:pPr>
        <w:bidi/>
        <w:spacing w:after="0" w:line="240" w:lineRule="auto"/>
        <w:rPr>
          <w:rFonts w:ascii="Calibri" w:eastAsia="Calibri" w:hAnsi="Calibri" w:cs="Arial"/>
          <w:sz w:val="16"/>
          <w:szCs w:val="16"/>
          <w:rtl/>
        </w:rPr>
      </w:pPr>
    </w:p>
    <w:p w14:paraId="2B734052" w14:textId="77777777" w:rsidR="00823A74" w:rsidRPr="00823A74" w:rsidRDefault="00823A74" w:rsidP="00682ADA">
      <w:pPr>
        <w:bidi/>
        <w:spacing w:after="0" w:line="240" w:lineRule="auto"/>
        <w:rPr>
          <w:rFonts w:ascii="Calibri" w:eastAsia="Calibri" w:hAnsi="Calibri" w:cs="Arial"/>
          <w:sz w:val="16"/>
          <w:szCs w:val="16"/>
          <w:rtl/>
        </w:rPr>
      </w:pPr>
    </w:p>
    <w:p w14:paraId="3299B7DD" w14:textId="113D1AE0" w:rsidR="00C80FFF" w:rsidRPr="00C80FFF" w:rsidRDefault="00C80FFF">
      <w:pPr>
        <w:rPr>
          <w:rFonts w:ascii="Calibri" w:hAnsi="Calibri" w:cs="Calibri"/>
          <w:b/>
          <w:bCs/>
          <w:rtl/>
          <w:lang w:bidi="ar-EG"/>
        </w:rPr>
      </w:pPr>
      <w:r w:rsidRPr="00C80FFF">
        <w:rPr>
          <w:rFonts w:ascii="Calibri" w:hAnsi="Calibri" w:cs="Calibri"/>
          <w:b/>
          <w:bCs/>
          <w:rtl/>
          <w:lang w:bidi="ar-EG"/>
        </w:rPr>
        <w:br w:type="page"/>
      </w:r>
    </w:p>
    <w:tbl>
      <w:tblPr>
        <w:tblStyle w:val="TableGrid"/>
        <w:bidiVisual/>
        <w:tblW w:w="9807" w:type="dxa"/>
        <w:tblInd w:w="-543"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7"/>
      </w:tblGrid>
      <w:tr w:rsidR="0044298C" w14:paraId="38E61DD5" w14:textId="77777777" w:rsidTr="008E7398">
        <w:tc>
          <w:tcPr>
            <w:tcW w:w="9807" w:type="dxa"/>
          </w:tcPr>
          <w:p w14:paraId="51FDD7FF" w14:textId="38741430" w:rsidR="0044298C" w:rsidRPr="00B6358A" w:rsidRDefault="0044298C" w:rsidP="00B91468">
            <w:pPr>
              <w:bidi/>
              <w:spacing w:after="60" w:line="360" w:lineRule="exact"/>
              <w:ind w:right="350"/>
              <w:jc w:val="both"/>
              <w:rPr>
                <w:rFonts w:ascii="Calibri" w:eastAsia="Times New Roman" w:hAnsi="Calibri" w:cs="Calibri"/>
                <w:b/>
                <w:bCs/>
                <w:kern w:val="0"/>
                <w:sz w:val="32"/>
                <w:szCs w:val="32"/>
                <w14:ligatures w14:val="none"/>
              </w:rPr>
            </w:pPr>
            <w:r w:rsidRPr="00B6358A">
              <w:rPr>
                <w:rFonts w:ascii="Calibri" w:eastAsia="Times New Roman" w:hAnsi="Calibri" w:cs="Calibri" w:hint="cs"/>
                <w:b/>
                <w:bCs/>
                <w:kern w:val="0"/>
                <w:sz w:val="32"/>
                <w:szCs w:val="32"/>
                <w:rtl/>
                <w14:ligatures w14:val="none"/>
              </w:rPr>
              <w:lastRenderedPageBreak/>
              <w:t>7-</w:t>
            </w:r>
            <w:r w:rsidR="001E1203">
              <w:rPr>
                <w:rFonts w:ascii="Calibri" w:eastAsia="Times New Roman" w:hAnsi="Calibri" w:cs="Calibri" w:hint="cs"/>
                <w:b/>
                <w:bCs/>
                <w:kern w:val="0"/>
                <w:sz w:val="32"/>
                <w:szCs w:val="32"/>
                <w:rtl/>
                <w14:ligatures w14:val="none"/>
              </w:rPr>
              <w:t>المشاركة</w:t>
            </w:r>
            <w:r w:rsidRPr="00B6358A">
              <w:rPr>
                <w:rFonts w:ascii="Calibri" w:eastAsia="Times New Roman" w:hAnsi="Calibri" w:cs="Calibri" w:hint="cs"/>
                <w:b/>
                <w:bCs/>
                <w:kern w:val="0"/>
                <w:sz w:val="32"/>
                <w:szCs w:val="32"/>
                <w:rtl/>
                <w14:ligatures w14:val="none"/>
              </w:rPr>
              <w:t xml:space="preserve"> المجتمعية:</w:t>
            </w:r>
          </w:p>
          <w:p w14:paraId="765BC01D" w14:textId="2E1FC406" w:rsidR="0044298C" w:rsidRPr="00B6358A" w:rsidRDefault="0044298C" w:rsidP="00B91468">
            <w:pPr>
              <w:bidi/>
              <w:spacing w:after="60" w:line="360" w:lineRule="exact"/>
              <w:ind w:right="350"/>
              <w:jc w:val="both"/>
              <w:rPr>
                <w:rFonts w:ascii="Calibri" w:eastAsia="Times New Roman" w:hAnsi="Calibri" w:cs="Calibri"/>
                <w:kern w:val="0"/>
                <w:rtl/>
                <w14:ligatures w14:val="none"/>
              </w:rPr>
            </w:pPr>
            <w:r w:rsidRPr="00B6358A">
              <w:rPr>
                <w:rFonts w:ascii="Calibri" w:eastAsia="Times New Roman" w:hAnsi="Calibri" w:cs="Calibri"/>
                <w:b/>
                <w:bCs/>
                <w:kern w:val="0"/>
                <w:rtl/>
                <w:lang w:bidi="ar-EG"/>
                <w14:ligatures w14:val="none"/>
              </w:rPr>
              <w:t xml:space="preserve">للمؤسسة </w:t>
            </w:r>
            <w:r w:rsidR="001E1203" w:rsidRPr="001E1203">
              <w:rPr>
                <w:rFonts w:ascii="Calibri" w:eastAsia="Times New Roman" w:hAnsi="Calibri" w:cs="Calibri" w:hint="cs"/>
                <w:b/>
                <w:bCs/>
                <w:kern w:val="0"/>
                <w:rtl/>
                <w:lang w:bidi="ar-EG"/>
                <w14:ligatures w14:val="none"/>
              </w:rPr>
              <w:t>خطط وآليات فعالة للشراكة المجتمعية، تتفق مع رسالتها، وتحرص على إقامة روابط بناءة مع المجتمع وسوق العمل لتستفيد منها في دعم تعليم وتدريب الطلاب. وتتابع المؤسسة فاعلية الشراكة المجتمعية وتعمل على تحسينها وتطويرها.</w:t>
            </w:r>
          </w:p>
        </w:tc>
      </w:tr>
    </w:tbl>
    <w:p w14:paraId="39507E95" w14:textId="77777777" w:rsidR="0044298C" w:rsidRPr="00B35B18" w:rsidRDefault="0044298C" w:rsidP="00B35B18">
      <w:pPr>
        <w:tabs>
          <w:tab w:val="right" w:pos="9604"/>
        </w:tabs>
        <w:bidi/>
        <w:spacing w:after="0" w:line="240" w:lineRule="auto"/>
        <w:ind w:left="-334" w:right="-360" w:firstLine="720"/>
        <w:jc w:val="both"/>
        <w:rPr>
          <w:rFonts w:ascii="Calibri" w:hAnsi="Calibri" w:cs="Calibri"/>
          <w:sz w:val="16"/>
          <w:szCs w:val="16"/>
          <w:rtl/>
          <w:lang w:bidi="ar-EG"/>
        </w:rPr>
      </w:pPr>
    </w:p>
    <w:tbl>
      <w:tblPr>
        <w:tblStyle w:val="TableGrid"/>
        <w:bidiVisual/>
        <w:tblW w:w="5446" w:type="pct"/>
        <w:tblInd w:w="-518" w:type="dxa"/>
        <w:tblLook w:val="04A0" w:firstRow="1" w:lastRow="0" w:firstColumn="1" w:lastColumn="0" w:noHBand="0" w:noVBand="1"/>
      </w:tblPr>
      <w:tblGrid>
        <w:gridCol w:w="617"/>
        <w:gridCol w:w="1357"/>
        <w:gridCol w:w="3245"/>
        <w:gridCol w:w="540"/>
        <w:gridCol w:w="540"/>
        <w:gridCol w:w="538"/>
        <w:gridCol w:w="540"/>
        <w:gridCol w:w="538"/>
        <w:gridCol w:w="1905"/>
      </w:tblGrid>
      <w:tr w:rsidR="000146B6" w14:paraId="3B099B92" w14:textId="77777777" w:rsidTr="008E7398">
        <w:trPr>
          <w:cantSplit/>
          <w:trHeight w:val="1592"/>
          <w:tblHeader/>
        </w:trPr>
        <w:tc>
          <w:tcPr>
            <w:tcW w:w="314" w:type="pct"/>
            <w:tcBorders>
              <w:bottom w:val="single" w:sz="4" w:space="0" w:color="auto"/>
            </w:tcBorders>
            <w:shd w:val="clear" w:color="auto" w:fill="D9E2F3" w:themeFill="accent1" w:themeFillTint="33"/>
            <w:vAlign w:val="center"/>
          </w:tcPr>
          <w:p w14:paraId="09EF4EE0" w14:textId="77777777" w:rsidR="000146B6" w:rsidRDefault="000146B6" w:rsidP="000146B6">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691" w:type="pct"/>
            <w:tcBorders>
              <w:bottom w:val="single" w:sz="4" w:space="0" w:color="auto"/>
            </w:tcBorders>
            <w:shd w:val="clear" w:color="auto" w:fill="D9E2F3" w:themeFill="accent1" w:themeFillTint="33"/>
            <w:vAlign w:val="center"/>
          </w:tcPr>
          <w:p w14:paraId="3CB1A065" w14:textId="77777777" w:rsidR="000146B6" w:rsidRDefault="000146B6" w:rsidP="000146B6">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652" w:type="pct"/>
            <w:tcBorders>
              <w:bottom w:val="single" w:sz="4" w:space="0" w:color="auto"/>
            </w:tcBorders>
            <w:shd w:val="clear" w:color="auto" w:fill="D9E2F3" w:themeFill="accent1" w:themeFillTint="33"/>
            <w:vAlign w:val="center"/>
          </w:tcPr>
          <w:p w14:paraId="0563254D" w14:textId="77777777" w:rsidR="000146B6" w:rsidRDefault="000146B6" w:rsidP="000146B6">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275" w:type="pct"/>
            <w:tcBorders>
              <w:bottom w:val="single" w:sz="4" w:space="0" w:color="auto"/>
            </w:tcBorders>
            <w:shd w:val="clear" w:color="auto" w:fill="D9E2F3" w:themeFill="accent1" w:themeFillTint="33"/>
            <w:textDirection w:val="btLr"/>
            <w:vAlign w:val="center"/>
          </w:tcPr>
          <w:p w14:paraId="479AAFF2" w14:textId="08FE7480"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مستوفي</w:t>
            </w:r>
          </w:p>
        </w:tc>
        <w:tc>
          <w:tcPr>
            <w:tcW w:w="275" w:type="pct"/>
            <w:tcBorders>
              <w:bottom w:val="single" w:sz="4" w:space="0" w:color="auto"/>
            </w:tcBorders>
            <w:shd w:val="clear" w:color="auto" w:fill="D9E2F3" w:themeFill="accent1" w:themeFillTint="33"/>
            <w:textDirection w:val="btLr"/>
            <w:vAlign w:val="center"/>
          </w:tcPr>
          <w:p w14:paraId="145CC0DE" w14:textId="277D864C"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مستوفي جزئي</w:t>
            </w:r>
          </w:p>
        </w:tc>
        <w:tc>
          <w:tcPr>
            <w:tcW w:w="274" w:type="pct"/>
            <w:tcBorders>
              <w:bottom w:val="single" w:sz="4" w:space="0" w:color="auto"/>
            </w:tcBorders>
            <w:shd w:val="clear" w:color="auto" w:fill="D9E2F3" w:themeFill="accent1" w:themeFillTint="33"/>
            <w:textDirection w:val="btLr"/>
            <w:vAlign w:val="center"/>
          </w:tcPr>
          <w:p w14:paraId="455FB1FB" w14:textId="314BA569"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غير مستوف</w:t>
            </w:r>
          </w:p>
        </w:tc>
        <w:tc>
          <w:tcPr>
            <w:tcW w:w="275" w:type="pct"/>
            <w:tcBorders>
              <w:bottom w:val="single" w:sz="4" w:space="0" w:color="auto"/>
            </w:tcBorders>
            <w:shd w:val="clear" w:color="auto" w:fill="D9E2F3" w:themeFill="accent1" w:themeFillTint="33"/>
            <w:textDirection w:val="btLr"/>
            <w:vAlign w:val="center"/>
          </w:tcPr>
          <w:p w14:paraId="033BBFE8" w14:textId="594D35B6"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لا يوجد</w:t>
            </w:r>
          </w:p>
        </w:tc>
        <w:tc>
          <w:tcPr>
            <w:tcW w:w="274" w:type="pct"/>
            <w:tcBorders>
              <w:bottom w:val="single" w:sz="4" w:space="0" w:color="auto"/>
            </w:tcBorders>
            <w:shd w:val="clear" w:color="auto" w:fill="D9E2F3" w:themeFill="accent1" w:themeFillTint="33"/>
            <w:textDirection w:val="btLr"/>
            <w:vAlign w:val="center"/>
          </w:tcPr>
          <w:p w14:paraId="263DD2F7" w14:textId="1820F187"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لا ينطبق</w:t>
            </w:r>
          </w:p>
        </w:tc>
        <w:tc>
          <w:tcPr>
            <w:tcW w:w="970" w:type="pct"/>
            <w:tcBorders>
              <w:bottom w:val="single" w:sz="4" w:space="0" w:color="auto"/>
            </w:tcBorders>
            <w:shd w:val="clear" w:color="auto" w:fill="D9E2F3" w:themeFill="accent1" w:themeFillTint="33"/>
            <w:vAlign w:val="center"/>
          </w:tcPr>
          <w:p w14:paraId="2CD3239A" w14:textId="77777777" w:rsidR="000146B6" w:rsidRDefault="000146B6" w:rsidP="000146B6">
            <w:pPr>
              <w:bidi/>
              <w:jc w:val="center"/>
              <w:rPr>
                <w:rFonts w:ascii="Calibri" w:hAnsi="Calibri" w:cs="Calibri"/>
                <w:b/>
                <w:bCs/>
                <w:sz w:val="22"/>
                <w:szCs w:val="22"/>
                <w:lang w:bidi="ar-EG"/>
              </w:rPr>
            </w:pPr>
            <w:r>
              <w:rPr>
                <w:rFonts w:ascii="Calibri" w:hAnsi="Calibri" w:cs="Calibri" w:hint="cs"/>
                <w:b/>
                <w:bCs/>
                <w:sz w:val="22"/>
                <w:szCs w:val="22"/>
                <w:rtl/>
                <w:lang w:bidi="ar-EG"/>
              </w:rPr>
              <w:t>تعليقات المؤسسة (إن وجدت)</w:t>
            </w:r>
          </w:p>
        </w:tc>
      </w:tr>
      <w:tr w:rsidR="0048352F" w14:paraId="7014AC42" w14:textId="77777777" w:rsidTr="008E7398">
        <w:trPr>
          <w:trHeight w:val="1430"/>
        </w:trPr>
        <w:tc>
          <w:tcPr>
            <w:tcW w:w="314" w:type="pct"/>
            <w:vMerge w:val="restart"/>
            <w:vAlign w:val="center"/>
          </w:tcPr>
          <w:p w14:paraId="7AA1F498" w14:textId="77777777" w:rsidR="001E1203" w:rsidRPr="000146B6" w:rsidRDefault="001E1203" w:rsidP="007F75DC">
            <w:pPr>
              <w:bidi/>
              <w:jc w:val="center"/>
              <w:rPr>
                <w:b/>
                <w:bCs/>
                <w:rtl/>
              </w:rPr>
            </w:pPr>
            <w:r w:rsidRPr="000146B6">
              <w:rPr>
                <w:rFonts w:hint="cs"/>
                <w:b/>
                <w:bCs/>
                <w:rtl/>
              </w:rPr>
              <w:t>7-1</w:t>
            </w:r>
          </w:p>
        </w:tc>
        <w:tc>
          <w:tcPr>
            <w:tcW w:w="691" w:type="pct"/>
            <w:vMerge w:val="restart"/>
          </w:tcPr>
          <w:p w14:paraId="32317324" w14:textId="77777777" w:rsidR="001E1203" w:rsidRPr="008E7398" w:rsidRDefault="001E1203" w:rsidP="000146B6">
            <w:pPr>
              <w:bidi/>
              <w:rPr>
                <w:rFonts w:cstheme="minorHAnsi"/>
                <w:b/>
                <w:bCs/>
                <w:sz w:val="23"/>
                <w:szCs w:val="23"/>
                <w:rtl/>
              </w:rPr>
            </w:pPr>
            <w:r w:rsidRPr="008E7398">
              <w:rPr>
                <w:rFonts w:cstheme="minorHAnsi" w:hint="cs"/>
                <w:b/>
                <w:bCs/>
                <w:sz w:val="23"/>
                <w:szCs w:val="23"/>
                <w:rtl/>
              </w:rPr>
              <w:t>تمتلك المؤسسة آليات فاعلة للتواصل مع المجتمع والتعرف على مشكلاته، ودعم تمثيل الأطراف المجتمعية في تعزيز مواردها وتنفيذ برامجها.</w:t>
            </w:r>
          </w:p>
        </w:tc>
        <w:tc>
          <w:tcPr>
            <w:tcW w:w="1652" w:type="pct"/>
          </w:tcPr>
          <w:p w14:paraId="2E1AF2BD" w14:textId="77777777" w:rsidR="001E1203" w:rsidRPr="000146B6" w:rsidRDefault="001E1203"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 xml:space="preserve">للمؤسسة كيانات ومجالس فاعلة في مجال خدمة المجتمع، وتعمل على التمثيل الفاعل للأطراف المجتمعية </w:t>
            </w:r>
            <w:r w:rsidRPr="000146B6">
              <w:rPr>
                <w:rFonts w:eastAsia="Times New Roman" w:cstheme="minorHAnsi"/>
                <w:kern w:val="0"/>
                <w:sz w:val="22"/>
                <w:szCs w:val="22"/>
                <w:rtl/>
                <w:lang w:bidi="ar-EG"/>
                <w14:ligatures w14:val="none"/>
              </w:rPr>
              <w:t>في صنع القرار ودعم موارد المؤسسة وتنفيذ برامجها.</w:t>
            </w:r>
          </w:p>
        </w:tc>
        <w:tc>
          <w:tcPr>
            <w:tcW w:w="275" w:type="pct"/>
          </w:tcPr>
          <w:p w14:paraId="5ADEFB26" w14:textId="77777777" w:rsidR="001E1203" w:rsidRDefault="001E1203" w:rsidP="007F75DC">
            <w:pPr>
              <w:bidi/>
              <w:rPr>
                <w:rFonts w:ascii="Calibri" w:hAnsi="Calibri" w:cs="Calibri"/>
                <w:b/>
                <w:bCs/>
                <w:sz w:val="22"/>
                <w:szCs w:val="22"/>
                <w:rtl/>
                <w:lang w:bidi="ar-EG"/>
              </w:rPr>
            </w:pPr>
          </w:p>
        </w:tc>
        <w:tc>
          <w:tcPr>
            <w:tcW w:w="275" w:type="pct"/>
          </w:tcPr>
          <w:p w14:paraId="3755CD60" w14:textId="77777777" w:rsidR="001E1203" w:rsidRDefault="001E1203" w:rsidP="007F75DC">
            <w:pPr>
              <w:bidi/>
              <w:rPr>
                <w:rFonts w:ascii="Calibri" w:hAnsi="Calibri" w:cs="Calibri"/>
                <w:b/>
                <w:bCs/>
                <w:sz w:val="22"/>
                <w:szCs w:val="22"/>
                <w:rtl/>
                <w:lang w:bidi="ar-EG"/>
              </w:rPr>
            </w:pPr>
          </w:p>
        </w:tc>
        <w:tc>
          <w:tcPr>
            <w:tcW w:w="274" w:type="pct"/>
          </w:tcPr>
          <w:p w14:paraId="71B4BD47" w14:textId="77777777" w:rsidR="001E1203" w:rsidRDefault="001E1203" w:rsidP="007F75DC">
            <w:pPr>
              <w:bidi/>
              <w:rPr>
                <w:rFonts w:ascii="Calibri" w:hAnsi="Calibri" w:cs="Calibri"/>
                <w:b/>
                <w:bCs/>
                <w:sz w:val="22"/>
                <w:szCs w:val="22"/>
                <w:rtl/>
                <w:lang w:bidi="ar-EG"/>
              </w:rPr>
            </w:pPr>
          </w:p>
        </w:tc>
        <w:tc>
          <w:tcPr>
            <w:tcW w:w="275" w:type="pct"/>
          </w:tcPr>
          <w:p w14:paraId="3DCE5217" w14:textId="77777777" w:rsidR="001E1203" w:rsidRDefault="001E1203" w:rsidP="007F75DC">
            <w:pPr>
              <w:bidi/>
              <w:rPr>
                <w:rFonts w:ascii="Calibri" w:hAnsi="Calibri" w:cs="Calibri"/>
                <w:b/>
                <w:bCs/>
                <w:sz w:val="22"/>
                <w:szCs w:val="22"/>
                <w:rtl/>
                <w:lang w:bidi="ar-EG"/>
              </w:rPr>
            </w:pPr>
          </w:p>
        </w:tc>
        <w:tc>
          <w:tcPr>
            <w:tcW w:w="274" w:type="pct"/>
          </w:tcPr>
          <w:p w14:paraId="2F301B97" w14:textId="77777777" w:rsidR="001E1203" w:rsidRDefault="001E1203" w:rsidP="007F75DC">
            <w:pPr>
              <w:bidi/>
              <w:rPr>
                <w:rFonts w:ascii="Calibri" w:hAnsi="Calibri" w:cs="Calibri"/>
                <w:b/>
                <w:bCs/>
                <w:sz w:val="22"/>
                <w:szCs w:val="22"/>
                <w:rtl/>
                <w:lang w:bidi="ar-EG"/>
              </w:rPr>
            </w:pPr>
          </w:p>
        </w:tc>
        <w:tc>
          <w:tcPr>
            <w:tcW w:w="970" w:type="pct"/>
          </w:tcPr>
          <w:p w14:paraId="639F4486" w14:textId="77777777" w:rsidR="001E1203" w:rsidRDefault="001E1203" w:rsidP="007F75DC">
            <w:pPr>
              <w:bidi/>
              <w:rPr>
                <w:rFonts w:ascii="Calibri" w:hAnsi="Calibri" w:cs="Calibri"/>
                <w:b/>
                <w:bCs/>
                <w:sz w:val="22"/>
                <w:szCs w:val="22"/>
                <w:rtl/>
                <w:lang w:bidi="ar-EG"/>
              </w:rPr>
            </w:pPr>
          </w:p>
        </w:tc>
      </w:tr>
      <w:tr w:rsidR="0048352F" w14:paraId="4E752BC7" w14:textId="77777777" w:rsidTr="008E7398">
        <w:trPr>
          <w:trHeight w:val="1160"/>
        </w:trPr>
        <w:tc>
          <w:tcPr>
            <w:tcW w:w="314" w:type="pct"/>
            <w:vMerge/>
          </w:tcPr>
          <w:p w14:paraId="6421492D" w14:textId="77777777" w:rsidR="001E1203" w:rsidRPr="000146B6" w:rsidRDefault="001E1203" w:rsidP="000146B6">
            <w:pPr>
              <w:bidi/>
              <w:jc w:val="center"/>
              <w:rPr>
                <w:b/>
                <w:bCs/>
                <w:rtl/>
              </w:rPr>
            </w:pPr>
          </w:p>
        </w:tc>
        <w:tc>
          <w:tcPr>
            <w:tcW w:w="691" w:type="pct"/>
            <w:vMerge/>
          </w:tcPr>
          <w:p w14:paraId="6C011E15" w14:textId="77777777" w:rsidR="001E1203" w:rsidRPr="008E7398" w:rsidRDefault="001E1203" w:rsidP="007F75DC">
            <w:pPr>
              <w:bidi/>
              <w:rPr>
                <w:rFonts w:cstheme="minorHAnsi"/>
                <w:b/>
                <w:bCs/>
                <w:sz w:val="23"/>
                <w:szCs w:val="23"/>
                <w:rtl/>
              </w:rPr>
            </w:pPr>
          </w:p>
        </w:tc>
        <w:tc>
          <w:tcPr>
            <w:tcW w:w="1652" w:type="pct"/>
          </w:tcPr>
          <w:p w14:paraId="01EC0A90" w14:textId="77777777" w:rsidR="001E1203" w:rsidRPr="000146B6" w:rsidRDefault="001E1203"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تُطبِّق المؤسسة آليات فاعلة للتواصل مع المجتمع وتحديد احتياجاته ودراسة مشكلاته، واقتراح برامج الخدمات المجتمعية التي يمكن أن تقدمها.</w:t>
            </w:r>
          </w:p>
        </w:tc>
        <w:tc>
          <w:tcPr>
            <w:tcW w:w="275" w:type="pct"/>
          </w:tcPr>
          <w:p w14:paraId="575DDE66" w14:textId="77777777" w:rsidR="001E1203" w:rsidRDefault="001E1203" w:rsidP="007F75DC">
            <w:pPr>
              <w:bidi/>
              <w:rPr>
                <w:rFonts w:ascii="Calibri" w:hAnsi="Calibri" w:cs="Calibri"/>
                <w:b/>
                <w:bCs/>
                <w:sz w:val="22"/>
                <w:szCs w:val="22"/>
                <w:rtl/>
                <w:lang w:bidi="ar-EG"/>
              </w:rPr>
            </w:pPr>
          </w:p>
        </w:tc>
        <w:tc>
          <w:tcPr>
            <w:tcW w:w="275" w:type="pct"/>
          </w:tcPr>
          <w:p w14:paraId="4729CFB7" w14:textId="77777777" w:rsidR="001E1203" w:rsidRDefault="001E1203" w:rsidP="007F75DC">
            <w:pPr>
              <w:bidi/>
              <w:rPr>
                <w:rFonts w:ascii="Calibri" w:hAnsi="Calibri" w:cs="Calibri"/>
                <w:b/>
                <w:bCs/>
                <w:sz w:val="22"/>
                <w:szCs w:val="22"/>
                <w:rtl/>
                <w:lang w:bidi="ar-EG"/>
              </w:rPr>
            </w:pPr>
          </w:p>
        </w:tc>
        <w:tc>
          <w:tcPr>
            <w:tcW w:w="274" w:type="pct"/>
          </w:tcPr>
          <w:p w14:paraId="2A127619" w14:textId="77777777" w:rsidR="001E1203" w:rsidRDefault="001E1203" w:rsidP="007F75DC">
            <w:pPr>
              <w:bidi/>
              <w:rPr>
                <w:rFonts w:ascii="Calibri" w:hAnsi="Calibri" w:cs="Calibri"/>
                <w:b/>
                <w:bCs/>
                <w:sz w:val="22"/>
                <w:szCs w:val="22"/>
                <w:rtl/>
                <w:lang w:bidi="ar-EG"/>
              </w:rPr>
            </w:pPr>
          </w:p>
        </w:tc>
        <w:tc>
          <w:tcPr>
            <w:tcW w:w="275" w:type="pct"/>
          </w:tcPr>
          <w:p w14:paraId="21497606" w14:textId="77777777" w:rsidR="001E1203" w:rsidRDefault="001E1203" w:rsidP="007F75DC">
            <w:pPr>
              <w:bidi/>
              <w:rPr>
                <w:rFonts w:ascii="Calibri" w:hAnsi="Calibri" w:cs="Calibri"/>
                <w:b/>
                <w:bCs/>
                <w:sz w:val="22"/>
                <w:szCs w:val="22"/>
                <w:rtl/>
                <w:lang w:bidi="ar-EG"/>
              </w:rPr>
            </w:pPr>
          </w:p>
        </w:tc>
        <w:tc>
          <w:tcPr>
            <w:tcW w:w="274" w:type="pct"/>
          </w:tcPr>
          <w:p w14:paraId="1A418EF6" w14:textId="77777777" w:rsidR="001E1203" w:rsidRDefault="001E1203" w:rsidP="007F75DC">
            <w:pPr>
              <w:bidi/>
              <w:rPr>
                <w:rFonts w:ascii="Calibri" w:hAnsi="Calibri" w:cs="Calibri"/>
                <w:b/>
                <w:bCs/>
                <w:sz w:val="22"/>
                <w:szCs w:val="22"/>
                <w:rtl/>
                <w:lang w:bidi="ar-EG"/>
              </w:rPr>
            </w:pPr>
          </w:p>
        </w:tc>
        <w:tc>
          <w:tcPr>
            <w:tcW w:w="970" w:type="pct"/>
          </w:tcPr>
          <w:p w14:paraId="6016317B" w14:textId="77777777" w:rsidR="001E1203" w:rsidRDefault="001E1203" w:rsidP="007F75DC">
            <w:pPr>
              <w:bidi/>
              <w:rPr>
                <w:rFonts w:ascii="Calibri" w:hAnsi="Calibri" w:cs="Calibri"/>
                <w:b/>
                <w:bCs/>
                <w:sz w:val="22"/>
                <w:szCs w:val="22"/>
                <w:rtl/>
                <w:lang w:bidi="ar-EG"/>
              </w:rPr>
            </w:pPr>
          </w:p>
        </w:tc>
      </w:tr>
      <w:tr w:rsidR="0048352F" w14:paraId="64B2771B" w14:textId="77777777" w:rsidTr="008E7398">
        <w:trPr>
          <w:trHeight w:val="971"/>
        </w:trPr>
        <w:tc>
          <w:tcPr>
            <w:tcW w:w="314" w:type="pct"/>
            <w:vMerge/>
            <w:tcBorders>
              <w:bottom w:val="single" w:sz="4" w:space="0" w:color="000000" w:themeColor="text1"/>
            </w:tcBorders>
          </w:tcPr>
          <w:p w14:paraId="001D40F2" w14:textId="77777777" w:rsidR="001E1203" w:rsidRPr="000146B6" w:rsidRDefault="001E1203" w:rsidP="000146B6">
            <w:pPr>
              <w:bidi/>
              <w:jc w:val="center"/>
              <w:rPr>
                <w:b/>
                <w:bCs/>
                <w:rtl/>
              </w:rPr>
            </w:pPr>
          </w:p>
        </w:tc>
        <w:tc>
          <w:tcPr>
            <w:tcW w:w="691" w:type="pct"/>
            <w:vMerge/>
            <w:tcBorders>
              <w:bottom w:val="single" w:sz="4" w:space="0" w:color="000000" w:themeColor="text1"/>
            </w:tcBorders>
          </w:tcPr>
          <w:p w14:paraId="7D513A9C" w14:textId="77777777" w:rsidR="001E1203" w:rsidRPr="008E7398" w:rsidRDefault="001E1203" w:rsidP="007F75DC">
            <w:pPr>
              <w:bidi/>
              <w:rPr>
                <w:rFonts w:cstheme="minorHAnsi"/>
                <w:b/>
                <w:bCs/>
                <w:sz w:val="23"/>
                <w:szCs w:val="23"/>
                <w:rtl/>
              </w:rPr>
            </w:pPr>
          </w:p>
        </w:tc>
        <w:tc>
          <w:tcPr>
            <w:tcW w:w="1652" w:type="pct"/>
            <w:tcBorders>
              <w:bottom w:val="single" w:sz="4" w:space="0" w:color="000000" w:themeColor="text1"/>
            </w:tcBorders>
          </w:tcPr>
          <w:p w14:paraId="7DEDB625" w14:textId="36DA7CC3" w:rsidR="001E1203" w:rsidRPr="008E7398" w:rsidRDefault="001E1203" w:rsidP="008E7398">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تقيم المؤسسة فاعلية آليات وأدوات التواصل مع المجتمع بصورة دورية، وتتخذ الإجراءات الملائمة للتحسين.</w:t>
            </w:r>
          </w:p>
        </w:tc>
        <w:tc>
          <w:tcPr>
            <w:tcW w:w="275" w:type="pct"/>
            <w:tcBorders>
              <w:bottom w:val="single" w:sz="4" w:space="0" w:color="000000" w:themeColor="text1"/>
            </w:tcBorders>
          </w:tcPr>
          <w:p w14:paraId="2371B050" w14:textId="77777777" w:rsidR="001E1203" w:rsidRDefault="001E1203" w:rsidP="007F75DC">
            <w:pPr>
              <w:bidi/>
              <w:rPr>
                <w:rFonts w:ascii="Calibri" w:hAnsi="Calibri" w:cs="Calibri"/>
                <w:b/>
                <w:bCs/>
                <w:sz w:val="22"/>
                <w:szCs w:val="22"/>
                <w:rtl/>
                <w:lang w:bidi="ar-EG"/>
              </w:rPr>
            </w:pPr>
          </w:p>
        </w:tc>
        <w:tc>
          <w:tcPr>
            <w:tcW w:w="275" w:type="pct"/>
            <w:tcBorders>
              <w:bottom w:val="single" w:sz="4" w:space="0" w:color="000000" w:themeColor="text1"/>
            </w:tcBorders>
          </w:tcPr>
          <w:p w14:paraId="5B85C51A" w14:textId="77777777" w:rsidR="001E1203" w:rsidRDefault="001E1203" w:rsidP="007F75DC">
            <w:pPr>
              <w:bidi/>
              <w:rPr>
                <w:rFonts w:ascii="Calibri" w:hAnsi="Calibri" w:cs="Calibri"/>
                <w:b/>
                <w:bCs/>
                <w:sz w:val="22"/>
                <w:szCs w:val="22"/>
                <w:rtl/>
                <w:lang w:bidi="ar-EG"/>
              </w:rPr>
            </w:pPr>
          </w:p>
        </w:tc>
        <w:tc>
          <w:tcPr>
            <w:tcW w:w="274" w:type="pct"/>
            <w:tcBorders>
              <w:bottom w:val="single" w:sz="4" w:space="0" w:color="000000" w:themeColor="text1"/>
            </w:tcBorders>
          </w:tcPr>
          <w:p w14:paraId="35E760B2" w14:textId="77777777" w:rsidR="001E1203" w:rsidRDefault="001E1203" w:rsidP="007F75DC">
            <w:pPr>
              <w:bidi/>
              <w:rPr>
                <w:rFonts w:ascii="Calibri" w:hAnsi="Calibri" w:cs="Calibri"/>
                <w:b/>
                <w:bCs/>
                <w:sz w:val="22"/>
                <w:szCs w:val="22"/>
                <w:rtl/>
                <w:lang w:bidi="ar-EG"/>
              </w:rPr>
            </w:pPr>
          </w:p>
        </w:tc>
        <w:tc>
          <w:tcPr>
            <w:tcW w:w="275" w:type="pct"/>
            <w:tcBorders>
              <w:bottom w:val="single" w:sz="4" w:space="0" w:color="000000" w:themeColor="text1"/>
            </w:tcBorders>
          </w:tcPr>
          <w:p w14:paraId="087555DF" w14:textId="77777777" w:rsidR="001E1203" w:rsidRDefault="001E1203" w:rsidP="007F75DC">
            <w:pPr>
              <w:bidi/>
              <w:rPr>
                <w:rFonts w:ascii="Calibri" w:hAnsi="Calibri" w:cs="Calibri"/>
                <w:b/>
                <w:bCs/>
                <w:sz w:val="22"/>
                <w:szCs w:val="22"/>
                <w:rtl/>
                <w:lang w:bidi="ar-EG"/>
              </w:rPr>
            </w:pPr>
          </w:p>
        </w:tc>
        <w:tc>
          <w:tcPr>
            <w:tcW w:w="274" w:type="pct"/>
            <w:tcBorders>
              <w:bottom w:val="single" w:sz="4" w:space="0" w:color="000000" w:themeColor="text1"/>
            </w:tcBorders>
          </w:tcPr>
          <w:p w14:paraId="186C1140" w14:textId="77777777" w:rsidR="001E1203" w:rsidRDefault="001E1203" w:rsidP="007F75DC">
            <w:pPr>
              <w:bidi/>
              <w:rPr>
                <w:rFonts w:ascii="Calibri" w:hAnsi="Calibri" w:cs="Calibri"/>
                <w:b/>
                <w:bCs/>
                <w:sz w:val="22"/>
                <w:szCs w:val="22"/>
                <w:rtl/>
                <w:lang w:bidi="ar-EG"/>
              </w:rPr>
            </w:pPr>
          </w:p>
        </w:tc>
        <w:tc>
          <w:tcPr>
            <w:tcW w:w="970" w:type="pct"/>
            <w:tcBorders>
              <w:bottom w:val="single" w:sz="4" w:space="0" w:color="000000" w:themeColor="text1"/>
            </w:tcBorders>
          </w:tcPr>
          <w:p w14:paraId="04DE7170" w14:textId="77777777" w:rsidR="001E1203" w:rsidRDefault="001E1203" w:rsidP="007F75DC">
            <w:pPr>
              <w:bidi/>
              <w:rPr>
                <w:rFonts w:ascii="Calibri" w:hAnsi="Calibri" w:cs="Calibri"/>
                <w:b/>
                <w:bCs/>
                <w:sz w:val="22"/>
                <w:szCs w:val="22"/>
                <w:rtl/>
                <w:lang w:bidi="ar-EG"/>
              </w:rPr>
            </w:pPr>
          </w:p>
        </w:tc>
      </w:tr>
      <w:tr w:rsidR="0048352F" w14:paraId="1FF00A7A" w14:textId="77777777" w:rsidTr="008E7398">
        <w:trPr>
          <w:trHeight w:val="1124"/>
        </w:trPr>
        <w:tc>
          <w:tcPr>
            <w:tcW w:w="314" w:type="pct"/>
            <w:vMerge w:val="restart"/>
            <w:tcBorders>
              <w:top w:val="single" w:sz="4" w:space="0" w:color="000000" w:themeColor="text1"/>
              <w:bottom w:val="single" w:sz="4" w:space="0" w:color="000000" w:themeColor="text1"/>
            </w:tcBorders>
            <w:vAlign w:val="center"/>
          </w:tcPr>
          <w:p w14:paraId="2D902119" w14:textId="77777777" w:rsidR="001E1203" w:rsidRPr="000146B6" w:rsidRDefault="001E1203" w:rsidP="007F75DC">
            <w:pPr>
              <w:bidi/>
              <w:jc w:val="center"/>
              <w:rPr>
                <w:b/>
                <w:bCs/>
                <w:rtl/>
              </w:rPr>
            </w:pPr>
            <w:r w:rsidRPr="000146B6">
              <w:rPr>
                <w:rFonts w:hint="cs"/>
                <w:b/>
                <w:bCs/>
                <w:rtl/>
              </w:rPr>
              <w:t>7</w:t>
            </w:r>
            <w:r w:rsidRPr="000146B6">
              <w:rPr>
                <w:b/>
                <w:bCs/>
                <w:rtl/>
              </w:rPr>
              <w:t>-2</w:t>
            </w:r>
          </w:p>
        </w:tc>
        <w:tc>
          <w:tcPr>
            <w:tcW w:w="691" w:type="pct"/>
            <w:vMerge w:val="restart"/>
            <w:tcBorders>
              <w:top w:val="single" w:sz="4" w:space="0" w:color="000000" w:themeColor="text1"/>
              <w:bottom w:val="single" w:sz="4" w:space="0" w:color="000000" w:themeColor="text1"/>
            </w:tcBorders>
            <w:vAlign w:val="center"/>
          </w:tcPr>
          <w:p w14:paraId="0D529134" w14:textId="77777777" w:rsidR="001E1203" w:rsidRPr="008E7398" w:rsidRDefault="001E1203" w:rsidP="000146B6">
            <w:pPr>
              <w:bidi/>
              <w:rPr>
                <w:rFonts w:cstheme="minorHAnsi"/>
                <w:b/>
                <w:bCs/>
                <w:sz w:val="23"/>
                <w:szCs w:val="23"/>
                <w:rtl/>
              </w:rPr>
            </w:pPr>
            <w:r w:rsidRPr="008E7398">
              <w:rPr>
                <w:rFonts w:cstheme="minorHAnsi"/>
                <w:b/>
                <w:bCs/>
                <w:sz w:val="23"/>
                <w:szCs w:val="23"/>
                <w:rtl/>
              </w:rPr>
              <w:t>تُطبِّق المؤسسة خطة لخدمة المجتمع وتلبية احتياجاته، والإسهام في قضايا التنمية، ويتم التقييم الدوري لهذه الأنشطة بما يضمن تحقيق رسالتها.</w:t>
            </w:r>
          </w:p>
        </w:tc>
        <w:tc>
          <w:tcPr>
            <w:tcW w:w="1652" w:type="pct"/>
            <w:tcBorders>
              <w:top w:val="single" w:sz="4" w:space="0" w:color="000000" w:themeColor="text1"/>
              <w:bottom w:val="single" w:sz="4" w:space="0" w:color="000000" w:themeColor="text1"/>
            </w:tcBorders>
          </w:tcPr>
          <w:p w14:paraId="3399388E" w14:textId="77777777" w:rsidR="001E1203" w:rsidRPr="008E7398" w:rsidRDefault="001E1203" w:rsidP="000146B6">
            <w:pPr>
              <w:pStyle w:val="ListParagraph"/>
              <w:numPr>
                <w:ilvl w:val="0"/>
                <w:numId w:val="44"/>
              </w:numPr>
              <w:bidi/>
              <w:ind w:left="170" w:hanging="170"/>
              <w:jc w:val="both"/>
              <w:rPr>
                <w:rFonts w:eastAsia="Times New Roman" w:cstheme="minorHAnsi"/>
                <w:kern w:val="0"/>
                <w:sz w:val="21"/>
                <w:szCs w:val="21"/>
                <w:rtl/>
                <w:lang w:bidi="ar-EG"/>
                <w14:ligatures w14:val="none"/>
              </w:rPr>
            </w:pPr>
            <w:r w:rsidRPr="008E7398">
              <w:rPr>
                <w:rFonts w:eastAsia="Times New Roman" w:cstheme="minorHAnsi"/>
                <w:kern w:val="0"/>
                <w:sz w:val="21"/>
                <w:szCs w:val="21"/>
                <w:rtl/>
                <w:lang w:bidi="ar-EG"/>
                <w14:ligatures w14:val="none"/>
              </w:rPr>
              <w:t>تضع المؤسسة خطتها لتقديم الخدمات المجتمعية بما يتسق مع أهدافها في هذا المجال، وبما يلبي احتياجات وأولويات المجتمع</w:t>
            </w:r>
            <w:r w:rsidRPr="008E7398">
              <w:rPr>
                <w:rFonts w:eastAsia="Times New Roman" w:cstheme="minorHAnsi"/>
                <w:kern w:val="0"/>
                <w:sz w:val="21"/>
                <w:szCs w:val="21"/>
                <w:lang w:bidi="ar-EG"/>
                <w14:ligatures w14:val="none"/>
              </w:rPr>
              <w:t>.</w:t>
            </w:r>
          </w:p>
        </w:tc>
        <w:tc>
          <w:tcPr>
            <w:tcW w:w="275" w:type="pct"/>
            <w:tcBorders>
              <w:top w:val="single" w:sz="4" w:space="0" w:color="000000" w:themeColor="text1"/>
              <w:bottom w:val="single" w:sz="4" w:space="0" w:color="000000" w:themeColor="text1"/>
            </w:tcBorders>
          </w:tcPr>
          <w:p w14:paraId="181B7010"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6FA6CC6F"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6CFDA81F"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5A279962"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3C3422A3" w14:textId="77777777" w:rsidR="001E1203" w:rsidRDefault="001E1203" w:rsidP="007F75DC">
            <w:pPr>
              <w:bidi/>
              <w:rPr>
                <w:rFonts w:ascii="Calibri" w:hAnsi="Calibri" w:cs="Calibri"/>
                <w:b/>
                <w:bCs/>
                <w:sz w:val="22"/>
                <w:szCs w:val="22"/>
                <w:rtl/>
                <w:lang w:bidi="ar-EG"/>
              </w:rPr>
            </w:pPr>
          </w:p>
        </w:tc>
        <w:tc>
          <w:tcPr>
            <w:tcW w:w="970" w:type="pct"/>
            <w:tcBorders>
              <w:top w:val="single" w:sz="4" w:space="0" w:color="000000" w:themeColor="text1"/>
              <w:bottom w:val="single" w:sz="4" w:space="0" w:color="000000" w:themeColor="text1"/>
              <w:right w:val="single" w:sz="4" w:space="0" w:color="000000" w:themeColor="text1"/>
            </w:tcBorders>
          </w:tcPr>
          <w:p w14:paraId="37219F7B" w14:textId="77777777" w:rsidR="001E1203" w:rsidRDefault="001E1203" w:rsidP="007F75DC">
            <w:pPr>
              <w:bidi/>
              <w:rPr>
                <w:rFonts w:ascii="Calibri" w:hAnsi="Calibri" w:cs="Calibri"/>
                <w:b/>
                <w:bCs/>
                <w:sz w:val="22"/>
                <w:szCs w:val="22"/>
                <w:rtl/>
                <w:lang w:bidi="ar-EG"/>
              </w:rPr>
            </w:pPr>
          </w:p>
        </w:tc>
      </w:tr>
      <w:tr w:rsidR="0048352F" w14:paraId="4DC958B6" w14:textId="77777777" w:rsidTr="008E7398">
        <w:trPr>
          <w:trHeight w:val="1421"/>
        </w:trPr>
        <w:tc>
          <w:tcPr>
            <w:tcW w:w="314" w:type="pct"/>
            <w:vMerge/>
            <w:tcBorders>
              <w:top w:val="single" w:sz="4" w:space="0" w:color="000000" w:themeColor="text1"/>
              <w:bottom w:val="single" w:sz="4" w:space="0" w:color="000000" w:themeColor="text1"/>
            </w:tcBorders>
            <w:vAlign w:val="center"/>
          </w:tcPr>
          <w:p w14:paraId="56CEA729" w14:textId="77777777" w:rsidR="001E1203" w:rsidRPr="000146B6" w:rsidRDefault="001E1203" w:rsidP="007F75DC">
            <w:pPr>
              <w:bidi/>
              <w:jc w:val="center"/>
              <w:rPr>
                <w:b/>
                <w:bCs/>
                <w:rtl/>
              </w:rPr>
            </w:pPr>
          </w:p>
        </w:tc>
        <w:tc>
          <w:tcPr>
            <w:tcW w:w="691" w:type="pct"/>
            <w:vMerge/>
            <w:tcBorders>
              <w:top w:val="single" w:sz="4" w:space="0" w:color="000000" w:themeColor="text1"/>
              <w:bottom w:val="single" w:sz="4" w:space="0" w:color="000000" w:themeColor="text1"/>
            </w:tcBorders>
            <w:vAlign w:val="center"/>
          </w:tcPr>
          <w:p w14:paraId="50EFBC9D" w14:textId="77777777" w:rsidR="001E1203" w:rsidRPr="000146B6" w:rsidRDefault="001E1203" w:rsidP="000146B6">
            <w:pPr>
              <w:bidi/>
              <w:rPr>
                <w:rFonts w:cstheme="minorHAnsi"/>
                <w:b/>
                <w:bCs/>
                <w:rtl/>
              </w:rPr>
            </w:pPr>
          </w:p>
        </w:tc>
        <w:tc>
          <w:tcPr>
            <w:tcW w:w="1652" w:type="pct"/>
            <w:tcBorders>
              <w:top w:val="single" w:sz="4" w:space="0" w:color="000000" w:themeColor="text1"/>
              <w:bottom w:val="single" w:sz="4" w:space="0" w:color="000000" w:themeColor="text1"/>
            </w:tcBorders>
          </w:tcPr>
          <w:p w14:paraId="1823C262" w14:textId="77777777" w:rsidR="001E1203" w:rsidRPr="008E7398" w:rsidRDefault="001E1203" w:rsidP="000146B6">
            <w:pPr>
              <w:pStyle w:val="ListParagraph"/>
              <w:numPr>
                <w:ilvl w:val="0"/>
                <w:numId w:val="44"/>
              </w:numPr>
              <w:bidi/>
              <w:ind w:left="170" w:hanging="170"/>
              <w:jc w:val="both"/>
              <w:rPr>
                <w:rFonts w:eastAsia="Times New Roman" w:cstheme="minorHAnsi"/>
                <w:kern w:val="0"/>
                <w:sz w:val="21"/>
                <w:szCs w:val="21"/>
                <w:rtl/>
                <w:lang w:bidi="ar-EG"/>
                <w14:ligatures w14:val="none"/>
              </w:rPr>
            </w:pPr>
            <w:r w:rsidRPr="008E7398">
              <w:rPr>
                <w:rFonts w:eastAsia="Times New Roman" w:cstheme="minorHAnsi"/>
                <w:kern w:val="0"/>
                <w:sz w:val="21"/>
                <w:szCs w:val="21"/>
                <w:rtl/>
                <w:lang w:bidi="ar-EG"/>
                <w14:ligatures w14:val="none"/>
              </w:rPr>
              <w:t>تشتمل خطة خدمة المجتمع على أنشطة وبرامج عمل تهدف لحل مشكلات المجتمع المرتبطة بتخصصات المؤسسة وتعمل على تشجيع الطلاب والعاملين على المشاركة فيها.</w:t>
            </w:r>
          </w:p>
        </w:tc>
        <w:tc>
          <w:tcPr>
            <w:tcW w:w="275" w:type="pct"/>
            <w:tcBorders>
              <w:top w:val="single" w:sz="4" w:space="0" w:color="000000" w:themeColor="text1"/>
              <w:bottom w:val="single" w:sz="4" w:space="0" w:color="000000" w:themeColor="text1"/>
            </w:tcBorders>
          </w:tcPr>
          <w:p w14:paraId="2EE4D9EF"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1C895F5F"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5D1C862B"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2A54047A"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743C8286" w14:textId="77777777" w:rsidR="001E1203" w:rsidRDefault="001E1203" w:rsidP="007F75DC">
            <w:pPr>
              <w:bidi/>
              <w:rPr>
                <w:rFonts w:ascii="Calibri" w:hAnsi="Calibri" w:cs="Calibri"/>
                <w:b/>
                <w:bCs/>
                <w:sz w:val="22"/>
                <w:szCs w:val="22"/>
                <w:rtl/>
                <w:lang w:bidi="ar-EG"/>
              </w:rPr>
            </w:pPr>
          </w:p>
        </w:tc>
        <w:tc>
          <w:tcPr>
            <w:tcW w:w="970" w:type="pct"/>
            <w:tcBorders>
              <w:top w:val="single" w:sz="4" w:space="0" w:color="000000" w:themeColor="text1"/>
              <w:bottom w:val="single" w:sz="4" w:space="0" w:color="000000" w:themeColor="text1"/>
              <w:right w:val="single" w:sz="4" w:space="0" w:color="000000" w:themeColor="text1"/>
            </w:tcBorders>
          </w:tcPr>
          <w:p w14:paraId="50685673" w14:textId="77777777" w:rsidR="001E1203" w:rsidRDefault="001E1203" w:rsidP="007F75DC">
            <w:pPr>
              <w:bidi/>
              <w:rPr>
                <w:rFonts w:ascii="Calibri" w:hAnsi="Calibri" w:cs="Calibri"/>
                <w:b/>
                <w:bCs/>
                <w:sz w:val="22"/>
                <w:szCs w:val="22"/>
                <w:rtl/>
                <w:lang w:bidi="ar-EG"/>
              </w:rPr>
            </w:pPr>
          </w:p>
        </w:tc>
      </w:tr>
      <w:tr w:rsidR="0048352F" w14:paraId="6D4AE3CB" w14:textId="77777777" w:rsidTr="008E7398">
        <w:trPr>
          <w:trHeight w:val="890"/>
        </w:trPr>
        <w:tc>
          <w:tcPr>
            <w:tcW w:w="314" w:type="pct"/>
            <w:vMerge/>
            <w:tcBorders>
              <w:top w:val="single" w:sz="4" w:space="0" w:color="000000" w:themeColor="text1"/>
              <w:bottom w:val="single" w:sz="4" w:space="0" w:color="000000" w:themeColor="text1"/>
            </w:tcBorders>
          </w:tcPr>
          <w:p w14:paraId="405D1D47" w14:textId="77777777" w:rsidR="001E1203" w:rsidRPr="000146B6" w:rsidRDefault="001E1203" w:rsidP="000146B6">
            <w:pPr>
              <w:bidi/>
              <w:jc w:val="center"/>
              <w:rPr>
                <w:b/>
                <w:bCs/>
                <w:rtl/>
              </w:rPr>
            </w:pPr>
          </w:p>
        </w:tc>
        <w:tc>
          <w:tcPr>
            <w:tcW w:w="691" w:type="pct"/>
            <w:vMerge/>
            <w:tcBorders>
              <w:top w:val="single" w:sz="4" w:space="0" w:color="000000" w:themeColor="text1"/>
              <w:bottom w:val="single" w:sz="4" w:space="0" w:color="000000" w:themeColor="text1"/>
            </w:tcBorders>
          </w:tcPr>
          <w:p w14:paraId="4F38FA7E" w14:textId="77777777" w:rsidR="001E1203" w:rsidRPr="000146B6" w:rsidRDefault="001E1203" w:rsidP="007F75DC">
            <w:pPr>
              <w:bidi/>
              <w:rPr>
                <w:rFonts w:cstheme="minorHAnsi"/>
                <w:b/>
                <w:bCs/>
                <w:rtl/>
              </w:rPr>
            </w:pPr>
          </w:p>
        </w:tc>
        <w:tc>
          <w:tcPr>
            <w:tcW w:w="1652" w:type="pct"/>
            <w:tcBorders>
              <w:top w:val="single" w:sz="4" w:space="0" w:color="000000" w:themeColor="text1"/>
              <w:bottom w:val="single" w:sz="4" w:space="0" w:color="000000" w:themeColor="text1"/>
            </w:tcBorders>
          </w:tcPr>
          <w:p w14:paraId="57EE9B79" w14:textId="77777777" w:rsidR="001E1203" w:rsidRPr="008E7398" w:rsidRDefault="001E1203" w:rsidP="000146B6">
            <w:pPr>
              <w:pStyle w:val="ListParagraph"/>
              <w:numPr>
                <w:ilvl w:val="0"/>
                <w:numId w:val="44"/>
              </w:numPr>
              <w:bidi/>
              <w:ind w:left="170" w:hanging="170"/>
              <w:jc w:val="both"/>
              <w:rPr>
                <w:rFonts w:eastAsia="Times New Roman" w:cstheme="minorHAnsi"/>
                <w:kern w:val="0"/>
                <w:sz w:val="21"/>
                <w:szCs w:val="21"/>
                <w:rtl/>
                <w:lang w:bidi="ar-EG"/>
                <w14:ligatures w14:val="none"/>
              </w:rPr>
            </w:pPr>
            <w:r w:rsidRPr="008E7398">
              <w:rPr>
                <w:rFonts w:eastAsia="Times New Roman" w:cstheme="minorHAnsi"/>
                <w:kern w:val="0"/>
                <w:sz w:val="21"/>
                <w:szCs w:val="21"/>
                <w:rtl/>
                <w:lang w:bidi="ar-EG"/>
                <w14:ligatures w14:val="none"/>
              </w:rPr>
              <w:t>تقيِّم المؤسسة دورياً خدماتها للمجتمع وتفاعلها معه وتواصلها الخارجي، وتستفيد من النتائج في التحسين المستمر.</w:t>
            </w:r>
          </w:p>
        </w:tc>
        <w:tc>
          <w:tcPr>
            <w:tcW w:w="275" w:type="pct"/>
            <w:tcBorders>
              <w:top w:val="single" w:sz="4" w:space="0" w:color="000000" w:themeColor="text1"/>
              <w:bottom w:val="single" w:sz="4" w:space="0" w:color="000000" w:themeColor="text1"/>
            </w:tcBorders>
          </w:tcPr>
          <w:p w14:paraId="77CF59C7"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68B42BEA"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63059D54"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697179E0"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415D88D3" w14:textId="77777777" w:rsidR="001E1203" w:rsidRDefault="001E1203" w:rsidP="007F75DC">
            <w:pPr>
              <w:bidi/>
              <w:rPr>
                <w:rFonts w:ascii="Calibri" w:hAnsi="Calibri" w:cs="Calibri"/>
                <w:b/>
                <w:bCs/>
                <w:sz w:val="22"/>
                <w:szCs w:val="22"/>
                <w:rtl/>
                <w:lang w:bidi="ar-EG"/>
              </w:rPr>
            </w:pPr>
          </w:p>
        </w:tc>
        <w:tc>
          <w:tcPr>
            <w:tcW w:w="970" w:type="pct"/>
            <w:tcBorders>
              <w:top w:val="single" w:sz="4" w:space="0" w:color="000000" w:themeColor="text1"/>
              <w:bottom w:val="single" w:sz="4" w:space="0" w:color="000000" w:themeColor="text1"/>
              <w:right w:val="single" w:sz="4" w:space="0" w:color="000000" w:themeColor="text1"/>
            </w:tcBorders>
          </w:tcPr>
          <w:p w14:paraId="3C56E98F" w14:textId="77777777" w:rsidR="001E1203" w:rsidRDefault="001E1203" w:rsidP="007F75DC">
            <w:pPr>
              <w:bidi/>
              <w:rPr>
                <w:rFonts w:ascii="Calibri" w:hAnsi="Calibri" w:cs="Calibri"/>
                <w:b/>
                <w:bCs/>
                <w:sz w:val="22"/>
                <w:szCs w:val="22"/>
                <w:rtl/>
                <w:lang w:bidi="ar-EG"/>
              </w:rPr>
            </w:pPr>
          </w:p>
        </w:tc>
      </w:tr>
      <w:tr w:rsidR="0048352F" w14:paraId="24C4AB18" w14:textId="77777777" w:rsidTr="00356128">
        <w:trPr>
          <w:trHeight w:val="1394"/>
        </w:trPr>
        <w:tc>
          <w:tcPr>
            <w:tcW w:w="314" w:type="pct"/>
            <w:vMerge w:val="restart"/>
            <w:tcBorders>
              <w:top w:val="single" w:sz="4" w:space="0" w:color="000000" w:themeColor="text1"/>
              <w:bottom w:val="single" w:sz="4" w:space="0" w:color="000000" w:themeColor="text1"/>
            </w:tcBorders>
            <w:vAlign w:val="center"/>
          </w:tcPr>
          <w:p w14:paraId="6D11E292" w14:textId="2B704C2B" w:rsidR="001E1203" w:rsidRPr="000146B6" w:rsidRDefault="000146B6" w:rsidP="000146B6">
            <w:pPr>
              <w:bidi/>
              <w:jc w:val="center"/>
              <w:rPr>
                <w:b/>
                <w:bCs/>
                <w:rtl/>
              </w:rPr>
            </w:pPr>
            <w:r>
              <w:rPr>
                <w:rFonts w:hint="cs"/>
                <w:b/>
                <w:bCs/>
                <w:rtl/>
              </w:rPr>
              <w:t>7-3</w:t>
            </w:r>
          </w:p>
        </w:tc>
        <w:tc>
          <w:tcPr>
            <w:tcW w:w="691" w:type="pct"/>
            <w:vMerge w:val="restart"/>
            <w:tcBorders>
              <w:top w:val="single" w:sz="4" w:space="0" w:color="000000" w:themeColor="text1"/>
              <w:bottom w:val="single" w:sz="4" w:space="0" w:color="000000" w:themeColor="text1"/>
            </w:tcBorders>
          </w:tcPr>
          <w:p w14:paraId="185FD308" w14:textId="00FAAFFA" w:rsidR="001E1203" w:rsidRPr="008E7398" w:rsidRDefault="001E1203" w:rsidP="008E7398">
            <w:pPr>
              <w:bidi/>
              <w:rPr>
                <w:rFonts w:cstheme="minorHAnsi"/>
                <w:b/>
                <w:bCs/>
                <w:sz w:val="23"/>
                <w:szCs w:val="23"/>
                <w:rtl/>
              </w:rPr>
            </w:pPr>
            <w:r w:rsidRPr="008E7398">
              <w:rPr>
                <w:rFonts w:cstheme="minorHAnsi"/>
                <w:b/>
                <w:bCs/>
                <w:sz w:val="23"/>
                <w:szCs w:val="23"/>
                <w:rtl/>
              </w:rPr>
              <w:t>تعمل المؤسسة على تفعيل الشراكة والربط مع مجتمع الأعمال لتوفير فرص تدريب للطلاب لرفع كفاءتهم العملية.</w:t>
            </w:r>
          </w:p>
        </w:tc>
        <w:tc>
          <w:tcPr>
            <w:tcW w:w="1652" w:type="pct"/>
            <w:tcBorders>
              <w:top w:val="single" w:sz="4" w:space="0" w:color="000000" w:themeColor="text1"/>
              <w:bottom w:val="single" w:sz="4" w:space="0" w:color="000000" w:themeColor="text1"/>
            </w:tcBorders>
          </w:tcPr>
          <w:p w14:paraId="2F2FA4FC" w14:textId="77777777" w:rsidR="001E1203" w:rsidRPr="008E7398" w:rsidRDefault="001E1203" w:rsidP="000146B6">
            <w:pPr>
              <w:pStyle w:val="ListParagraph"/>
              <w:numPr>
                <w:ilvl w:val="0"/>
                <w:numId w:val="44"/>
              </w:numPr>
              <w:bidi/>
              <w:ind w:left="170" w:hanging="170"/>
              <w:jc w:val="both"/>
              <w:rPr>
                <w:rFonts w:eastAsia="Times New Roman" w:cstheme="minorHAnsi"/>
                <w:kern w:val="0"/>
                <w:sz w:val="21"/>
                <w:szCs w:val="21"/>
                <w:rtl/>
                <w:lang w:bidi="ar-EG"/>
                <w14:ligatures w14:val="none"/>
              </w:rPr>
            </w:pPr>
            <w:r w:rsidRPr="008E7398">
              <w:rPr>
                <w:rFonts w:eastAsia="Times New Roman" w:cstheme="minorHAnsi"/>
                <w:kern w:val="0"/>
                <w:sz w:val="21"/>
                <w:szCs w:val="21"/>
                <w:rtl/>
                <w:lang w:bidi="ar-EG"/>
                <w14:ligatures w14:val="none"/>
              </w:rPr>
              <w:t>تتبع المؤسسة آليات وإجراءات مناسبة لبناء وتقوية الروابط مع مجتمع الأعمال في الاتجاهات المرتبطة ببرامجها لدعم النمو المهني والتعليمي للطلاب وفتح المجال</w:t>
            </w:r>
            <w:r w:rsidRPr="008E7398">
              <w:rPr>
                <w:rFonts w:eastAsia="Times New Roman" w:cstheme="minorHAnsi"/>
                <w:kern w:val="0"/>
                <w:sz w:val="21"/>
                <w:szCs w:val="21"/>
                <w:lang w:bidi="ar-EG"/>
                <w14:ligatures w14:val="none"/>
              </w:rPr>
              <w:t xml:space="preserve"> </w:t>
            </w:r>
            <w:r w:rsidRPr="008E7398">
              <w:rPr>
                <w:rFonts w:eastAsia="Times New Roman" w:cstheme="minorHAnsi"/>
                <w:kern w:val="0"/>
                <w:sz w:val="21"/>
                <w:szCs w:val="21"/>
                <w:rtl/>
                <w:lang w:bidi="ar-EG"/>
                <w14:ligatures w14:val="none"/>
              </w:rPr>
              <w:t>أمام تيسير انتقال الطلاب لسوق العمل</w:t>
            </w:r>
            <w:r w:rsidRPr="008E7398">
              <w:rPr>
                <w:rFonts w:eastAsia="Times New Roman" w:cstheme="minorHAnsi"/>
                <w:kern w:val="0"/>
                <w:sz w:val="21"/>
                <w:szCs w:val="21"/>
                <w:lang w:bidi="ar-EG"/>
                <w14:ligatures w14:val="none"/>
              </w:rPr>
              <w:t>.</w:t>
            </w:r>
          </w:p>
        </w:tc>
        <w:tc>
          <w:tcPr>
            <w:tcW w:w="275" w:type="pct"/>
            <w:tcBorders>
              <w:top w:val="single" w:sz="4" w:space="0" w:color="000000" w:themeColor="text1"/>
              <w:bottom w:val="single" w:sz="4" w:space="0" w:color="000000" w:themeColor="text1"/>
            </w:tcBorders>
          </w:tcPr>
          <w:p w14:paraId="51D93189"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144E3462"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173C3E63"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bottom w:val="single" w:sz="4" w:space="0" w:color="000000" w:themeColor="text1"/>
            </w:tcBorders>
          </w:tcPr>
          <w:p w14:paraId="7D322AF0"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bottom w:val="single" w:sz="4" w:space="0" w:color="000000" w:themeColor="text1"/>
            </w:tcBorders>
          </w:tcPr>
          <w:p w14:paraId="08A62444" w14:textId="77777777" w:rsidR="001E1203" w:rsidRDefault="001E1203" w:rsidP="007F75DC">
            <w:pPr>
              <w:bidi/>
              <w:rPr>
                <w:rFonts w:ascii="Calibri" w:hAnsi="Calibri" w:cs="Calibri"/>
                <w:b/>
                <w:bCs/>
                <w:sz w:val="22"/>
                <w:szCs w:val="22"/>
                <w:rtl/>
                <w:lang w:bidi="ar-EG"/>
              </w:rPr>
            </w:pPr>
          </w:p>
        </w:tc>
        <w:tc>
          <w:tcPr>
            <w:tcW w:w="970" w:type="pct"/>
            <w:tcBorders>
              <w:top w:val="single" w:sz="4" w:space="0" w:color="000000" w:themeColor="text1"/>
              <w:bottom w:val="single" w:sz="4" w:space="0" w:color="000000" w:themeColor="text1"/>
              <w:right w:val="single" w:sz="4" w:space="0" w:color="000000" w:themeColor="text1"/>
            </w:tcBorders>
          </w:tcPr>
          <w:p w14:paraId="68C9E78B" w14:textId="77777777" w:rsidR="001E1203" w:rsidRDefault="001E1203" w:rsidP="007F75DC">
            <w:pPr>
              <w:bidi/>
              <w:rPr>
                <w:rFonts w:ascii="Calibri" w:hAnsi="Calibri" w:cs="Calibri"/>
                <w:b/>
                <w:bCs/>
                <w:sz w:val="22"/>
                <w:szCs w:val="22"/>
                <w:rtl/>
                <w:lang w:bidi="ar-EG"/>
              </w:rPr>
            </w:pPr>
          </w:p>
        </w:tc>
      </w:tr>
      <w:tr w:rsidR="0048352F" w14:paraId="5E6C3790" w14:textId="77777777" w:rsidTr="008E7398">
        <w:trPr>
          <w:trHeight w:val="881"/>
        </w:trPr>
        <w:tc>
          <w:tcPr>
            <w:tcW w:w="314" w:type="pct"/>
            <w:vMerge/>
            <w:tcBorders>
              <w:top w:val="single" w:sz="4" w:space="0" w:color="000000" w:themeColor="text1"/>
            </w:tcBorders>
          </w:tcPr>
          <w:p w14:paraId="27E48B44" w14:textId="77777777" w:rsidR="001E1203" w:rsidRDefault="001E1203" w:rsidP="007F75DC">
            <w:pPr>
              <w:bidi/>
              <w:jc w:val="center"/>
              <w:rPr>
                <w:rFonts w:ascii="Calibri" w:hAnsi="Calibri" w:cs="Calibri"/>
                <w:b/>
                <w:bCs/>
                <w:sz w:val="28"/>
                <w:szCs w:val="28"/>
                <w:rtl/>
                <w:lang w:bidi="ar-EG"/>
              </w:rPr>
            </w:pPr>
          </w:p>
        </w:tc>
        <w:tc>
          <w:tcPr>
            <w:tcW w:w="691" w:type="pct"/>
            <w:vMerge/>
            <w:tcBorders>
              <w:top w:val="single" w:sz="4" w:space="0" w:color="000000" w:themeColor="text1"/>
            </w:tcBorders>
          </w:tcPr>
          <w:p w14:paraId="05BF777D" w14:textId="77777777" w:rsidR="001E1203" w:rsidRDefault="001E1203" w:rsidP="007F75DC">
            <w:pPr>
              <w:bidi/>
              <w:jc w:val="both"/>
              <w:rPr>
                <w:rFonts w:ascii="Calibri" w:hAnsi="Calibri" w:cs="Calibri"/>
                <w:b/>
                <w:bCs/>
                <w:sz w:val="26"/>
                <w:szCs w:val="26"/>
                <w:rtl/>
              </w:rPr>
            </w:pPr>
          </w:p>
        </w:tc>
        <w:tc>
          <w:tcPr>
            <w:tcW w:w="1652" w:type="pct"/>
            <w:tcBorders>
              <w:top w:val="single" w:sz="4" w:space="0" w:color="000000" w:themeColor="text1"/>
            </w:tcBorders>
          </w:tcPr>
          <w:p w14:paraId="1D57AA57" w14:textId="354A9E34" w:rsidR="001E1203" w:rsidRPr="008E7398" w:rsidRDefault="001E1203" w:rsidP="000146B6">
            <w:pPr>
              <w:pStyle w:val="ListParagraph"/>
              <w:numPr>
                <w:ilvl w:val="0"/>
                <w:numId w:val="44"/>
              </w:numPr>
              <w:bidi/>
              <w:ind w:left="170" w:hanging="170"/>
              <w:jc w:val="both"/>
              <w:rPr>
                <w:rFonts w:eastAsia="Times New Roman" w:cstheme="minorHAnsi"/>
                <w:kern w:val="0"/>
                <w:sz w:val="21"/>
                <w:szCs w:val="21"/>
                <w:rtl/>
                <w:lang w:bidi="ar-EG"/>
                <w14:ligatures w14:val="none"/>
              </w:rPr>
            </w:pPr>
            <w:r w:rsidRPr="008E7398">
              <w:rPr>
                <w:rFonts w:eastAsia="Times New Roman" w:cstheme="minorHAnsi"/>
                <w:kern w:val="0"/>
                <w:sz w:val="21"/>
                <w:szCs w:val="21"/>
                <w:rtl/>
                <w:lang w:bidi="ar-EG"/>
                <w14:ligatures w14:val="none"/>
              </w:rPr>
              <w:t xml:space="preserve">تقيم المؤسسة دورها في تفعيل الشراكة والربط مع سوق العمل ومدى مساهمة ذلك في توفير فرص تدريب للطلاب، وتتخذ الإجراءات </w:t>
            </w:r>
            <w:r w:rsidR="008E7398" w:rsidRPr="008E7398">
              <w:rPr>
                <w:rFonts w:eastAsia="Times New Roman" w:cstheme="minorHAnsi" w:hint="cs"/>
                <w:kern w:val="0"/>
                <w:sz w:val="21"/>
                <w:szCs w:val="21"/>
                <w:rtl/>
                <w:lang w:bidi="ar-EG"/>
                <w14:ligatures w14:val="none"/>
              </w:rPr>
              <w:t>اللازمة</w:t>
            </w:r>
            <w:r w:rsidRPr="008E7398">
              <w:rPr>
                <w:rFonts w:eastAsia="Times New Roman" w:cstheme="minorHAnsi"/>
                <w:kern w:val="0"/>
                <w:sz w:val="21"/>
                <w:szCs w:val="21"/>
                <w:rtl/>
                <w:lang w:bidi="ar-EG"/>
                <w14:ligatures w14:val="none"/>
              </w:rPr>
              <w:t xml:space="preserve"> للتحسين المستمر</w:t>
            </w:r>
            <w:r w:rsidRPr="008E7398">
              <w:rPr>
                <w:rFonts w:eastAsia="Times New Roman" w:cstheme="minorHAnsi" w:hint="cs"/>
                <w:kern w:val="0"/>
                <w:sz w:val="21"/>
                <w:szCs w:val="21"/>
                <w:rtl/>
                <w:lang w:bidi="ar-EG"/>
                <w14:ligatures w14:val="none"/>
              </w:rPr>
              <w:t>.</w:t>
            </w:r>
          </w:p>
        </w:tc>
        <w:tc>
          <w:tcPr>
            <w:tcW w:w="275" w:type="pct"/>
            <w:tcBorders>
              <w:top w:val="single" w:sz="4" w:space="0" w:color="000000" w:themeColor="text1"/>
            </w:tcBorders>
          </w:tcPr>
          <w:p w14:paraId="472E7A5C"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tcBorders>
          </w:tcPr>
          <w:p w14:paraId="5D190272"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tcBorders>
          </w:tcPr>
          <w:p w14:paraId="237FC641" w14:textId="77777777" w:rsidR="001E1203" w:rsidRDefault="001E1203" w:rsidP="007F75DC">
            <w:pPr>
              <w:bidi/>
              <w:rPr>
                <w:rFonts w:ascii="Calibri" w:hAnsi="Calibri" w:cs="Calibri"/>
                <w:b/>
                <w:bCs/>
                <w:sz w:val="22"/>
                <w:szCs w:val="22"/>
                <w:rtl/>
                <w:lang w:bidi="ar-EG"/>
              </w:rPr>
            </w:pPr>
          </w:p>
        </w:tc>
        <w:tc>
          <w:tcPr>
            <w:tcW w:w="275" w:type="pct"/>
            <w:tcBorders>
              <w:top w:val="single" w:sz="4" w:space="0" w:color="000000" w:themeColor="text1"/>
            </w:tcBorders>
          </w:tcPr>
          <w:p w14:paraId="77E5623C" w14:textId="77777777" w:rsidR="001E1203" w:rsidRDefault="001E1203" w:rsidP="007F75DC">
            <w:pPr>
              <w:bidi/>
              <w:rPr>
                <w:rFonts w:ascii="Calibri" w:hAnsi="Calibri" w:cs="Calibri"/>
                <w:b/>
                <w:bCs/>
                <w:sz w:val="22"/>
                <w:szCs w:val="22"/>
                <w:rtl/>
                <w:lang w:bidi="ar-EG"/>
              </w:rPr>
            </w:pPr>
          </w:p>
        </w:tc>
        <w:tc>
          <w:tcPr>
            <w:tcW w:w="274" w:type="pct"/>
            <w:tcBorders>
              <w:top w:val="single" w:sz="4" w:space="0" w:color="000000" w:themeColor="text1"/>
            </w:tcBorders>
          </w:tcPr>
          <w:p w14:paraId="35F68199" w14:textId="77777777" w:rsidR="001E1203" w:rsidRDefault="001E1203" w:rsidP="007F75DC">
            <w:pPr>
              <w:bidi/>
              <w:rPr>
                <w:rFonts w:ascii="Calibri" w:hAnsi="Calibri" w:cs="Calibri"/>
                <w:b/>
                <w:bCs/>
                <w:sz w:val="22"/>
                <w:szCs w:val="22"/>
                <w:rtl/>
                <w:lang w:bidi="ar-EG"/>
              </w:rPr>
            </w:pPr>
          </w:p>
        </w:tc>
        <w:tc>
          <w:tcPr>
            <w:tcW w:w="970" w:type="pct"/>
            <w:tcBorders>
              <w:top w:val="single" w:sz="4" w:space="0" w:color="000000" w:themeColor="text1"/>
              <w:right w:val="single" w:sz="4" w:space="0" w:color="000000" w:themeColor="text1"/>
            </w:tcBorders>
          </w:tcPr>
          <w:p w14:paraId="4CD69057" w14:textId="77777777" w:rsidR="001E1203" w:rsidRDefault="001E1203" w:rsidP="007F75DC">
            <w:pPr>
              <w:bidi/>
              <w:rPr>
                <w:rFonts w:ascii="Calibri" w:hAnsi="Calibri" w:cs="Calibri"/>
                <w:b/>
                <w:bCs/>
                <w:sz w:val="22"/>
                <w:szCs w:val="22"/>
                <w:rtl/>
                <w:lang w:bidi="ar-EG"/>
              </w:rPr>
            </w:pPr>
          </w:p>
        </w:tc>
      </w:tr>
    </w:tbl>
    <w:p w14:paraId="5085A2E3" w14:textId="77777777" w:rsidR="00823A74" w:rsidRDefault="00823A74" w:rsidP="00682ADA">
      <w:pPr>
        <w:bidi/>
        <w:spacing w:after="0" w:line="240" w:lineRule="auto"/>
        <w:rPr>
          <w:rFonts w:ascii="Calibri" w:eastAsia="Calibri" w:hAnsi="Calibri" w:cs="Arial"/>
          <w:sz w:val="16"/>
          <w:szCs w:val="16"/>
          <w:rtl/>
          <w:lang w:bidi="ar-EG"/>
        </w:rPr>
      </w:pPr>
    </w:p>
    <w:tbl>
      <w:tblPr>
        <w:tblStyle w:val="TableGrid"/>
        <w:bidiVisual/>
        <w:tblW w:w="5467"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3"/>
      </w:tblGrid>
      <w:tr w:rsidR="00BF1391" w:rsidRPr="00823A74" w14:paraId="6AF4E0E0" w14:textId="77777777" w:rsidTr="00BF1391">
        <w:trPr>
          <w:trHeight w:val="469"/>
          <w:jc w:val="center"/>
        </w:trPr>
        <w:tc>
          <w:tcPr>
            <w:tcW w:w="5000" w:type="pct"/>
            <w:shd w:val="clear" w:color="auto" w:fill="FFF2CC" w:themeFill="accent4" w:themeFillTint="33"/>
            <w:vAlign w:val="center"/>
          </w:tcPr>
          <w:p w14:paraId="09A06FFD" w14:textId="77777777" w:rsidR="00BF1391" w:rsidRPr="00922864" w:rsidRDefault="00BF1391"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lastRenderedPageBreak/>
              <w:t>الأدلة والوثائق الأساسية المطلوب رفعها على موقع الهيئة</w:t>
            </w:r>
          </w:p>
        </w:tc>
      </w:tr>
      <w:tr w:rsidR="00BF1391" w:rsidRPr="00BF1391" w14:paraId="596FE25A" w14:textId="77777777" w:rsidTr="00BF1391">
        <w:trPr>
          <w:trHeight w:val="1848"/>
          <w:jc w:val="center"/>
        </w:trPr>
        <w:tc>
          <w:tcPr>
            <w:tcW w:w="5000" w:type="pct"/>
            <w:vAlign w:val="bottom"/>
          </w:tcPr>
          <w:p w14:paraId="4C494FF7" w14:textId="79230BDD" w:rsidR="008E7398" w:rsidRDefault="008E7398"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قرارات إنشاء الكيانات / المجالس / الوحدات المسئولة عن تقديم الخدمات المجتمعية، موضحاً به المهام والأدوار.</w:t>
            </w:r>
          </w:p>
          <w:p w14:paraId="4B975951" w14:textId="723F9BC1" w:rsidR="00BF1391" w:rsidRPr="00BF1391" w:rsidRDefault="00BF1391" w:rsidP="008E7398">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 xml:space="preserve">خطة </w:t>
            </w:r>
            <w:r w:rsidR="008E7398">
              <w:rPr>
                <w:rFonts w:ascii="Calibri" w:hAnsi="Calibri" w:cs="Calibri" w:hint="cs"/>
                <w:rtl/>
                <w:lang w:bidi="ar-EG"/>
              </w:rPr>
              <w:t>تقديم الخدمات المجتمعية</w:t>
            </w:r>
            <w:r w:rsidRPr="00BF1391">
              <w:rPr>
                <w:rFonts w:ascii="Calibri" w:hAnsi="Calibri" w:cs="Calibri" w:hint="cs"/>
                <w:rtl/>
                <w:lang w:bidi="ar-EG"/>
              </w:rPr>
              <w:t xml:space="preserve">. </w:t>
            </w:r>
          </w:p>
          <w:p w14:paraId="084A67EC" w14:textId="77777777" w:rsidR="00BF1391" w:rsidRPr="00BF1391" w:rsidRDefault="00BF1391" w:rsidP="000C7274">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الشراكات والاتفاقيات مع المؤسسات والجهات المعنية بسوق العمل.</w:t>
            </w:r>
          </w:p>
          <w:p w14:paraId="238BAA68" w14:textId="5D233DC7" w:rsidR="000F78EA" w:rsidRDefault="000F78EA" w:rsidP="000C7274">
            <w:pPr>
              <w:pStyle w:val="ListParagraph"/>
              <w:numPr>
                <w:ilvl w:val="0"/>
                <w:numId w:val="32"/>
              </w:numPr>
              <w:bidi/>
              <w:spacing w:after="120"/>
              <w:ind w:left="243" w:hanging="180"/>
              <w:contextualSpacing w:val="0"/>
              <w:rPr>
                <w:rFonts w:ascii="Calibri" w:hAnsi="Calibri" w:cs="Calibri"/>
                <w:lang w:bidi="ar-EG"/>
              </w:rPr>
            </w:pPr>
            <w:r>
              <w:rPr>
                <w:rFonts w:ascii="Calibri" w:hAnsi="Calibri" w:cs="Calibri" w:hint="cs"/>
                <w:rtl/>
                <w:lang w:bidi="ar-EG"/>
              </w:rPr>
              <w:t>قائمة بالخدمات المجتمعية / التدريب التي قدمتها المؤسسة خلال الثلاثة أعوام الأخيرة.</w:t>
            </w:r>
          </w:p>
          <w:p w14:paraId="6957694F" w14:textId="3BC6289C" w:rsidR="00BF1391" w:rsidRPr="00356128" w:rsidRDefault="00BF1391" w:rsidP="00356128">
            <w:pPr>
              <w:pStyle w:val="ListParagraph"/>
              <w:numPr>
                <w:ilvl w:val="0"/>
                <w:numId w:val="32"/>
              </w:numPr>
              <w:bidi/>
              <w:spacing w:after="120"/>
              <w:ind w:left="243" w:hanging="180"/>
              <w:contextualSpacing w:val="0"/>
              <w:rPr>
                <w:rFonts w:ascii="Calibri" w:hAnsi="Calibri" w:cs="Calibri"/>
                <w:rtl/>
                <w:lang w:bidi="ar-EG"/>
              </w:rPr>
            </w:pPr>
            <w:r w:rsidRPr="00BF1391">
              <w:rPr>
                <w:rFonts w:ascii="Calibri" w:hAnsi="Calibri" w:cs="Calibri" w:hint="cs"/>
                <w:rtl/>
                <w:lang w:bidi="ar-EG"/>
              </w:rPr>
              <w:t xml:space="preserve">استطلاعات الرأي </w:t>
            </w:r>
            <w:r w:rsidR="00736D2C">
              <w:rPr>
                <w:rFonts w:ascii="Calibri" w:hAnsi="Calibri" w:cs="Calibri" w:hint="cs"/>
                <w:rtl/>
                <w:lang w:bidi="ar-EG"/>
              </w:rPr>
              <w:t xml:space="preserve">حول الخدمات المجتمعية </w:t>
            </w:r>
            <w:r w:rsidR="00356128">
              <w:rPr>
                <w:rFonts w:ascii="Calibri" w:hAnsi="Calibri" w:cs="Calibri" w:hint="cs"/>
                <w:rtl/>
                <w:lang w:bidi="ar-EG"/>
              </w:rPr>
              <w:t>التي تقدمها</w:t>
            </w:r>
            <w:r w:rsidR="00736D2C">
              <w:rPr>
                <w:rFonts w:ascii="Calibri" w:hAnsi="Calibri" w:cs="Calibri" w:hint="cs"/>
                <w:rtl/>
                <w:lang w:bidi="ar-EG"/>
              </w:rPr>
              <w:t xml:space="preserve"> المؤسسة</w:t>
            </w:r>
            <w:r w:rsidRPr="00BF1391">
              <w:rPr>
                <w:rFonts w:ascii="Calibri" w:hAnsi="Calibri" w:cs="Calibri" w:hint="cs"/>
                <w:rtl/>
                <w:lang w:bidi="ar-EG"/>
              </w:rPr>
              <w:t>.</w:t>
            </w:r>
          </w:p>
        </w:tc>
      </w:tr>
    </w:tbl>
    <w:p w14:paraId="4C48D387" w14:textId="77777777" w:rsidR="00BF1391" w:rsidRPr="00EE6C3D" w:rsidRDefault="00BF1391" w:rsidP="00EE6C3D">
      <w:pPr>
        <w:bidi/>
        <w:spacing w:after="0" w:line="240" w:lineRule="auto"/>
        <w:rPr>
          <w:rFonts w:ascii="Calibri" w:eastAsia="Calibri" w:hAnsi="Calibri" w:cs="Arial"/>
          <w:sz w:val="16"/>
          <w:szCs w:val="16"/>
          <w:rtl/>
          <w:lang w:bidi="ar-EG"/>
        </w:rPr>
      </w:pPr>
    </w:p>
    <w:tbl>
      <w:tblPr>
        <w:tblStyle w:val="TableGrid"/>
        <w:bidiVisual/>
        <w:tblW w:w="9823" w:type="dxa"/>
        <w:tblInd w:w="-4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11"/>
        <w:gridCol w:w="4912"/>
      </w:tblGrid>
      <w:tr w:rsidR="00BF1391" w:rsidRPr="00823A74" w14:paraId="54D0AEC3" w14:textId="77777777" w:rsidTr="00B91468">
        <w:trPr>
          <w:trHeight w:val="338"/>
        </w:trPr>
        <w:tc>
          <w:tcPr>
            <w:tcW w:w="4911" w:type="dxa"/>
            <w:shd w:val="clear" w:color="auto" w:fill="FFF2CC" w:themeFill="accent4" w:themeFillTint="33"/>
          </w:tcPr>
          <w:p w14:paraId="20E7C9F9" w14:textId="77777777" w:rsidR="00BF1391" w:rsidRPr="0056519F" w:rsidRDefault="00BF1391"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12" w:type="dxa"/>
            <w:shd w:val="clear" w:color="auto" w:fill="FFF2CC" w:themeFill="accent4" w:themeFillTint="33"/>
          </w:tcPr>
          <w:p w14:paraId="773C0675" w14:textId="77777777" w:rsidR="00BF1391" w:rsidRPr="0056519F" w:rsidRDefault="00BF1391" w:rsidP="00EE6C3D">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BF1391" w:rsidRPr="00823A74" w14:paraId="32F265E2" w14:textId="77777777" w:rsidTr="00B91468">
        <w:trPr>
          <w:trHeight w:val="840"/>
        </w:trPr>
        <w:tc>
          <w:tcPr>
            <w:tcW w:w="4911" w:type="dxa"/>
          </w:tcPr>
          <w:p w14:paraId="64CD5D35" w14:textId="77777777" w:rsidR="00BF1391" w:rsidRDefault="00BF1391" w:rsidP="007F75DC">
            <w:pPr>
              <w:tabs>
                <w:tab w:val="right" w:pos="9604"/>
              </w:tabs>
              <w:bidi/>
              <w:ind w:right="-360"/>
              <w:jc w:val="both"/>
              <w:rPr>
                <w:rFonts w:ascii="Calibri" w:hAnsi="Calibri" w:cs="Calibri"/>
                <w:b/>
                <w:bCs/>
                <w:u w:val="single"/>
                <w:rtl/>
                <w:lang w:bidi="ar-EG"/>
              </w:rPr>
            </w:pPr>
          </w:p>
          <w:p w14:paraId="357DA973" w14:textId="77777777" w:rsidR="00BF1391" w:rsidRDefault="00BF1391" w:rsidP="007F75DC">
            <w:pPr>
              <w:tabs>
                <w:tab w:val="right" w:pos="9604"/>
              </w:tabs>
              <w:bidi/>
              <w:ind w:right="-360"/>
              <w:jc w:val="both"/>
              <w:rPr>
                <w:rFonts w:ascii="Calibri" w:hAnsi="Calibri" w:cs="Calibri"/>
                <w:b/>
                <w:bCs/>
                <w:u w:val="single"/>
                <w:rtl/>
                <w:lang w:bidi="ar-EG"/>
              </w:rPr>
            </w:pPr>
          </w:p>
          <w:p w14:paraId="30DA6989" w14:textId="77777777" w:rsidR="00BF1391" w:rsidRDefault="00BF1391" w:rsidP="007F75DC">
            <w:pPr>
              <w:tabs>
                <w:tab w:val="right" w:pos="9604"/>
              </w:tabs>
              <w:bidi/>
              <w:ind w:right="-360"/>
              <w:jc w:val="both"/>
              <w:rPr>
                <w:rFonts w:ascii="Calibri" w:hAnsi="Calibri" w:cs="Calibri"/>
                <w:b/>
                <w:bCs/>
                <w:u w:val="single"/>
                <w:rtl/>
                <w:lang w:bidi="ar-EG"/>
              </w:rPr>
            </w:pPr>
          </w:p>
          <w:p w14:paraId="460F6E8E" w14:textId="77777777" w:rsidR="00BF1391" w:rsidRDefault="00BF1391" w:rsidP="007F75DC">
            <w:pPr>
              <w:tabs>
                <w:tab w:val="right" w:pos="9604"/>
              </w:tabs>
              <w:bidi/>
              <w:ind w:right="-360"/>
              <w:jc w:val="both"/>
              <w:rPr>
                <w:rFonts w:ascii="Calibri" w:hAnsi="Calibri" w:cs="Calibri"/>
                <w:b/>
                <w:bCs/>
                <w:u w:val="single"/>
                <w:rtl/>
                <w:lang w:bidi="ar-EG"/>
              </w:rPr>
            </w:pPr>
          </w:p>
          <w:p w14:paraId="79672255" w14:textId="77777777" w:rsidR="001B39B3" w:rsidRDefault="001B39B3" w:rsidP="001B39B3">
            <w:pPr>
              <w:tabs>
                <w:tab w:val="right" w:pos="9604"/>
              </w:tabs>
              <w:bidi/>
              <w:ind w:right="-360"/>
              <w:jc w:val="both"/>
              <w:rPr>
                <w:rFonts w:ascii="Calibri" w:hAnsi="Calibri" w:cs="Calibri"/>
                <w:b/>
                <w:bCs/>
                <w:u w:val="single"/>
                <w:rtl/>
                <w:lang w:bidi="ar-EG"/>
              </w:rPr>
            </w:pPr>
          </w:p>
          <w:p w14:paraId="19CA8F88" w14:textId="77777777" w:rsidR="001B39B3" w:rsidRDefault="001B39B3" w:rsidP="001B39B3">
            <w:pPr>
              <w:tabs>
                <w:tab w:val="right" w:pos="9604"/>
              </w:tabs>
              <w:bidi/>
              <w:ind w:right="-360"/>
              <w:jc w:val="both"/>
              <w:rPr>
                <w:rFonts w:ascii="Calibri" w:hAnsi="Calibri" w:cs="Calibri"/>
                <w:b/>
                <w:bCs/>
                <w:u w:val="single"/>
                <w:rtl/>
                <w:lang w:bidi="ar-EG"/>
              </w:rPr>
            </w:pPr>
          </w:p>
          <w:p w14:paraId="591129DB" w14:textId="77777777" w:rsidR="00BF1391" w:rsidRDefault="00BF1391" w:rsidP="007F75DC">
            <w:pPr>
              <w:tabs>
                <w:tab w:val="right" w:pos="9604"/>
              </w:tabs>
              <w:bidi/>
              <w:ind w:right="-360"/>
              <w:jc w:val="both"/>
              <w:rPr>
                <w:rFonts w:ascii="Calibri" w:hAnsi="Calibri" w:cs="Calibri"/>
                <w:b/>
                <w:bCs/>
                <w:u w:val="single"/>
                <w:rtl/>
                <w:lang w:bidi="ar-EG"/>
              </w:rPr>
            </w:pPr>
          </w:p>
          <w:p w14:paraId="03FBEA9E" w14:textId="77777777" w:rsidR="00BF1391" w:rsidRPr="00823A74" w:rsidRDefault="00BF1391" w:rsidP="007F75DC">
            <w:pPr>
              <w:tabs>
                <w:tab w:val="right" w:pos="9604"/>
              </w:tabs>
              <w:bidi/>
              <w:ind w:right="-360"/>
              <w:jc w:val="both"/>
              <w:rPr>
                <w:rFonts w:ascii="Calibri" w:hAnsi="Calibri" w:cs="Calibri"/>
                <w:b/>
                <w:bCs/>
                <w:u w:val="single"/>
                <w:rtl/>
                <w:lang w:bidi="ar-EG"/>
              </w:rPr>
            </w:pPr>
          </w:p>
        </w:tc>
        <w:tc>
          <w:tcPr>
            <w:tcW w:w="4912" w:type="dxa"/>
          </w:tcPr>
          <w:p w14:paraId="72645589" w14:textId="77777777" w:rsidR="00BF1391" w:rsidRPr="00823A74" w:rsidRDefault="00BF1391" w:rsidP="007F75DC">
            <w:pPr>
              <w:tabs>
                <w:tab w:val="right" w:pos="9604"/>
              </w:tabs>
              <w:bidi/>
              <w:ind w:right="-360"/>
              <w:jc w:val="both"/>
              <w:rPr>
                <w:rFonts w:ascii="Calibri" w:hAnsi="Calibri" w:cs="Calibri"/>
                <w:b/>
                <w:bCs/>
                <w:u w:val="single"/>
                <w:rtl/>
                <w:lang w:bidi="ar-EG"/>
              </w:rPr>
            </w:pPr>
          </w:p>
          <w:p w14:paraId="0E325412" w14:textId="77777777" w:rsidR="00BF1391" w:rsidRPr="00823A74" w:rsidRDefault="00BF1391" w:rsidP="007F75DC">
            <w:pPr>
              <w:tabs>
                <w:tab w:val="right" w:pos="9604"/>
              </w:tabs>
              <w:bidi/>
              <w:ind w:right="-360"/>
              <w:jc w:val="both"/>
              <w:rPr>
                <w:rFonts w:ascii="Calibri" w:hAnsi="Calibri" w:cs="Calibri"/>
                <w:b/>
                <w:bCs/>
                <w:u w:val="single"/>
                <w:rtl/>
                <w:lang w:bidi="ar-EG"/>
              </w:rPr>
            </w:pPr>
          </w:p>
          <w:p w14:paraId="3BCFEE36" w14:textId="77777777" w:rsidR="00BF1391" w:rsidRPr="00823A74" w:rsidRDefault="00BF1391" w:rsidP="007F75DC">
            <w:pPr>
              <w:tabs>
                <w:tab w:val="right" w:pos="9604"/>
              </w:tabs>
              <w:bidi/>
              <w:ind w:right="-360"/>
              <w:jc w:val="both"/>
              <w:rPr>
                <w:rFonts w:ascii="Calibri" w:hAnsi="Calibri" w:cs="Calibri"/>
                <w:b/>
                <w:bCs/>
                <w:u w:val="single"/>
                <w:rtl/>
                <w:lang w:bidi="ar-EG"/>
              </w:rPr>
            </w:pPr>
          </w:p>
        </w:tc>
      </w:tr>
    </w:tbl>
    <w:p w14:paraId="290C8525" w14:textId="7D18AE43" w:rsidR="001B39B3" w:rsidRDefault="001B39B3">
      <w:pPr>
        <w:bidi/>
        <w:rPr>
          <w:rtl/>
        </w:rPr>
      </w:pPr>
    </w:p>
    <w:p w14:paraId="36E23B86" w14:textId="77777777" w:rsidR="001B39B3" w:rsidRDefault="001B39B3">
      <w:pPr>
        <w:rPr>
          <w:rtl/>
        </w:rPr>
      </w:pPr>
      <w:r>
        <w:rPr>
          <w:rtl/>
        </w:rPr>
        <w:br w:type="page"/>
      </w:r>
    </w:p>
    <w:tbl>
      <w:tblPr>
        <w:tblStyle w:val="TableGrid"/>
        <w:bidiVisual/>
        <w:tblW w:w="9963" w:type="dxa"/>
        <w:tblInd w:w="-542"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63"/>
      </w:tblGrid>
      <w:tr w:rsidR="0044298C" w14:paraId="2CDE0847" w14:textId="77777777" w:rsidTr="00607DE4">
        <w:tc>
          <w:tcPr>
            <w:tcW w:w="9963" w:type="dxa"/>
          </w:tcPr>
          <w:p w14:paraId="0250CECE" w14:textId="2B8B8FC2" w:rsidR="0044298C" w:rsidRPr="00B6358A" w:rsidRDefault="0044298C" w:rsidP="00B91468">
            <w:pPr>
              <w:bidi/>
              <w:spacing w:after="60" w:line="360" w:lineRule="exact"/>
              <w:ind w:right="260"/>
              <w:jc w:val="both"/>
              <w:rPr>
                <w:rFonts w:ascii="Calibri" w:eastAsia="Times New Roman" w:hAnsi="Calibri" w:cs="Calibri"/>
                <w:b/>
                <w:bCs/>
                <w:kern w:val="0"/>
                <w:sz w:val="32"/>
                <w:szCs w:val="32"/>
                <w14:ligatures w14:val="none"/>
              </w:rPr>
            </w:pPr>
            <w:r w:rsidRPr="00B6358A">
              <w:rPr>
                <w:rFonts w:ascii="Calibri" w:eastAsia="Times New Roman" w:hAnsi="Calibri" w:cs="Calibri" w:hint="cs"/>
                <w:b/>
                <w:bCs/>
                <w:kern w:val="0"/>
                <w:sz w:val="32"/>
                <w:szCs w:val="32"/>
                <w:rtl/>
                <w14:ligatures w14:val="none"/>
              </w:rPr>
              <w:lastRenderedPageBreak/>
              <w:t xml:space="preserve">8- </w:t>
            </w:r>
            <w:r w:rsidRPr="00B6358A">
              <w:rPr>
                <w:rFonts w:ascii="Calibri" w:eastAsia="Times New Roman" w:hAnsi="Calibri" w:cs="Calibri"/>
                <w:b/>
                <w:bCs/>
                <w:kern w:val="0"/>
                <w:sz w:val="32"/>
                <w:szCs w:val="32"/>
                <w:rtl/>
                <w14:ligatures w14:val="none"/>
              </w:rPr>
              <w:t>ضمان الجودة والتحسين المستمر</w:t>
            </w:r>
            <w:r w:rsidRPr="00B6358A">
              <w:rPr>
                <w:rFonts w:ascii="Calibri" w:eastAsia="Times New Roman" w:hAnsi="Calibri" w:cs="Calibri" w:hint="cs"/>
                <w:b/>
                <w:bCs/>
                <w:kern w:val="0"/>
                <w:sz w:val="32"/>
                <w:szCs w:val="32"/>
                <w:rtl/>
                <w14:ligatures w14:val="none"/>
              </w:rPr>
              <w:t>:</w:t>
            </w:r>
          </w:p>
          <w:p w14:paraId="2272E593" w14:textId="5EAA988C" w:rsidR="0044298C" w:rsidRPr="00B6358A" w:rsidRDefault="0044298C" w:rsidP="00B91468">
            <w:pPr>
              <w:bidi/>
              <w:spacing w:after="60" w:line="360" w:lineRule="exact"/>
              <w:ind w:right="260"/>
              <w:jc w:val="both"/>
              <w:rPr>
                <w:rFonts w:ascii="Calibri" w:eastAsia="Times New Roman" w:hAnsi="Calibri" w:cs="Calibri"/>
                <w:kern w:val="0"/>
                <w:rtl/>
                <w14:ligatures w14:val="none"/>
              </w:rPr>
            </w:pPr>
            <w:r w:rsidRPr="00B6358A">
              <w:rPr>
                <w:rFonts w:ascii="Calibri" w:eastAsia="Times New Roman" w:hAnsi="Calibri" w:cs="Calibri"/>
                <w:b/>
                <w:bCs/>
                <w:kern w:val="0"/>
                <w:rtl/>
                <w:lang w:bidi="ar-EG"/>
                <w14:ligatures w14:val="none"/>
              </w:rPr>
              <w:t>للمؤسسة نظام داخلي لضمان الجودة تدعمه القيادة وتلتزم بتنفيذه، وتعمل من خلاله على نشر ثقافة الجودة، وإجراء التقويم الذاتي الدوري، واستخدام نتائجه في التحسين المستمر للأداء.</w:t>
            </w:r>
          </w:p>
        </w:tc>
      </w:tr>
    </w:tbl>
    <w:p w14:paraId="71D01D5B" w14:textId="77777777" w:rsidR="00823A74" w:rsidRPr="00823A74" w:rsidRDefault="00823A74" w:rsidP="00682ADA">
      <w:pPr>
        <w:bidi/>
        <w:spacing w:after="0" w:line="240" w:lineRule="auto"/>
        <w:rPr>
          <w:rFonts w:ascii="Calibri" w:eastAsia="Calibri" w:hAnsi="Calibri" w:cs="Arial"/>
          <w:sz w:val="16"/>
          <w:szCs w:val="16"/>
          <w:rtl/>
        </w:rPr>
      </w:pPr>
    </w:p>
    <w:tbl>
      <w:tblPr>
        <w:tblStyle w:val="TableGrid"/>
        <w:bidiVisual/>
        <w:tblW w:w="5532" w:type="pct"/>
        <w:tblInd w:w="-499" w:type="dxa"/>
        <w:tblLook w:val="04A0" w:firstRow="1" w:lastRow="0" w:firstColumn="1" w:lastColumn="0" w:noHBand="0" w:noVBand="1"/>
      </w:tblPr>
      <w:tblGrid>
        <w:gridCol w:w="556"/>
        <w:gridCol w:w="1316"/>
        <w:gridCol w:w="3223"/>
        <w:gridCol w:w="587"/>
        <w:gridCol w:w="587"/>
        <w:gridCol w:w="587"/>
        <w:gridCol w:w="587"/>
        <w:gridCol w:w="587"/>
        <w:gridCol w:w="1945"/>
      </w:tblGrid>
      <w:tr w:rsidR="000146B6" w:rsidRPr="004870A3" w14:paraId="537F0AE0" w14:textId="77777777" w:rsidTr="00607DE4">
        <w:trPr>
          <w:cantSplit/>
          <w:trHeight w:val="1601"/>
          <w:tblHeader/>
        </w:trPr>
        <w:tc>
          <w:tcPr>
            <w:tcW w:w="279" w:type="pct"/>
            <w:shd w:val="clear" w:color="auto" w:fill="D9E2F3" w:themeFill="accent1" w:themeFillTint="33"/>
            <w:vAlign w:val="center"/>
          </w:tcPr>
          <w:p w14:paraId="78869A15" w14:textId="77777777" w:rsidR="000146B6" w:rsidRDefault="000146B6" w:rsidP="000146B6">
            <w:pPr>
              <w:bidi/>
              <w:jc w:val="center"/>
              <w:rPr>
                <w:rFonts w:ascii="Calibri" w:hAnsi="Calibri" w:cs="Calibri"/>
                <w:b/>
                <w:bCs/>
                <w:sz w:val="22"/>
                <w:szCs w:val="22"/>
                <w:rtl/>
                <w:lang w:bidi="ar-EG"/>
              </w:rPr>
            </w:pPr>
            <w:r>
              <w:rPr>
                <w:rFonts w:ascii="Calibri" w:hAnsi="Calibri" w:cs="Calibri" w:hint="cs"/>
                <w:b/>
                <w:bCs/>
                <w:sz w:val="22"/>
                <w:szCs w:val="22"/>
                <w:rtl/>
                <w:lang w:bidi="ar-EG"/>
              </w:rPr>
              <w:t>م</w:t>
            </w:r>
          </w:p>
        </w:tc>
        <w:tc>
          <w:tcPr>
            <w:tcW w:w="660" w:type="pct"/>
            <w:shd w:val="clear" w:color="auto" w:fill="D9E2F3" w:themeFill="accent1" w:themeFillTint="33"/>
            <w:vAlign w:val="center"/>
          </w:tcPr>
          <w:p w14:paraId="5ED22265" w14:textId="77777777" w:rsidR="000146B6" w:rsidRDefault="000146B6" w:rsidP="000146B6">
            <w:pPr>
              <w:bidi/>
              <w:jc w:val="center"/>
              <w:rPr>
                <w:rFonts w:ascii="Calibri" w:hAnsi="Calibri" w:cs="Calibri"/>
                <w:b/>
                <w:bCs/>
                <w:sz w:val="22"/>
                <w:szCs w:val="22"/>
                <w:rtl/>
                <w:lang w:bidi="ar-EG"/>
              </w:rPr>
            </w:pPr>
            <w:r>
              <w:rPr>
                <w:rFonts w:ascii="Calibri" w:hAnsi="Calibri" w:cs="Calibri" w:hint="cs"/>
                <w:b/>
                <w:bCs/>
                <w:sz w:val="22"/>
                <w:szCs w:val="22"/>
                <w:rtl/>
                <w:lang w:bidi="ar-EG"/>
              </w:rPr>
              <w:t>المؤشرات</w:t>
            </w:r>
          </w:p>
        </w:tc>
        <w:tc>
          <w:tcPr>
            <w:tcW w:w="1616" w:type="pct"/>
            <w:shd w:val="clear" w:color="auto" w:fill="D9E2F3" w:themeFill="accent1" w:themeFillTint="33"/>
            <w:vAlign w:val="center"/>
          </w:tcPr>
          <w:p w14:paraId="3E7E65D1" w14:textId="77777777" w:rsidR="000146B6" w:rsidRDefault="000146B6" w:rsidP="000146B6">
            <w:pPr>
              <w:bidi/>
              <w:jc w:val="center"/>
              <w:rPr>
                <w:rFonts w:cstheme="minorHAnsi"/>
                <w:b/>
                <w:bCs/>
                <w:sz w:val="22"/>
                <w:szCs w:val="22"/>
                <w:rtl/>
                <w:lang w:bidi="ar-EG"/>
              </w:rPr>
            </w:pPr>
            <w:r>
              <w:rPr>
                <w:rFonts w:ascii="Calibri" w:hAnsi="Calibri" w:cs="Calibri"/>
                <w:b/>
                <w:bCs/>
                <w:sz w:val="22"/>
                <w:szCs w:val="22"/>
                <w:rtl/>
                <w:lang w:bidi="ar-EG"/>
              </w:rPr>
              <w:t>الوصف الاسترشادي لمستوى الأداء المستهدف</w:t>
            </w:r>
          </w:p>
        </w:tc>
        <w:tc>
          <w:tcPr>
            <w:tcW w:w="294" w:type="pct"/>
            <w:shd w:val="clear" w:color="auto" w:fill="D9E2F3" w:themeFill="accent1" w:themeFillTint="33"/>
            <w:textDirection w:val="btLr"/>
            <w:vAlign w:val="center"/>
          </w:tcPr>
          <w:p w14:paraId="1214D6B3" w14:textId="1A848BB2"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مستوفي</w:t>
            </w:r>
          </w:p>
        </w:tc>
        <w:tc>
          <w:tcPr>
            <w:tcW w:w="294" w:type="pct"/>
            <w:shd w:val="clear" w:color="auto" w:fill="D9E2F3" w:themeFill="accent1" w:themeFillTint="33"/>
            <w:textDirection w:val="btLr"/>
            <w:vAlign w:val="center"/>
          </w:tcPr>
          <w:p w14:paraId="447D475A" w14:textId="337B2C4D"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مستوفي جزئي</w:t>
            </w:r>
          </w:p>
        </w:tc>
        <w:tc>
          <w:tcPr>
            <w:tcW w:w="294" w:type="pct"/>
            <w:shd w:val="clear" w:color="auto" w:fill="D9E2F3" w:themeFill="accent1" w:themeFillTint="33"/>
            <w:textDirection w:val="btLr"/>
            <w:vAlign w:val="center"/>
          </w:tcPr>
          <w:p w14:paraId="152715A0" w14:textId="3FDD4C64"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غير مستوف</w:t>
            </w:r>
          </w:p>
        </w:tc>
        <w:tc>
          <w:tcPr>
            <w:tcW w:w="294" w:type="pct"/>
            <w:shd w:val="clear" w:color="auto" w:fill="D9E2F3" w:themeFill="accent1" w:themeFillTint="33"/>
            <w:textDirection w:val="btLr"/>
            <w:vAlign w:val="center"/>
          </w:tcPr>
          <w:p w14:paraId="17754B02" w14:textId="504F279A"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لا يوجد</w:t>
            </w:r>
          </w:p>
        </w:tc>
        <w:tc>
          <w:tcPr>
            <w:tcW w:w="294" w:type="pct"/>
            <w:shd w:val="clear" w:color="auto" w:fill="D9E2F3" w:themeFill="accent1" w:themeFillTint="33"/>
            <w:textDirection w:val="btLr"/>
            <w:vAlign w:val="center"/>
          </w:tcPr>
          <w:p w14:paraId="09CB41D4" w14:textId="64D7D75C" w:rsidR="000146B6" w:rsidRDefault="000146B6" w:rsidP="000146B6">
            <w:pPr>
              <w:bidi/>
              <w:ind w:left="113" w:right="113"/>
              <w:jc w:val="center"/>
              <w:rPr>
                <w:rFonts w:ascii="Calibri" w:hAnsi="Calibri" w:cs="Calibri"/>
                <w:b/>
                <w:bCs/>
                <w:rtl/>
                <w:lang w:bidi="ar-EG"/>
              </w:rPr>
            </w:pPr>
            <w:r w:rsidRPr="0035160F">
              <w:rPr>
                <w:rFonts w:cstheme="minorHAnsi" w:hint="cs"/>
                <w:b/>
                <w:bCs/>
                <w:rtl/>
                <w:lang w:bidi="ar-EG"/>
              </w:rPr>
              <w:t>لا ينطبق</w:t>
            </w:r>
          </w:p>
        </w:tc>
        <w:tc>
          <w:tcPr>
            <w:tcW w:w="977" w:type="pct"/>
            <w:shd w:val="clear" w:color="auto" w:fill="D9E2F3" w:themeFill="accent1" w:themeFillTint="33"/>
            <w:vAlign w:val="center"/>
          </w:tcPr>
          <w:p w14:paraId="55A91B09" w14:textId="7ECCD401" w:rsidR="000146B6" w:rsidRPr="004870A3" w:rsidRDefault="000146B6" w:rsidP="000146B6">
            <w:pPr>
              <w:bidi/>
              <w:jc w:val="center"/>
              <w:rPr>
                <w:rFonts w:ascii="Calibri" w:hAnsi="Calibri" w:cs="Calibri"/>
                <w:b/>
                <w:bCs/>
                <w:sz w:val="22"/>
                <w:szCs w:val="22"/>
                <w:lang w:bidi="ar-EG"/>
              </w:rPr>
            </w:pPr>
            <w:r w:rsidRPr="0035160F">
              <w:rPr>
                <w:rFonts w:cstheme="minorHAnsi" w:hint="cs"/>
                <w:b/>
                <w:bCs/>
                <w:rtl/>
                <w:lang w:bidi="ar-EG"/>
              </w:rPr>
              <w:t xml:space="preserve">تعليقات </w:t>
            </w:r>
            <w:r>
              <w:rPr>
                <w:rFonts w:cstheme="minorHAnsi" w:hint="cs"/>
                <w:b/>
                <w:bCs/>
                <w:rtl/>
                <w:lang w:bidi="ar-EG"/>
              </w:rPr>
              <w:t>المؤسسة (إن وجدت)</w:t>
            </w:r>
            <w:r w:rsidRPr="0035160F">
              <w:rPr>
                <w:rFonts w:cstheme="minorHAnsi" w:hint="cs"/>
                <w:b/>
                <w:bCs/>
                <w:rtl/>
              </w:rPr>
              <w:t>.</w:t>
            </w:r>
          </w:p>
        </w:tc>
      </w:tr>
      <w:tr w:rsidR="000146B6" w14:paraId="59D36A0A" w14:textId="77777777" w:rsidTr="00607DE4">
        <w:trPr>
          <w:trHeight w:val="1034"/>
        </w:trPr>
        <w:tc>
          <w:tcPr>
            <w:tcW w:w="279" w:type="pct"/>
            <w:vMerge w:val="restart"/>
            <w:vAlign w:val="center"/>
          </w:tcPr>
          <w:p w14:paraId="4BD10EB6" w14:textId="77777777" w:rsidR="00E27D49" w:rsidRPr="000146B6" w:rsidRDefault="00E27D49" w:rsidP="007F75DC">
            <w:pPr>
              <w:bidi/>
              <w:jc w:val="center"/>
              <w:rPr>
                <w:b/>
                <w:bCs/>
                <w:rtl/>
              </w:rPr>
            </w:pPr>
            <w:r w:rsidRPr="000146B6">
              <w:rPr>
                <w:rFonts w:hint="cs"/>
                <w:b/>
                <w:bCs/>
                <w:rtl/>
              </w:rPr>
              <w:t>8-1</w:t>
            </w:r>
          </w:p>
        </w:tc>
        <w:tc>
          <w:tcPr>
            <w:tcW w:w="660" w:type="pct"/>
            <w:vMerge w:val="restart"/>
            <w:vAlign w:val="center"/>
          </w:tcPr>
          <w:p w14:paraId="2E2E4611" w14:textId="77777777" w:rsidR="00E27D49" w:rsidRPr="000146B6" w:rsidRDefault="00E27D49" w:rsidP="000146B6">
            <w:pPr>
              <w:bidi/>
              <w:rPr>
                <w:rFonts w:cstheme="minorHAnsi"/>
                <w:b/>
                <w:bCs/>
                <w:rtl/>
              </w:rPr>
            </w:pPr>
            <w:r w:rsidRPr="000146B6">
              <w:rPr>
                <w:rFonts w:cstheme="minorHAnsi" w:hint="cs"/>
                <w:b/>
                <w:bCs/>
                <w:rtl/>
              </w:rPr>
              <w:t>تنشئ المؤسسة وحدة لضمان الجودة، يتوفر لها مقر ملائم ومجهز، وتضم الوحدة كوادر بشرية مدربة ومحددة المهام.</w:t>
            </w:r>
          </w:p>
        </w:tc>
        <w:tc>
          <w:tcPr>
            <w:tcW w:w="1616" w:type="pct"/>
          </w:tcPr>
          <w:p w14:paraId="4042CDDF"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توجد وحدة لضمان الجودة بالمؤسسة، مدرجة على الهيكل التنظيمي، ولها قرار إنشاء، ولائحة داخلية تتضمن تبعية الوحدة لإدارة المؤسسة، مهام الوحدة وأقسامها.</w:t>
            </w:r>
          </w:p>
        </w:tc>
        <w:tc>
          <w:tcPr>
            <w:tcW w:w="294" w:type="pct"/>
          </w:tcPr>
          <w:p w14:paraId="5DE0B9BA" w14:textId="77777777" w:rsidR="00E27D49" w:rsidRDefault="00E27D49" w:rsidP="007F75DC">
            <w:pPr>
              <w:bidi/>
              <w:rPr>
                <w:rFonts w:ascii="Calibri" w:hAnsi="Calibri" w:cs="Calibri"/>
                <w:b/>
                <w:bCs/>
                <w:sz w:val="22"/>
                <w:szCs w:val="22"/>
                <w:rtl/>
                <w:lang w:bidi="ar-EG"/>
              </w:rPr>
            </w:pPr>
          </w:p>
        </w:tc>
        <w:tc>
          <w:tcPr>
            <w:tcW w:w="294" w:type="pct"/>
          </w:tcPr>
          <w:p w14:paraId="11420CFC" w14:textId="77777777" w:rsidR="00E27D49" w:rsidRDefault="00E27D49" w:rsidP="007F75DC">
            <w:pPr>
              <w:bidi/>
              <w:rPr>
                <w:rFonts w:ascii="Calibri" w:hAnsi="Calibri" w:cs="Calibri"/>
                <w:b/>
                <w:bCs/>
                <w:sz w:val="22"/>
                <w:szCs w:val="22"/>
                <w:rtl/>
                <w:lang w:bidi="ar-EG"/>
              </w:rPr>
            </w:pPr>
          </w:p>
        </w:tc>
        <w:tc>
          <w:tcPr>
            <w:tcW w:w="294" w:type="pct"/>
          </w:tcPr>
          <w:p w14:paraId="2DF8CF0E" w14:textId="77777777" w:rsidR="00E27D49" w:rsidRDefault="00E27D49" w:rsidP="007F75DC">
            <w:pPr>
              <w:bidi/>
              <w:rPr>
                <w:rFonts w:ascii="Calibri" w:hAnsi="Calibri" w:cs="Calibri"/>
                <w:b/>
                <w:bCs/>
                <w:sz w:val="22"/>
                <w:szCs w:val="22"/>
                <w:rtl/>
                <w:lang w:bidi="ar-EG"/>
              </w:rPr>
            </w:pPr>
          </w:p>
        </w:tc>
        <w:tc>
          <w:tcPr>
            <w:tcW w:w="294" w:type="pct"/>
          </w:tcPr>
          <w:p w14:paraId="3D2C05B5" w14:textId="77777777" w:rsidR="00E27D49" w:rsidRDefault="00E27D49" w:rsidP="007F75DC">
            <w:pPr>
              <w:bidi/>
              <w:rPr>
                <w:rFonts w:ascii="Calibri" w:hAnsi="Calibri" w:cs="Calibri"/>
                <w:b/>
                <w:bCs/>
                <w:sz w:val="22"/>
                <w:szCs w:val="22"/>
                <w:rtl/>
                <w:lang w:bidi="ar-EG"/>
              </w:rPr>
            </w:pPr>
          </w:p>
        </w:tc>
        <w:tc>
          <w:tcPr>
            <w:tcW w:w="294" w:type="pct"/>
          </w:tcPr>
          <w:p w14:paraId="5CE3BE61" w14:textId="77777777" w:rsidR="00E27D49" w:rsidRDefault="00E27D49" w:rsidP="007F75DC">
            <w:pPr>
              <w:bidi/>
              <w:rPr>
                <w:rFonts w:ascii="Calibri" w:hAnsi="Calibri" w:cs="Calibri"/>
                <w:b/>
                <w:bCs/>
                <w:sz w:val="22"/>
                <w:szCs w:val="22"/>
                <w:rtl/>
                <w:lang w:bidi="ar-EG"/>
              </w:rPr>
            </w:pPr>
          </w:p>
        </w:tc>
        <w:tc>
          <w:tcPr>
            <w:tcW w:w="977" w:type="pct"/>
          </w:tcPr>
          <w:p w14:paraId="280B6FF9" w14:textId="77777777" w:rsidR="00E27D49" w:rsidRDefault="00E27D49" w:rsidP="007F75DC">
            <w:pPr>
              <w:bidi/>
              <w:rPr>
                <w:rFonts w:ascii="Calibri" w:hAnsi="Calibri" w:cs="Calibri"/>
                <w:b/>
                <w:bCs/>
                <w:sz w:val="22"/>
                <w:szCs w:val="22"/>
                <w:rtl/>
                <w:lang w:bidi="ar-EG"/>
              </w:rPr>
            </w:pPr>
          </w:p>
        </w:tc>
      </w:tr>
      <w:tr w:rsidR="000146B6" w14:paraId="52EA382C" w14:textId="77777777" w:rsidTr="00607DE4">
        <w:trPr>
          <w:trHeight w:val="890"/>
        </w:trPr>
        <w:tc>
          <w:tcPr>
            <w:tcW w:w="279" w:type="pct"/>
            <w:vMerge/>
          </w:tcPr>
          <w:p w14:paraId="1E97DF85" w14:textId="77777777" w:rsidR="00E27D49" w:rsidRPr="000146B6" w:rsidRDefault="00E27D49" w:rsidP="000146B6">
            <w:pPr>
              <w:bidi/>
              <w:jc w:val="center"/>
              <w:rPr>
                <w:b/>
                <w:bCs/>
                <w:rtl/>
              </w:rPr>
            </w:pPr>
          </w:p>
        </w:tc>
        <w:tc>
          <w:tcPr>
            <w:tcW w:w="660" w:type="pct"/>
            <w:vMerge/>
          </w:tcPr>
          <w:p w14:paraId="4366BBA5" w14:textId="77777777" w:rsidR="00E27D49" w:rsidRPr="000146B6" w:rsidRDefault="00E27D49" w:rsidP="007F75DC">
            <w:pPr>
              <w:bidi/>
              <w:rPr>
                <w:rFonts w:cstheme="minorHAnsi"/>
                <w:b/>
                <w:bCs/>
                <w:rtl/>
              </w:rPr>
            </w:pPr>
          </w:p>
        </w:tc>
        <w:tc>
          <w:tcPr>
            <w:tcW w:w="1616" w:type="pct"/>
          </w:tcPr>
          <w:p w14:paraId="573989F9"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 xml:space="preserve">يوجد مقر مناسب لوحدة ضمان الجودة من حيث المساحة والتجهيزات المكتبية المناسبة، ومكان آمن لحفظ الوثائق. </w:t>
            </w:r>
          </w:p>
        </w:tc>
        <w:tc>
          <w:tcPr>
            <w:tcW w:w="294" w:type="pct"/>
          </w:tcPr>
          <w:p w14:paraId="556EF7E9" w14:textId="77777777" w:rsidR="00E27D49" w:rsidRDefault="00E27D49" w:rsidP="007F75DC">
            <w:pPr>
              <w:bidi/>
              <w:rPr>
                <w:rFonts w:ascii="Calibri" w:hAnsi="Calibri" w:cs="Calibri"/>
                <w:b/>
                <w:bCs/>
                <w:sz w:val="22"/>
                <w:szCs w:val="22"/>
                <w:rtl/>
                <w:lang w:bidi="ar-EG"/>
              </w:rPr>
            </w:pPr>
          </w:p>
        </w:tc>
        <w:tc>
          <w:tcPr>
            <w:tcW w:w="294" w:type="pct"/>
          </w:tcPr>
          <w:p w14:paraId="1D299969" w14:textId="77777777" w:rsidR="00E27D49" w:rsidRDefault="00E27D49" w:rsidP="007F75DC">
            <w:pPr>
              <w:bidi/>
              <w:rPr>
                <w:rFonts w:ascii="Calibri" w:hAnsi="Calibri" w:cs="Calibri"/>
                <w:b/>
                <w:bCs/>
                <w:sz w:val="22"/>
                <w:szCs w:val="22"/>
                <w:rtl/>
                <w:lang w:bidi="ar-EG"/>
              </w:rPr>
            </w:pPr>
          </w:p>
        </w:tc>
        <w:tc>
          <w:tcPr>
            <w:tcW w:w="294" w:type="pct"/>
          </w:tcPr>
          <w:p w14:paraId="5FEF1CF8" w14:textId="77777777" w:rsidR="00E27D49" w:rsidRDefault="00E27D49" w:rsidP="007F75DC">
            <w:pPr>
              <w:bidi/>
              <w:rPr>
                <w:rFonts w:ascii="Calibri" w:hAnsi="Calibri" w:cs="Calibri"/>
                <w:b/>
                <w:bCs/>
                <w:sz w:val="22"/>
                <w:szCs w:val="22"/>
                <w:rtl/>
                <w:lang w:bidi="ar-EG"/>
              </w:rPr>
            </w:pPr>
          </w:p>
        </w:tc>
        <w:tc>
          <w:tcPr>
            <w:tcW w:w="294" w:type="pct"/>
          </w:tcPr>
          <w:p w14:paraId="73374F66" w14:textId="77777777" w:rsidR="00E27D49" w:rsidRDefault="00E27D49" w:rsidP="007F75DC">
            <w:pPr>
              <w:bidi/>
              <w:rPr>
                <w:rFonts w:ascii="Calibri" w:hAnsi="Calibri" w:cs="Calibri"/>
                <w:b/>
                <w:bCs/>
                <w:sz w:val="22"/>
                <w:szCs w:val="22"/>
                <w:rtl/>
                <w:lang w:bidi="ar-EG"/>
              </w:rPr>
            </w:pPr>
          </w:p>
        </w:tc>
        <w:tc>
          <w:tcPr>
            <w:tcW w:w="294" w:type="pct"/>
          </w:tcPr>
          <w:p w14:paraId="2BEDFF2E" w14:textId="77777777" w:rsidR="00E27D49" w:rsidRDefault="00E27D49" w:rsidP="007F75DC">
            <w:pPr>
              <w:bidi/>
              <w:rPr>
                <w:rFonts w:ascii="Calibri" w:hAnsi="Calibri" w:cs="Calibri"/>
                <w:b/>
                <w:bCs/>
                <w:sz w:val="22"/>
                <w:szCs w:val="22"/>
                <w:rtl/>
                <w:lang w:bidi="ar-EG"/>
              </w:rPr>
            </w:pPr>
          </w:p>
        </w:tc>
        <w:tc>
          <w:tcPr>
            <w:tcW w:w="977" w:type="pct"/>
          </w:tcPr>
          <w:p w14:paraId="64635CC1" w14:textId="77777777" w:rsidR="00E27D49" w:rsidRDefault="00E27D49" w:rsidP="007F75DC">
            <w:pPr>
              <w:bidi/>
              <w:rPr>
                <w:rFonts w:ascii="Calibri" w:hAnsi="Calibri" w:cs="Calibri"/>
                <w:b/>
                <w:bCs/>
                <w:sz w:val="22"/>
                <w:szCs w:val="22"/>
                <w:rtl/>
                <w:lang w:bidi="ar-EG"/>
              </w:rPr>
            </w:pPr>
          </w:p>
        </w:tc>
      </w:tr>
      <w:tr w:rsidR="000146B6" w14:paraId="76A23F7F" w14:textId="77777777" w:rsidTr="00607DE4">
        <w:trPr>
          <w:trHeight w:val="1223"/>
        </w:trPr>
        <w:tc>
          <w:tcPr>
            <w:tcW w:w="279" w:type="pct"/>
            <w:vMerge/>
          </w:tcPr>
          <w:p w14:paraId="7E79C493" w14:textId="77777777" w:rsidR="00E27D49" w:rsidRPr="000146B6" w:rsidRDefault="00E27D49" w:rsidP="000146B6">
            <w:pPr>
              <w:bidi/>
              <w:jc w:val="center"/>
              <w:rPr>
                <w:b/>
                <w:bCs/>
                <w:rtl/>
              </w:rPr>
            </w:pPr>
          </w:p>
        </w:tc>
        <w:tc>
          <w:tcPr>
            <w:tcW w:w="660" w:type="pct"/>
            <w:vMerge/>
          </w:tcPr>
          <w:p w14:paraId="20773E61" w14:textId="77777777" w:rsidR="00E27D49" w:rsidRPr="000146B6" w:rsidRDefault="00E27D49" w:rsidP="007F75DC">
            <w:pPr>
              <w:bidi/>
              <w:rPr>
                <w:rFonts w:cstheme="minorHAnsi"/>
                <w:b/>
                <w:bCs/>
                <w:rtl/>
              </w:rPr>
            </w:pPr>
          </w:p>
        </w:tc>
        <w:tc>
          <w:tcPr>
            <w:tcW w:w="1616" w:type="pct"/>
          </w:tcPr>
          <w:p w14:paraId="19A0D633"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تضم الوحدة عددًا مناسبًا من الكوادر البشرية المدربة على أعمال المراجعة الداخلية وإعداد تقارير التقويم الذاتي، ويتم تحديد دور ومهام العاملين بالوحدة.</w:t>
            </w:r>
          </w:p>
        </w:tc>
        <w:tc>
          <w:tcPr>
            <w:tcW w:w="294" w:type="pct"/>
          </w:tcPr>
          <w:p w14:paraId="4A461687" w14:textId="77777777" w:rsidR="00E27D49" w:rsidRDefault="00E27D49" w:rsidP="007F75DC">
            <w:pPr>
              <w:bidi/>
              <w:rPr>
                <w:rFonts w:ascii="Calibri" w:hAnsi="Calibri" w:cs="Calibri"/>
                <w:b/>
                <w:bCs/>
                <w:sz w:val="22"/>
                <w:szCs w:val="22"/>
                <w:rtl/>
                <w:lang w:bidi="ar-EG"/>
              </w:rPr>
            </w:pPr>
          </w:p>
        </w:tc>
        <w:tc>
          <w:tcPr>
            <w:tcW w:w="294" w:type="pct"/>
          </w:tcPr>
          <w:p w14:paraId="7DDB1520" w14:textId="77777777" w:rsidR="00E27D49" w:rsidRDefault="00E27D49" w:rsidP="007F75DC">
            <w:pPr>
              <w:bidi/>
              <w:rPr>
                <w:rFonts w:ascii="Calibri" w:hAnsi="Calibri" w:cs="Calibri"/>
                <w:b/>
                <w:bCs/>
                <w:sz w:val="22"/>
                <w:szCs w:val="22"/>
                <w:rtl/>
                <w:lang w:bidi="ar-EG"/>
              </w:rPr>
            </w:pPr>
          </w:p>
        </w:tc>
        <w:tc>
          <w:tcPr>
            <w:tcW w:w="294" w:type="pct"/>
          </w:tcPr>
          <w:p w14:paraId="58C675E4" w14:textId="77777777" w:rsidR="00E27D49" w:rsidRDefault="00E27D49" w:rsidP="007F75DC">
            <w:pPr>
              <w:bidi/>
              <w:rPr>
                <w:rFonts w:ascii="Calibri" w:hAnsi="Calibri" w:cs="Calibri"/>
                <w:b/>
                <w:bCs/>
                <w:sz w:val="22"/>
                <w:szCs w:val="22"/>
                <w:rtl/>
                <w:lang w:bidi="ar-EG"/>
              </w:rPr>
            </w:pPr>
          </w:p>
        </w:tc>
        <w:tc>
          <w:tcPr>
            <w:tcW w:w="294" w:type="pct"/>
          </w:tcPr>
          <w:p w14:paraId="50A5A30A" w14:textId="77777777" w:rsidR="00E27D49" w:rsidRDefault="00E27D49" w:rsidP="007F75DC">
            <w:pPr>
              <w:bidi/>
              <w:rPr>
                <w:rFonts w:ascii="Calibri" w:hAnsi="Calibri" w:cs="Calibri"/>
                <w:b/>
                <w:bCs/>
                <w:sz w:val="22"/>
                <w:szCs w:val="22"/>
                <w:rtl/>
                <w:lang w:bidi="ar-EG"/>
              </w:rPr>
            </w:pPr>
          </w:p>
        </w:tc>
        <w:tc>
          <w:tcPr>
            <w:tcW w:w="294" w:type="pct"/>
          </w:tcPr>
          <w:p w14:paraId="7D6C9018" w14:textId="77777777" w:rsidR="00E27D49" w:rsidRDefault="00E27D49" w:rsidP="007F75DC">
            <w:pPr>
              <w:bidi/>
              <w:rPr>
                <w:rFonts w:ascii="Calibri" w:hAnsi="Calibri" w:cs="Calibri"/>
                <w:b/>
                <w:bCs/>
                <w:sz w:val="22"/>
                <w:szCs w:val="22"/>
                <w:rtl/>
                <w:lang w:bidi="ar-EG"/>
              </w:rPr>
            </w:pPr>
          </w:p>
        </w:tc>
        <w:tc>
          <w:tcPr>
            <w:tcW w:w="977" w:type="pct"/>
          </w:tcPr>
          <w:p w14:paraId="48E0E446" w14:textId="77777777" w:rsidR="00E27D49" w:rsidRDefault="00E27D49" w:rsidP="007F75DC">
            <w:pPr>
              <w:bidi/>
              <w:rPr>
                <w:rFonts w:ascii="Calibri" w:hAnsi="Calibri" w:cs="Calibri"/>
                <w:b/>
                <w:bCs/>
                <w:sz w:val="22"/>
                <w:szCs w:val="22"/>
                <w:rtl/>
                <w:lang w:bidi="ar-EG"/>
              </w:rPr>
            </w:pPr>
          </w:p>
        </w:tc>
      </w:tr>
      <w:tr w:rsidR="000146B6" w14:paraId="505C48BE" w14:textId="77777777" w:rsidTr="00607DE4">
        <w:trPr>
          <w:trHeight w:val="575"/>
        </w:trPr>
        <w:tc>
          <w:tcPr>
            <w:tcW w:w="279" w:type="pct"/>
            <w:vMerge/>
          </w:tcPr>
          <w:p w14:paraId="496AE4D2" w14:textId="77777777" w:rsidR="00E27D49" w:rsidRPr="000146B6" w:rsidRDefault="00E27D49" w:rsidP="000146B6">
            <w:pPr>
              <w:bidi/>
              <w:jc w:val="center"/>
              <w:rPr>
                <w:b/>
                <w:bCs/>
                <w:rtl/>
              </w:rPr>
            </w:pPr>
          </w:p>
        </w:tc>
        <w:tc>
          <w:tcPr>
            <w:tcW w:w="660" w:type="pct"/>
            <w:vMerge/>
          </w:tcPr>
          <w:p w14:paraId="24D92588" w14:textId="77777777" w:rsidR="00E27D49" w:rsidRPr="000146B6" w:rsidRDefault="00E27D49" w:rsidP="007F75DC">
            <w:pPr>
              <w:bidi/>
              <w:rPr>
                <w:rFonts w:cstheme="minorHAnsi"/>
                <w:b/>
                <w:bCs/>
                <w:rtl/>
              </w:rPr>
            </w:pPr>
          </w:p>
        </w:tc>
        <w:tc>
          <w:tcPr>
            <w:tcW w:w="1616" w:type="pct"/>
          </w:tcPr>
          <w:p w14:paraId="398192B2"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تدعم المؤسسة وحدة ضمان الجودة في نشر ثقافة الجودة وتنفيذ نظام ضمان الجودة.</w:t>
            </w:r>
          </w:p>
        </w:tc>
        <w:tc>
          <w:tcPr>
            <w:tcW w:w="294" w:type="pct"/>
          </w:tcPr>
          <w:p w14:paraId="3AE58AA9" w14:textId="77777777" w:rsidR="00E27D49" w:rsidRDefault="00E27D49" w:rsidP="007F75DC">
            <w:pPr>
              <w:bidi/>
              <w:rPr>
                <w:rFonts w:ascii="Calibri" w:hAnsi="Calibri" w:cs="Calibri"/>
                <w:b/>
                <w:bCs/>
                <w:sz w:val="22"/>
                <w:szCs w:val="22"/>
                <w:rtl/>
                <w:lang w:bidi="ar-EG"/>
              </w:rPr>
            </w:pPr>
          </w:p>
        </w:tc>
        <w:tc>
          <w:tcPr>
            <w:tcW w:w="294" w:type="pct"/>
          </w:tcPr>
          <w:p w14:paraId="130540A0" w14:textId="77777777" w:rsidR="00E27D49" w:rsidRDefault="00E27D49" w:rsidP="007F75DC">
            <w:pPr>
              <w:bidi/>
              <w:rPr>
                <w:rFonts w:ascii="Calibri" w:hAnsi="Calibri" w:cs="Calibri"/>
                <w:b/>
                <w:bCs/>
                <w:sz w:val="22"/>
                <w:szCs w:val="22"/>
                <w:rtl/>
                <w:lang w:bidi="ar-EG"/>
              </w:rPr>
            </w:pPr>
          </w:p>
        </w:tc>
        <w:tc>
          <w:tcPr>
            <w:tcW w:w="294" w:type="pct"/>
          </w:tcPr>
          <w:p w14:paraId="4B8CFBB0" w14:textId="77777777" w:rsidR="00E27D49" w:rsidRDefault="00E27D49" w:rsidP="007F75DC">
            <w:pPr>
              <w:bidi/>
              <w:rPr>
                <w:rFonts w:ascii="Calibri" w:hAnsi="Calibri" w:cs="Calibri"/>
                <w:b/>
                <w:bCs/>
                <w:sz w:val="22"/>
                <w:szCs w:val="22"/>
                <w:rtl/>
                <w:lang w:bidi="ar-EG"/>
              </w:rPr>
            </w:pPr>
          </w:p>
        </w:tc>
        <w:tc>
          <w:tcPr>
            <w:tcW w:w="294" w:type="pct"/>
          </w:tcPr>
          <w:p w14:paraId="7AA0664D" w14:textId="77777777" w:rsidR="00E27D49" w:rsidRDefault="00E27D49" w:rsidP="007F75DC">
            <w:pPr>
              <w:bidi/>
              <w:rPr>
                <w:rFonts w:ascii="Calibri" w:hAnsi="Calibri" w:cs="Calibri"/>
                <w:b/>
                <w:bCs/>
                <w:sz w:val="22"/>
                <w:szCs w:val="22"/>
                <w:rtl/>
                <w:lang w:bidi="ar-EG"/>
              </w:rPr>
            </w:pPr>
          </w:p>
        </w:tc>
        <w:tc>
          <w:tcPr>
            <w:tcW w:w="294" w:type="pct"/>
          </w:tcPr>
          <w:p w14:paraId="7681903B" w14:textId="77777777" w:rsidR="00E27D49" w:rsidRDefault="00E27D49" w:rsidP="007F75DC">
            <w:pPr>
              <w:bidi/>
              <w:rPr>
                <w:rFonts w:ascii="Calibri" w:hAnsi="Calibri" w:cs="Calibri"/>
                <w:b/>
                <w:bCs/>
                <w:sz w:val="22"/>
                <w:szCs w:val="22"/>
                <w:rtl/>
                <w:lang w:bidi="ar-EG"/>
              </w:rPr>
            </w:pPr>
          </w:p>
        </w:tc>
        <w:tc>
          <w:tcPr>
            <w:tcW w:w="977" w:type="pct"/>
          </w:tcPr>
          <w:p w14:paraId="638715CD" w14:textId="77777777" w:rsidR="00E27D49" w:rsidRDefault="00E27D49" w:rsidP="007F75DC">
            <w:pPr>
              <w:bidi/>
              <w:rPr>
                <w:rFonts w:ascii="Calibri" w:hAnsi="Calibri" w:cs="Calibri"/>
                <w:b/>
                <w:bCs/>
                <w:sz w:val="22"/>
                <w:szCs w:val="22"/>
                <w:rtl/>
                <w:lang w:bidi="ar-EG"/>
              </w:rPr>
            </w:pPr>
          </w:p>
        </w:tc>
      </w:tr>
      <w:tr w:rsidR="000146B6" w14:paraId="15166355" w14:textId="77777777" w:rsidTr="00607DE4">
        <w:trPr>
          <w:trHeight w:val="629"/>
        </w:trPr>
        <w:tc>
          <w:tcPr>
            <w:tcW w:w="279" w:type="pct"/>
            <w:vMerge/>
            <w:tcBorders>
              <w:bottom w:val="single" w:sz="4" w:space="0" w:color="000000" w:themeColor="text1"/>
            </w:tcBorders>
          </w:tcPr>
          <w:p w14:paraId="7F5F70BE" w14:textId="77777777" w:rsidR="00E27D49" w:rsidRPr="000146B6" w:rsidRDefault="00E27D49" w:rsidP="000146B6">
            <w:pPr>
              <w:bidi/>
              <w:jc w:val="center"/>
              <w:rPr>
                <w:b/>
                <w:bCs/>
                <w:rtl/>
              </w:rPr>
            </w:pPr>
          </w:p>
        </w:tc>
        <w:tc>
          <w:tcPr>
            <w:tcW w:w="660" w:type="pct"/>
            <w:vMerge/>
            <w:tcBorders>
              <w:bottom w:val="single" w:sz="4" w:space="0" w:color="000000" w:themeColor="text1"/>
            </w:tcBorders>
          </w:tcPr>
          <w:p w14:paraId="0B75336B" w14:textId="77777777" w:rsidR="00E27D49" w:rsidRPr="000146B6" w:rsidRDefault="00E27D49" w:rsidP="007F75DC">
            <w:pPr>
              <w:bidi/>
              <w:rPr>
                <w:rFonts w:cstheme="minorHAnsi"/>
                <w:b/>
                <w:bCs/>
                <w:rtl/>
              </w:rPr>
            </w:pPr>
          </w:p>
        </w:tc>
        <w:tc>
          <w:tcPr>
            <w:tcW w:w="1616" w:type="pct"/>
            <w:tcBorders>
              <w:bottom w:val="single" w:sz="4" w:space="0" w:color="000000" w:themeColor="text1"/>
            </w:tcBorders>
          </w:tcPr>
          <w:p w14:paraId="2A42563B"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تتابع إدارة المؤسسة أداء وحدة الجودة وتقيِّم فاعليتها بصورة دورية.</w:t>
            </w:r>
          </w:p>
        </w:tc>
        <w:tc>
          <w:tcPr>
            <w:tcW w:w="294" w:type="pct"/>
            <w:tcBorders>
              <w:bottom w:val="single" w:sz="4" w:space="0" w:color="000000" w:themeColor="text1"/>
            </w:tcBorders>
          </w:tcPr>
          <w:p w14:paraId="4DF2DE6A" w14:textId="77777777" w:rsidR="00E27D49" w:rsidRDefault="00E27D49" w:rsidP="007F75DC">
            <w:pPr>
              <w:bidi/>
              <w:rPr>
                <w:rFonts w:ascii="Calibri" w:hAnsi="Calibri" w:cs="Calibri"/>
                <w:b/>
                <w:bCs/>
                <w:sz w:val="22"/>
                <w:szCs w:val="22"/>
                <w:rtl/>
                <w:lang w:bidi="ar-EG"/>
              </w:rPr>
            </w:pPr>
          </w:p>
        </w:tc>
        <w:tc>
          <w:tcPr>
            <w:tcW w:w="294" w:type="pct"/>
            <w:tcBorders>
              <w:bottom w:val="single" w:sz="4" w:space="0" w:color="000000" w:themeColor="text1"/>
            </w:tcBorders>
          </w:tcPr>
          <w:p w14:paraId="794B5F32" w14:textId="77777777" w:rsidR="00E27D49" w:rsidRDefault="00E27D49" w:rsidP="007F75DC">
            <w:pPr>
              <w:bidi/>
              <w:rPr>
                <w:rFonts w:ascii="Calibri" w:hAnsi="Calibri" w:cs="Calibri"/>
                <w:b/>
                <w:bCs/>
                <w:sz w:val="22"/>
                <w:szCs w:val="22"/>
                <w:rtl/>
                <w:lang w:bidi="ar-EG"/>
              </w:rPr>
            </w:pPr>
          </w:p>
        </w:tc>
        <w:tc>
          <w:tcPr>
            <w:tcW w:w="294" w:type="pct"/>
            <w:tcBorders>
              <w:bottom w:val="single" w:sz="4" w:space="0" w:color="000000" w:themeColor="text1"/>
            </w:tcBorders>
          </w:tcPr>
          <w:p w14:paraId="5B90076F" w14:textId="77777777" w:rsidR="00E27D49" w:rsidRDefault="00E27D49" w:rsidP="007F75DC">
            <w:pPr>
              <w:bidi/>
              <w:rPr>
                <w:rFonts w:ascii="Calibri" w:hAnsi="Calibri" w:cs="Calibri"/>
                <w:b/>
                <w:bCs/>
                <w:sz w:val="22"/>
                <w:szCs w:val="22"/>
                <w:rtl/>
                <w:lang w:bidi="ar-EG"/>
              </w:rPr>
            </w:pPr>
          </w:p>
        </w:tc>
        <w:tc>
          <w:tcPr>
            <w:tcW w:w="294" w:type="pct"/>
            <w:tcBorders>
              <w:bottom w:val="single" w:sz="4" w:space="0" w:color="000000" w:themeColor="text1"/>
            </w:tcBorders>
          </w:tcPr>
          <w:p w14:paraId="3F7A1A58" w14:textId="77777777" w:rsidR="00E27D49" w:rsidRDefault="00E27D49" w:rsidP="007F75DC">
            <w:pPr>
              <w:bidi/>
              <w:rPr>
                <w:rFonts w:ascii="Calibri" w:hAnsi="Calibri" w:cs="Calibri"/>
                <w:b/>
                <w:bCs/>
                <w:sz w:val="22"/>
                <w:szCs w:val="22"/>
                <w:rtl/>
                <w:lang w:bidi="ar-EG"/>
              </w:rPr>
            </w:pPr>
          </w:p>
        </w:tc>
        <w:tc>
          <w:tcPr>
            <w:tcW w:w="294" w:type="pct"/>
            <w:tcBorders>
              <w:bottom w:val="single" w:sz="4" w:space="0" w:color="000000" w:themeColor="text1"/>
            </w:tcBorders>
          </w:tcPr>
          <w:p w14:paraId="4A5186D2" w14:textId="77777777" w:rsidR="00E27D49" w:rsidRDefault="00E27D49" w:rsidP="007F75DC">
            <w:pPr>
              <w:bidi/>
              <w:rPr>
                <w:rFonts w:ascii="Calibri" w:hAnsi="Calibri" w:cs="Calibri"/>
                <w:b/>
                <w:bCs/>
                <w:sz w:val="22"/>
                <w:szCs w:val="22"/>
                <w:rtl/>
                <w:lang w:bidi="ar-EG"/>
              </w:rPr>
            </w:pPr>
          </w:p>
        </w:tc>
        <w:tc>
          <w:tcPr>
            <w:tcW w:w="977" w:type="pct"/>
            <w:tcBorders>
              <w:bottom w:val="single" w:sz="4" w:space="0" w:color="000000" w:themeColor="text1"/>
            </w:tcBorders>
          </w:tcPr>
          <w:p w14:paraId="34AE12DC" w14:textId="77777777" w:rsidR="00E27D49" w:rsidRDefault="00E27D49" w:rsidP="007F75DC">
            <w:pPr>
              <w:bidi/>
              <w:rPr>
                <w:rFonts w:ascii="Calibri" w:hAnsi="Calibri" w:cs="Calibri"/>
                <w:b/>
                <w:bCs/>
                <w:sz w:val="22"/>
                <w:szCs w:val="22"/>
                <w:rtl/>
                <w:lang w:bidi="ar-EG"/>
              </w:rPr>
            </w:pPr>
          </w:p>
        </w:tc>
      </w:tr>
      <w:tr w:rsidR="000146B6" w14:paraId="13F32471" w14:textId="77777777" w:rsidTr="00607DE4">
        <w:trPr>
          <w:trHeight w:val="1934"/>
        </w:trPr>
        <w:tc>
          <w:tcPr>
            <w:tcW w:w="279" w:type="pct"/>
            <w:vMerge w:val="restart"/>
            <w:tcBorders>
              <w:top w:val="single" w:sz="4" w:space="0" w:color="000000" w:themeColor="text1"/>
              <w:bottom w:val="single" w:sz="4" w:space="0" w:color="000000" w:themeColor="text1"/>
            </w:tcBorders>
            <w:vAlign w:val="center"/>
          </w:tcPr>
          <w:p w14:paraId="16ED6C74" w14:textId="77777777" w:rsidR="00E27D49" w:rsidRPr="000146B6" w:rsidRDefault="00E27D49" w:rsidP="007F75DC">
            <w:pPr>
              <w:bidi/>
              <w:jc w:val="center"/>
              <w:rPr>
                <w:b/>
                <w:bCs/>
                <w:rtl/>
              </w:rPr>
            </w:pPr>
            <w:r w:rsidRPr="000146B6">
              <w:rPr>
                <w:rFonts w:hint="cs"/>
                <w:b/>
                <w:bCs/>
                <w:rtl/>
              </w:rPr>
              <w:t>8</w:t>
            </w:r>
            <w:r w:rsidRPr="000146B6">
              <w:rPr>
                <w:b/>
                <w:bCs/>
                <w:rtl/>
              </w:rPr>
              <w:t>-</w:t>
            </w:r>
            <w:r w:rsidRPr="000146B6">
              <w:rPr>
                <w:rFonts w:hint="cs"/>
                <w:b/>
                <w:bCs/>
                <w:rtl/>
              </w:rPr>
              <w:t>2</w:t>
            </w:r>
          </w:p>
        </w:tc>
        <w:tc>
          <w:tcPr>
            <w:tcW w:w="660" w:type="pct"/>
            <w:vMerge w:val="restart"/>
            <w:tcBorders>
              <w:top w:val="single" w:sz="4" w:space="0" w:color="000000" w:themeColor="text1"/>
              <w:bottom w:val="single" w:sz="4" w:space="0" w:color="000000" w:themeColor="text1"/>
            </w:tcBorders>
            <w:vAlign w:val="center"/>
          </w:tcPr>
          <w:p w14:paraId="2D6656F0" w14:textId="77777777" w:rsidR="00E27D49" w:rsidRPr="000146B6" w:rsidRDefault="00E27D49" w:rsidP="000146B6">
            <w:pPr>
              <w:bidi/>
              <w:rPr>
                <w:rFonts w:cstheme="minorHAnsi"/>
                <w:b/>
                <w:bCs/>
                <w:rtl/>
              </w:rPr>
            </w:pPr>
            <w:r w:rsidRPr="000146B6">
              <w:rPr>
                <w:rFonts w:cstheme="minorHAnsi"/>
                <w:b/>
                <w:bCs/>
                <w:rtl/>
              </w:rPr>
              <w:t>تنفذ المؤسسة خطة عمل سنوية لإجراء التقويم الذاتي في ضوء معايير الاعتماد.</w:t>
            </w:r>
          </w:p>
        </w:tc>
        <w:tc>
          <w:tcPr>
            <w:tcW w:w="1616" w:type="pct"/>
            <w:tcBorders>
              <w:top w:val="single" w:sz="4" w:space="0" w:color="000000" w:themeColor="text1"/>
              <w:bottom w:val="single" w:sz="4" w:space="0" w:color="000000" w:themeColor="text1"/>
            </w:tcBorders>
          </w:tcPr>
          <w:p w14:paraId="4A2202E3"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تُطبِّق وحدة ضمان الجودة خطة سنوية لإجراء المراجعات الداخلية وإعداد تقرير التقويم الذاتي السنوي عن مدى استيفاء متطلبات معايير الاعتماد. وتتضمن الخطة: توقيتات المراجعة، مؤشرات الأداء، الموارد اللازمة للتنفيذ، الأدوار والمسئوليات.</w:t>
            </w:r>
          </w:p>
        </w:tc>
        <w:tc>
          <w:tcPr>
            <w:tcW w:w="294" w:type="pct"/>
            <w:tcBorders>
              <w:top w:val="single" w:sz="4" w:space="0" w:color="000000" w:themeColor="text1"/>
              <w:bottom w:val="single" w:sz="4" w:space="0" w:color="000000" w:themeColor="text1"/>
            </w:tcBorders>
          </w:tcPr>
          <w:p w14:paraId="15D5A62B"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40548215"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050F3DE5"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34C61AA3"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2EF8ABA5" w14:textId="77777777" w:rsidR="00E27D49" w:rsidRDefault="00E27D49" w:rsidP="007F75DC">
            <w:pPr>
              <w:bidi/>
              <w:rPr>
                <w:rFonts w:ascii="Calibri" w:hAnsi="Calibri" w:cs="Calibri"/>
                <w:b/>
                <w:bCs/>
                <w:sz w:val="22"/>
                <w:szCs w:val="22"/>
                <w:rtl/>
                <w:lang w:bidi="ar-EG"/>
              </w:rPr>
            </w:pPr>
          </w:p>
        </w:tc>
        <w:tc>
          <w:tcPr>
            <w:tcW w:w="977" w:type="pct"/>
            <w:tcBorders>
              <w:top w:val="single" w:sz="4" w:space="0" w:color="000000" w:themeColor="text1"/>
              <w:bottom w:val="single" w:sz="4" w:space="0" w:color="000000" w:themeColor="text1"/>
            </w:tcBorders>
          </w:tcPr>
          <w:p w14:paraId="14DD96E9" w14:textId="77777777" w:rsidR="00E27D49" w:rsidRDefault="00E27D49" w:rsidP="007F75DC">
            <w:pPr>
              <w:bidi/>
              <w:rPr>
                <w:rFonts w:ascii="Calibri" w:hAnsi="Calibri" w:cs="Calibri"/>
                <w:b/>
                <w:bCs/>
                <w:sz w:val="22"/>
                <w:szCs w:val="22"/>
                <w:rtl/>
                <w:lang w:bidi="ar-EG"/>
              </w:rPr>
            </w:pPr>
          </w:p>
        </w:tc>
      </w:tr>
      <w:tr w:rsidR="000146B6" w14:paraId="29B6D83C" w14:textId="77777777" w:rsidTr="00607DE4">
        <w:trPr>
          <w:trHeight w:val="1430"/>
        </w:trPr>
        <w:tc>
          <w:tcPr>
            <w:tcW w:w="279" w:type="pct"/>
            <w:vMerge/>
            <w:tcBorders>
              <w:top w:val="single" w:sz="4" w:space="0" w:color="000000" w:themeColor="text1"/>
              <w:bottom w:val="single" w:sz="4" w:space="0" w:color="000000" w:themeColor="text1"/>
            </w:tcBorders>
          </w:tcPr>
          <w:p w14:paraId="71C9B493" w14:textId="77777777" w:rsidR="00E27D49" w:rsidRPr="000146B6" w:rsidRDefault="00E27D49" w:rsidP="000146B6">
            <w:pPr>
              <w:bidi/>
              <w:jc w:val="center"/>
              <w:rPr>
                <w:b/>
                <w:bCs/>
                <w:rtl/>
              </w:rPr>
            </w:pPr>
          </w:p>
        </w:tc>
        <w:tc>
          <w:tcPr>
            <w:tcW w:w="660" w:type="pct"/>
            <w:vMerge/>
            <w:tcBorders>
              <w:top w:val="single" w:sz="4" w:space="0" w:color="000000" w:themeColor="text1"/>
              <w:bottom w:val="single" w:sz="4" w:space="0" w:color="000000" w:themeColor="text1"/>
            </w:tcBorders>
          </w:tcPr>
          <w:p w14:paraId="62216E13" w14:textId="77777777" w:rsidR="00E27D49" w:rsidRPr="000146B6" w:rsidRDefault="00E27D49" w:rsidP="007F75DC">
            <w:pPr>
              <w:bidi/>
              <w:rPr>
                <w:rFonts w:cstheme="minorHAnsi"/>
                <w:b/>
                <w:bCs/>
                <w:rtl/>
              </w:rPr>
            </w:pPr>
          </w:p>
        </w:tc>
        <w:tc>
          <w:tcPr>
            <w:tcW w:w="1616" w:type="pct"/>
            <w:tcBorders>
              <w:top w:val="single" w:sz="4" w:space="0" w:color="000000" w:themeColor="text1"/>
              <w:bottom w:val="single" w:sz="4" w:space="0" w:color="000000" w:themeColor="text1"/>
            </w:tcBorders>
          </w:tcPr>
          <w:p w14:paraId="3788C6B7"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 xml:space="preserve">تُطبِّق المؤسسة أدوات ملائمة </w:t>
            </w:r>
            <w:r w:rsidRPr="000146B6">
              <w:rPr>
                <w:rFonts w:eastAsia="Times New Roman" w:cstheme="minorHAnsi"/>
                <w:kern w:val="0"/>
                <w:sz w:val="22"/>
                <w:szCs w:val="22"/>
                <w:rtl/>
                <w:lang w:bidi="ar-EG"/>
                <w14:ligatures w14:val="none"/>
              </w:rPr>
              <w:t>لجمع التغذية الراجعة</w:t>
            </w:r>
            <w:r w:rsidRPr="000146B6">
              <w:rPr>
                <w:rFonts w:eastAsia="Times New Roman" w:cstheme="minorHAnsi" w:hint="cs"/>
                <w:kern w:val="0"/>
                <w:sz w:val="22"/>
                <w:szCs w:val="22"/>
                <w:rtl/>
                <w:lang w:bidi="ar-EG"/>
                <w14:ligatures w14:val="none"/>
              </w:rPr>
              <w:t xml:space="preserve"> واستطلاع آراء</w:t>
            </w:r>
            <w:r w:rsidRPr="000146B6">
              <w:rPr>
                <w:rFonts w:eastAsia="Times New Roman" w:cstheme="minorHAnsi"/>
                <w:kern w:val="0"/>
                <w:sz w:val="22"/>
                <w:szCs w:val="22"/>
                <w:rtl/>
                <w:lang w:bidi="ar-EG"/>
                <w14:ligatures w14:val="none"/>
              </w:rPr>
              <w:t xml:space="preserve"> </w:t>
            </w:r>
            <w:r w:rsidRPr="000146B6">
              <w:rPr>
                <w:rFonts w:eastAsia="Times New Roman" w:cstheme="minorHAnsi" w:hint="cs"/>
                <w:kern w:val="0"/>
                <w:sz w:val="22"/>
                <w:szCs w:val="22"/>
                <w:rtl/>
                <w:lang w:bidi="ar-EG"/>
                <w14:ligatures w14:val="none"/>
              </w:rPr>
              <w:t>المستفيدين، وقياس الآراء، والتعامل مع الشكاوى، وتستفيد من النتائج في تحديد إجراءات التطوير والتحسين.</w:t>
            </w:r>
          </w:p>
        </w:tc>
        <w:tc>
          <w:tcPr>
            <w:tcW w:w="294" w:type="pct"/>
            <w:tcBorders>
              <w:top w:val="single" w:sz="4" w:space="0" w:color="000000" w:themeColor="text1"/>
              <w:bottom w:val="single" w:sz="4" w:space="0" w:color="000000" w:themeColor="text1"/>
            </w:tcBorders>
          </w:tcPr>
          <w:p w14:paraId="153C1EF8"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3E7CC452"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5384486B"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14DB076B"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31B83F7B" w14:textId="77777777" w:rsidR="00E27D49" w:rsidRDefault="00E27D49" w:rsidP="007F75DC">
            <w:pPr>
              <w:bidi/>
              <w:rPr>
                <w:rFonts w:ascii="Calibri" w:hAnsi="Calibri" w:cs="Calibri"/>
                <w:b/>
                <w:bCs/>
                <w:sz w:val="22"/>
                <w:szCs w:val="22"/>
                <w:rtl/>
                <w:lang w:bidi="ar-EG"/>
              </w:rPr>
            </w:pPr>
          </w:p>
        </w:tc>
        <w:tc>
          <w:tcPr>
            <w:tcW w:w="977" w:type="pct"/>
            <w:tcBorders>
              <w:top w:val="single" w:sz="4" w:space="0" w:color="000000" w:themeColor="text1"/>
              <w:bottom w:val="single" w:sz="4" w:space="0" w:color="000000" w:themeColor="text1"/>
            </w:tcBorders>
          </w:tcPr>
          <w:p w14:paraId="04682096" w14:textId="77777777" w:rsidR="00E27D49" w:rsidRDefault="00E27D49" w:rsidP="007F75DC">
            <w:pPr>
              <w:bidi/>
              <w:rPr>
                <w:rFonts w:ascii="Calibri" w:hAnsi="Calibri" w:cs="Calibri"/>
                <w:b/>
                <w:bCs/>
                <w:sz w:val="22"/>
                <w:szCs w:val="22"/>
                <w:rtl/>
                <w:lang w:bidi="ar-EG"/>
              </w:rPr>
            </w:pPr>
          </w:p>
        </w:tc>
      </w:tr>
      <w:tr w:rsidR="000146B6" w14:paraId="12736FCE" w14:textId="77777777" w:rsidTr="00607DE4">
        <w:trPr>
          <w:trHeight w:val="1916"/>
        </w:trPr>
        <w:tc>
          <w:tcPr>
            <w:tcW w:w="279" w:type="pct"/>
            <w:vMerge/>
            <w:tcBorders>
              <w:top w:val="single" w:sz="4" w:space="0" w:color="000000" w:themeColor="text1"/>
              <w:bottom w:val="single" w:sz="4" w:space="0" w:color="000000" w:themeColor="text1"/>
            </w:tcBorders>
          </w:tcPr>
          <w:p w14:paraId="6692430C" w14:textId="77777777" w:rsidR="00E27D49" w:rsidRPr="000146B6" w:rsidRDefault="00E27D49" w:rsidP="000146B6">
            <w:pPr>
              <w:bidi/>
              <w:jc w:val="center"/>
              <w:rPr>
                <w:b/>
                <w:bCs/>
                <w:rtl/>
              </w:rPr>
            </w:pPr>
          </w:p>
        </w:tc>
        <w:tc>
          <w:tcPr>
            <w:tcW w:w="660" w:type="pct"/>
            <w:vMerge/>
            <w:tcBorders>
              <w:top w:val="single" w:sz="4" w:space="0" w:color="000000" w:themeColor="text1"/>
              <w:bottom w:val="single" w:sz="4" w:space="0" w:color="000000" w:themeColor="text1"/>
            </w:tcBorders>
          </w:tcPr>
          <w:p w14:paraId="1423079E" w14:textId="77777777" w:rsidR="00E27D49" w:rsidRPr="000146B6" w:rsidRDefault="00E27D49" w:rsidP="007F75DC">
            <w:pPr>
              <w:bidi/>
              <w:rPr>
                <w:rFonts w:cstheme="minorHAnsi"/>
                <w:b/>
                <w:bCs/>
                <w:rtl/>
              </w:rPr>
            </w:pPr>
          </w:p>
        </w:tc>
        <w:tc>
          <w:tcPr>
            <w:tcW w:w="1616" w:type="pct"/>
            <w:tcBorders>
              <w:top w:val="single" w:sz="4" w:space="0" w:color="000000" w:themeColor="text1"/>
              <w:bottom w:val="single" w:sz="4" w:space="0" w:color="000000" w:themeColor="text1"/>
            </w:tcBorders>
          </w:tcPr>
          <w:p w14:paraId="1EE7ED3A"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hint="cs"/>
                <w:kern w:val="0"/>
                <w:sz w:val="22"/>
                <w:szCs w:val="22"/>
                <w:rtl/>
                <w:lang w:bidi="ar-EG"/>
                <w14:ligatures w14:val="none"/>
              </w:rPr>
              <w:t>تعلن وتناقش نتائج تقرير دراسة التقويم الذاتي السنوي، وأهم نقاط القوة والضعف، وأنشطة التحسين في اجتماعات الإدارة العليا للمؤسسة، ويستفاد منها في تحديد الإجراءات التصحيحية اللازمة.</w:t>
            </w:r>
          </w:p>
        </w:tc>
        <w:tc>
          <w:tcPr>
            <w:tcW w:w="294" w:type="pct"/>
            <w:tcBorders>
              <w:top w:val="single" w:sz="4" w:space="0" w:color="000000" w:themeColor="text1"/>
              <w:bottom w:val="single" w:sz="4" w:space="0" w:color="000000" w:themeColor="text1"/>
            </w:tcBorders>
          </w:tcPr>
          <w:p w14:paraId="42847FB8"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702491C7"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45F97AA0"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0EE2255E"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14C04771" w14:textId="77777777" w:rsidR="00E27D49" w:rsidRDefault="00E27D49" w:rsidP="007F75DC">
            <w:pPr>
              <w:bidi/>
              <w:rPr>
                <w:rFonts w:ascii="Calibri" w:hAnsi="Calibri" w:cs="Calibri"/>
                <w:b/>
                <w:bCs/>
                <w:sz w:val="22"/>
                <w:szCs w:val="22"/>
                <w:rtl/>
                <w:lang w:bidi="ar-EG"/>
              </w:rPr>
            </w:pPr>
          </w:p>
        </w:tc>
        <w:tc>
          <w:tcPr>
            <w:tcW w:w="977" w:type="pct"/>
            <w:tcBorders>
              <w:top w:val="single" w:sz="4" w:space="0" w:color="000000" w:themeColor="text1"/>
              <w:bottom w:val="single" w:sz="4" w:space="0" w:color="000000" w:themeColor="text1"/>
            </w:tcBorders>
          </w:tcPr>
          <w:p w14:paraId="2F8167AF" w14:textId="77777777" w:rsidR="00E27D49" w:rsidRDefault="00E27D49" w:rsidP="007F75DC">
            <w:pPr>
              <w:bidi/>
              <w:rPr>
                <w:rFonts w:ascii="Calibri" w:hAnsi="Calibri" w:cs="Calibri"/>
                <w:b/>
                <w:bCs/>
                <w:sz w:val="22"/>
                <w:szCs w:val="22"/>
                <w:rtl/>
                <w:lang w:bidi="ar-EG"/>
              </w:rPr>
            </w:pPr>
          </w:p>
        </w:tc>
      </w:tr>
      <w:tr w:rsidR="000146B6" w14:paraId="1908101E" w14:textId="77777777" w:rsidTr="00607DE4">
        <w:trPr>
          <w:trHeight w:val="1520"/>
        </w:trPr>
        <w:tc>
          <w:tcPr>
            <w:tcW w:w="279" w:type="pct"/>
            <w:vMerge w:val="restart"/>
            <w:tcBorders>
              <w:top w:val="single" w:sz="4" w:space="0" w:color="000000" w:themeColor="text1"/>
              <w:bottom w:val="single" w:sz="4" w:space="0" w:color="000000" w:themeColor="text1"/>
            </w:tcBorders>
            <w:vAlign w:val="center"/>
          </w:tcPr>
          <w:p w14:paraId="7194F365" w14:textId="77777777" w:rsidR="00E27D49" w:rsidRPr="000146B6" w:rsidRDefault="00E27D49" w:rsidP="007F75DC">
            <w:pPr>
              <w:bidi/>
              <w:jc w:val="center"/>
              <w:rPr>
                <w:b/>
                <w:bCs/>
                <w:rtl/>
              </w:rPr>
            </w:pPr>
            <w:r w:rsidRPr="000146B6">
              <w:rPr>
                <w:rFonts w:hint="cs"/>
                <w:b/>
                <w:bCs/>
                <w:rtl/>
              </w:rPr>
              <w:lastRenderedPageBreak/>
              <w:t>8-3</w:t>
            </w:r>
          </w:p>
        </w:tc>
        <w:tc>
          <w:tcPr>
            <w:tcW w:w="660" w:type="pct"/>
            <w:vMerge w:val="restart"/>
            <w:tcBorders>
              <w:top w:val="single" w:sz="4" w:space="0" w:color="000000" w:themeColor="text1"/>
              <w:bottom w:val="single" w:sz="4" w:space="0" w:color="000000" w:themeColor="text1"/>
            </w:tcBorders>
            <w:vAlign w:val="center"/>
          </w:tcPr>
          <w:p w14:paraId="7A4A676B" w14:textId="77777777" w:rsidR="00E27D49" w:rsidRPr="000146B6" w:rsidRDefault="00E27D49" w:rsidP="000146B6">
            <w:pPr>
              <w:bidi/>
              <w:rPr>
                <w:rFonts w:cstheme="minorHAnsi"/>
                <w:b/>
                <w:bCs/>
                <w:rtl/>
              </w:rPr>
            </w:pPr>
            <w:r w:rsidRPr="000146B6">
              <w:rPr>
                <w:rFonts w:cstheme="minorHAnsi"/>
                <w:b/>
                <w:bCs/>
                <w:rtl/>
              </w:rPr>
              <w:t>تنفذ المؤسسة خططًا للتحسين المستمر بناء على نتائج التقويم الذاتي، وتوثقها، وتقيِّم فاعليتها.</w:t>
            </w:r>
          </w:p>
        </w:tc>
        <w:tc>
          <w:tcPr>
            <w:tcW w:w="1616" w:type="pct"/>
            <w:tcBorders>
              <w:top w:val="single" w:sz="4" w:space="0" w:color="000000" w:themeColor="text1"/>
              <w:bottom w:val="single" w:sz="4" w:space="0" w:color="000000" w:themeColor="text1"/>
            </w:tcBorders>
          </w:tcPr>
          <w:p w14:paraId="136E6C49"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kern w:val="0"/>
                <w:sz w:val="22"/>
                <w:szCs w:val="22"/>
                <w:rtl/>
                <w:lang w:bidi="ar-EG"/>
                <w14:ligatures w14:val="none"/>
              </w:rPr>
              <w:t xml:space="preserve">تتوافر لدى وحدة </w:t>
            </w:r>
            <w:r w:rsidRPr="000146B6">
              <w:rPr>
                <w:rFonts w:eastAsia="Times New Roman" w:cstheme="minorHAnsi" w:hint="cs"/>
                <w:kern w:val="0"/>
                <w:sz w:val="22"/>
                <w:szCs w:val="22"/>
                <w:rtl/>
                <w:lang w:bidi="ar-EG"/>
                <w14:ligatures w14:val="none"/>
              </w:rPr>
              <w:t xml:space="preserve">ضمان </w:t>
            </w:r>
            <w:r w:rsidRPr="000146B6">
              <w:rPr>
                <w:rFonts w:eastAsia="Times New Roman" w:cstheme="minorHAnsi"/>
                <w:kern w:val="0"/>
                <w:sz w:val="22"/>
                <w:szCs w:val="22"/>
                <w:rtl/>
                <w:lang w:bidi="ar-EG"/>
                <w14:ligatures w14:val="none"/>
              </w:rPr>
              <w:t>الجودة، خطط تحسين (موثقة)، ومرتبطة بنتائج التقويم الذاتي، وأولويات التطوير، وتحليل نتائج</w:t>
            </w:r>
            <w:r w:rsidRPr="000146B6">
              <w:rPr>
                <w:rFonts w:eastAsia="Times New Roman" w:cstheme="minorHAnsi" w:hint="cs"/>
                <w:kern w:val="0"/>
                <w:sz w:val="22"/>
                <w:szCs w:val="22"/>
                <w:rtl/>
                <w:lang w:bidi="ar-EG"/>
                <w14:ligatures w14:val="none"/>
              </w:rPr>
              <w:t xml:space="preserve"> تقييم</w:t>
            </w:r>
            <w:r w:rsidRPr="000146B6">
              <w:rPr>
                <w:rFonts w:eastAsia="Times New Roman" w:cstheme="minorHAnsi"/>
                <w:kern w:val="0"/>
                <w:sz w:val="22"/>
                <w:szCs w:val="22"/>
                <w:rtl/>
                <w:lang w:bidi="ar-EG"/>
                <w14:ligatures w14:val="none"/>
              </w:rPr>
              <w:t xml:space="preserve"> الأداء</w:t>
            </w:r>
            <w:r w:rsidRPr="000146B6">
              <w:rPr>
                <w:rFonts w:eastAsia="Times New Roman" w:cstheme="minorHAnsi" w:hint="cs"/>
                <w:kern w:val="0"/>
                <w:sz w:val="22"/>
                <w:szCs w:val="22"/>
                <w:rtl/>
                <w:lang w:bidi="ar-EG"/>
                <w14:ligatures w14:val="none"/>
              </w:rPr>
              <w:t xml:space="preserve"> وترصد لها الموارد اللازمة وتحدد توقيتات التنفيذ، والمسئوليات.</w:t>
            </w:r>
          </w:p>
        </w:tc>
        <w:tc>
          <w:tcPr>
            <w:tcW w:w="294" w:type="pct"/>
            <w:tcBorders>
              <w:top w:val="single" w:sz="4" w:space="0" w:color="000000" w:themeColor="text1"/>
              <w:bottom w:val="single" w:sz="4" w:space="0" w:color="000000" w:themeColor="text1"/>
            </w:tcBorders>
          </w:tcPr>
          <w:p w14:paraId="0E3CDC1A"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4FD49208"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28F32CC7"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1409890A"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bottom w:val="single" w:sz="4" w:space="0" w:color="000000" w:themeColor="text1"/>
            </w:tcBorders>
          </w:tcPr>
          <w:p w14:paraId="4CDB07B1" w14:textId="77777777" w:rsidR="00E27D49" w:rsidRDefault="00E27D49" w:rsidP="007F75DC">
            <w:pPr>
              <w:bidi/>
              <w:rPr>
                <w:rFonts w:ascii="Calibri" w:hAnsi="Calibri" w:cs="Calibri"/>
                <w:b/>
                <w:bCs/>
                <w:sz w:val="22"/>
                <w:szCs w:val="22"/>
                <w:rtl/>
                <w:lang w:bidi="ar-EG"/>
              </w:rPr>
            </w:pPr>
          </w:p>
        </w:tc>
        <w:tc>
          <w:tcPr>
            <w:tcW w:w="977" w:type="pct"/>
            <w:tcBorders>
              <w:top w:val="single" w:sz="4" w:space="0" w:color="000000" w:themeColor="text1"/>
              <w:bottom w:val="single" w:sz="4" w:space="0" w:color="000000" w:themeColor="text1"/>
            </w:tcBorders>
          </w:tcPr>
          <w:p w14:paraId="09C300F3" w14:textId="77777777" w:rsidR="00E27D49" w:rsidRDefault="00E27D49" w:rsidP="007F75DC">
            <w:pPr>
              <w:bidi/>
              <w:rPr>
                <w:rFonts w:ascii="Calibri" w:hAnsi="Calibri" w:cs="Calibri"/>
                <w:b/>
                <w:bCs/>
                <w:sz w:val="22"/>
                <w:szCs w:val="22"/>
                <w:rtl/>
                <w:lang w:bidi="ar-EG"/>
              </w:rPr>
            </w:pPr>
          </w:p>
        </w:tc>
      </w:tr>
      <w:tr w:rsidR="000146B6" w14:paraId="74D93EA8" w14:textId="77777777" w:rsidTr="00607DE4">
        <w:trPr>
          <w:trHeight w:val="58"/>
        </w:trPr>
        <w:tc>
          <w:tcPr>
            <w:tcW w:w="279" w:type="pct"/>
            <w:vMerge/>
            <w:tcBorders>
              <w:top w:val="single" w:sz="4" w:space="0" w:color="000000" w:themeColor="text1"/>
            </w:tcBorders>
          </w:tcPr>
          <w:p w14:paraId="655F1E52" w14:textId="77777777" w:rsidR="00E27D49" w:rsidRDefault="00E27D49" w:rsidP="007F75DC">
            <w:pPr>
              <w:bidi/>
              <w:rPr>
                <w:rFonts w:ascii="Calibri" w:hAnsi="Calibri" w:cs="Calibri"/>
                <w:b/>
                <w:bCs/>
                <w:sz w:val="22"/>
                <w:szCs w:val="22"/>
                <w:rtl/>
                <w:lang w:bidi="ar-EG"/>
              </w:rPr>
            </w:pPr>
          </w:p>
        </w:tc>
        <w:tc>
          <w:tcPr>
            <w:tcW w:w="660" w:type="pct"/>
            <w:vMerge/>
            <w:tcBorders>
              <w:top w:val="single" w:sz="4" w:space="0" w:color="000000" w:themeColor="text1"/>
            </w:tcBorders>
          </w:tcPr>
          <w:p w14:paraId="0D1B1E50" w14:textId="77777777" w:rsidR="00E27D49" w:rsidRDefault="00E27D49" w:rsidP="007F75DC">
            <w:pPr>
              <w:bidi/>
              <w:rPr>
                <w:rFonts w:ascii="Calibri" w:hAnsi="Calibri" w:cs="Calibri"/>
                <w:b/>
                <w:bCs/>
                <w:sz w:val="22"/>
                <w:szCs w:val="22"/>
                <w:rtl/>
                <w:lang w:bidi="ar-EG"/>
              </w:rPr>
            </w:pPr>
          </w:p>
        </w:tc>
        <w:tc>
          <w:tcPr>
            <w:tcW w:w="1616" w:type="pct"/>
            <w:tcBorders>
              <w:top w:val="single" w:sz="4" w:space="0" w:color="000000" w:themeColor="text1"/>
            </w:tcBorders>
          </w:tcPr>
          <w:p w14:paraId="64669377" w14:textId="77777777" w:rsidR="00E27D49" w:rsidRPr="000146B6" w:rsidRDefault="00E27D49" w:rsidP="000146B6">
            <w:pPr>
              <w:pStyle w:val="ListParagraph"/>
              <w:numPr>
                <w:ilvl w:val="0"/>
                <w:numId w:val="44"/>
              </w:numPr>
              <w:bidi/>
              <w:ind w:left="170" w:hanging="170"/>
              <w:jc w:val="both"/>
              <w:rPr>
                <w:rFonts w:eastAsia="Times New Roman" w:cstheme="minorHAnsi"/>
                <w:kern w:val="0"/>
                <w:sz w:val="22"/>
                <w:szCs w:val="22"/>
                <w:rtl/>
                <w:lang w:bidi="ar-EG"/>
                <w14:ligatures w14:val="none"/>
              </w:rPr>
            </w:pPr>
            <w:r w:rsidRPr="000146B6">
              <w:rPr>
                <w:rFonts w:eastAsia="Times New Roman" w:cstheme="minorHAnsi"/>
                <w:kern w:val="0"/>
                <w:sz w:val="22"/>
                <w:szCs w:val="22"/>
                <w:rtl/>
                <w:lang w:bidi="ar-EG"/>
                <w14:ligatures w14:val="none"/>
              </w:rPr>
              <w:t>يتم توثيق كافة أنشطة وبرامج التحسين المستمر التي تم اتخاذها وتقييم فاعليتها.</w:t>
            </w:r>
          </w:p>
        </w:tc>
        <w:tc>
          <w:tcPr>
            <w:tcW w:w="294" w:type="pct"/>
            <w:tcBorders>
              <w:top w:val="single" w:sz="4" w:space="0" w:color="000000" w:themeColor="text1"/>
            </w:tcBorders>
          </w:tcPr>
          <w:p w14:paraId="4E34231B"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tcBorders>
          </w:tcPr>
          <w:p w14:paraId="4133ABB5"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tcBorders>
          </w:tcPr>
          <w:p w14:paraId="764F23FB"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tcBorders>
          </w:tcPr>
          <w:p w14:paraId="55243D3B" w14:textId="77777777" w:rsidR="00E27D49" w:rsidRDefault="00E27D49" w:rsidP="007F75DC">
            <w:pPr>
              <w:bidi/>
              <w:rPr>
                <w:rFonts w:ascii="Calibri" w:hAnsi="Calibri" w:cs="Calibri"/>
                <w:b/>
                <w:bCs/>
                <w:sz w:val="22"/>
                <w:szCs w:val="22"/>
                <w:rtl/>
                <w:lang w:bidi="ar-EG"/>
              </w:rPr>
            </w:pPr>
          </w:p>
        </w:tc>
        <w:tc>
          <w:tcPr>
            <w:tcW w:w="294" w:type="pct"/>
            <w:tcBorders>
              <w:top w:val="single" w:sz="4" w:space="0" w:color="000000" w:themeColor="text1"/>
            </w:tcBorders>
          </w:tcPr>
          <w:p w14:paraId="6A4DF3BF" w14:textId="77777777" w:rsidR="00E27D49" w:rsidRDefault="00E27D49" w:rsidP="007F75DC">
            <w:pPr>
              <w:bidi/>
              <w:rPr>
                <w:rFonts w:ascii="Calibri" w:hAnsi="Calibri" w:cs="Calibri"/>
                <w:b/>
                <w:bCs/>
                <w:sz w:val="22"/>
                <w:szCs w:val="22"/>
                <w:rtl/>
                <w:lang w:bidi="ar-EG"/>
              </w:rPr>
            </w:pPr>
          </w:p>
        </w:tc>
        <w:tc>
          <w:tcPr>
            <w:tcW w:w="977" w:type="pct"/>
            <w:tcBorders>
              <w:top w:val="single" w:sz="4" w:space="0" w:color="000000" w:themeColor="text1"/>
            </w:tcBorders>
          </w:tcPr>
          <w:p w14:paraId="4B8CD521" w14:textId="77777777" w:rsidR="00E27D49" w:rsidRDefault="00E27D49" w:rsidP="007F75DC">
            <w:pPr>
              <w:bidi/>
              <w:rPr>
                <w:rFonts w:ascii="Calibri" w:hAnsi="Calibri" w:cs="Calibri"/>
                <w:b/>
                <w:bCs/>
                <w:sz w:val="22"/>
                <w:szCs w:val="22"/>
                <w:rtl/>
                <w:lang w:bidi="ar-EG"/>
              </w:rPr>
            </w:pPr>
          </w:p>
        </w:tc>
      </w:tr>
    </w:tbl>
    <w:p w14:paraId="1596F4A4" w14:textId="77777777" w:rsidR="00823A74" w:rsidRDefault="00823A74" w:rsidP="00682ADA">
      <w:pPr>
        <w:bidi/>
        <w:spacing w:after="0" w:line="240" w:lineRule="auto"/>
        <w:rPr>
          <w:rFonts w:ascii="Calibri" w:eastAsia="Calibri" w:hAnsi="Calibri" w:cs="Arial"/>
          <w:sz w:val="16"/>
          <w:szCs w:val="16"/>
          <w:rtl/>
          <w:lang w:bidi="ar-EG"/>
        </w:rPr>
      </w:pPr>
    </w:p>
    <w:p w14:paraId="46234590" w14:textId="77777777" w:rsidR="00E27D49" w:rsidRDefault="00E27D49" w:rsidP="00E27D49">
      <w:pPr>
        <w:bidi/>
        <w:spacing w:after="0" w:line="240" w:lineRule="auto"/>
        <w:rPr>
          <w:rFonts w:ascii="Calibri" w:eastAsia="Calibri" w:hAnsi="Calibri" w:cs="Arial"/>
          <w:sz w:val="16"/>
          <w:szCs w:val="16"/>
          <w:rtl/>
        </w:rPr>
      </w:pPr>
    </w:p>
    <w:p w14:paraId="79CF5CBD" w14:textId="77777777" w:rsidR="002974BE" w:rsidRDefault="002974BE" w:rsidP="002974BE">
      <w:pPr>
        <w:bidi/>
        <w:spacing w:after="0" w:line="240" w:lineRule="auto"/>
        <w:rPr>
          <w:rFonts w:ascii="Calibri" w:eastAsia="Calibri" w:hAnsi="Calibri" w:cs="Arial"/>
          <w:sz w:val="16"/>
          <w:szCs w:val="16"/>
          <w:rtl/>
        </w:rPr>
      </w:pPr>
    </w:p>
    <w:tbl>
      <w:tblPr>
        <w:tblStyle w:val="TableGrid"/>
        <w:bidiVisual/>
        <w:tblW w:w="5467" w:type="pct"/>
        <w:jc w:val="center"/>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3"/>
      </w:tblGrid>
      <w:tr w:rsidR="003E42AB" w:rsidRPr="00823A74" w14:paraId="780660B0" w14:textId="77777777" w:rsidTr="007F75DC">
        <w:trPr>
          <w:trHeight w:val="469"/>
          <w:jc w:val="center"/>
        </w:trPr>
        <w:tc>
          <w:tcPr>
            <w:tcW w:w="5000" w:type="pct"/>
            <w:shd w:val="clear" w:color="auto" w:fill="FFF2CC" w:themeFill="accent4" w:themeFillTint="33"/>
            <w:vAlign w:val="center"/>
          </w:tcPr>
          <w:p w14:paraId="0023C9EE" w14:textId="77777777" w:rsidR="003E42AB" w:rsidRPr="00922864" w:rsidRDefault="003E42AB" w:rsidP="007F75DC">
            <w:pPr>
              <w:bidi/>
              <w:spacing w:after="60" w:line="360" w:lineRule="exact"/>
              <w:jc w:val="center"/>
              <w:rPr>
                <w:rFonts w:ascii="Goudy Old Style" w:eastAsia="Times New Roman" w:hAnsi="Goudy Old Style" w:cs="Calibri Light"/>
                <w:b/>
                <w:bCs/>
                <w:kern w:val="0"/>
                <w:sz w:val="28"/>
                <w:szCs w:val="28"/>
                <w:rtl/>
                <w:lang w:bidi="ar-EG"/>
                <w14:ligatures w14:val="none"/>
              </w:rPr>
            </w:pPr>
            <w:r w:rsidRPr="0092286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3E42AB" w:rsidRPr="00BF1391" w14:paraId="584E1CEE" w14:textId="77777777" w:rsidTr="004E7B3A">
        <w:trPr>
          <w:trHeight w:val="1173"/>
          <w:jc w:val="center"/>
        </w:trPr>
        <w:tc>
          <w:tcPr>
            <w:tcW w:w="5000" w:type="pct"/>
            <w:vAlign w:val="bottom"/>
          </w:tcPr>
          <w:p w14:paraId="3ABAFB62" w14:textId="77777777" w:rsidR="003E42AB" w:rsidRPr="003E42AB" w:rsidRDefault="003E42AB" w:rsidP="004E7B3A">
            <w:pPr>
              <w:pStyle w:val="ListParagraph"/>
              <w:numPr>
                <w:ilvl w:val="0"/>
                <w:numId w:val="32"/>
              </w:numPr>
              <w:bidi/>
              <w:ind w:left="243" w:hanging="180"/>
              <w:contextualSpacing w:val="0"/>
              <w:rPr>
                <w:rFonts w:ascii="Calibri" w:hAnsi="Calibri" w:cs="Calibri"/>
                <w:rtl/>
                <w:lang w:bidi="ar-EG"/>
              </w:rPr>
            </w:pPr>
            <w:r w:rsidRPr="003E42AB">
              <w:rPr>
                <w:rFonts w:ascii="Calibri" w:hAnsi="Calibri" w:cs="Calibri" w:hint="cs"/>
                <w:rtl/>
                <w:lang w:bidi="ar-EG"/>
              </w:rPr>
              <w:t>اللائحة الداخلية لوحدة ضمان الجودة.</w:t>
            </w:r>
          </w:p>
          <w:p w14:paraId="324AC002" w14:textId="77777777" w:rsidR="003E42AB" w:rsidRPr="003E42AB" w:rsidRDefault="003E42AB" w:rsidP="004E7B3A">
            <w:pPr>
              <w:pStyle w:val="ListParagraph"/>
              <w:numPr>
                <w:ilvl w:val="0"/>
                <w:numId w:val="32"/>
              </w:numPr>
              <w:bidi/>
              <w:ind w:left="243" w:hanging="180"/>
              <w:contextualSpacing w:val="0"/>
              <w:rPr>
                <w:rFonts w:ascii="Calibri" w:hAnsi="Calibri" w:cs="Calibri"/>
                <w:rtl/>
                <w:lang w:bidi="ar-EG"/>
              </w:rPr>
            </w:pPr>
            <w:r w:rsidRPr="003E42AB">
              <w:rPr>
                <w:rFonts w:ascii="Calibri" w:hAnsi="Calibri" w:cs="Calibri" w:hint="cs"/>
                <w:rtl/>
                <w:lang w:bidi="ar-EG"/>
              </w:rPr>
              <w:t xml:space="preserve">خطة عمل وحدة ضمان الجودة. </w:t>
            </w:r>
          </w:p>
          <w:p w14:paraId="78B4EBA8" w14:textId="66E70B70" w:rsidR="003E42AB" w:rsidRPr="003E42AB" w:rsidRDefault="003E42AB" w:rsidP="004E7B3A">
            <w:pPr>
              <w:pStyle w:val="ListParagraph"/>
              <w:numPr>
                <w:ilvl w:val="0"/>
                <w:numId w:val="32"/>
              </w:numPr>
              <w:bidi/>
              <w:ind w:left="243" w:hanging="180"/>
              <w:contextualSpacing w:val="0"/>
              <w:rPr>
                <w:rFonts w:ascii="Calibri" w:hAnsi="Calibri" w:cs="Calibri"/>
                <w:rtl/>
                <w:lang w:bidi="ar-EG"/>
              </w:rPr>
            </w:pPr>
            <w:r w:rsidRPr="003E42AB">
              <w:rPr>
                <w:rFonts w:ascii="Calibri" w:hAnsi="Calibri" w:cs="Calibri" w:hint="cs"/>
                <w:rtl/>
                <w:lang w:bidi="ar-EG"/>
              </w:rPr>
              <w:t xml:space="preserve">نماذج من </w:t>
            </w:r>
            <w:r w:rsidR="00EB6DE2">
              <w:rPr>
                <w:rFonts w:ascii="Calibri" w:hAnsi="Calibri" w:cs="Calibri" w:hint="cs"/>
                <w:rtl/>
                <w:lang w:bidi="ar-EG"/>
              </w:rPr>
              <w:t>أ</w:t>
            </w:r>
            <w:r w:rsidRPr="003E42AB">
              <w:rPr>
                <w:rFonts w:ascii="Calibri" w:hAnsi="Calibri" w:cs="Calibri" w:hint="cs"/>
                <w:rtl/>
                <w:lang w:bidi="ar-EG"/>
              </w:rPr>
              <w:t xml:space="preserve">دوات </w:t>
            </w:r>
            <w:r w:rsidR="00736D2C">
              <w:rPr>
                <w:rFonts w:ascii="Calibri" w:hAnsi="Calibri" w:cs="Calibri" w:hint="cs"/>
                <w:rtl/>
                <w:lang w:bidi="ar-EG"/>
              </w:rPr>
              <w:t>جمع التغذية الراجعة واستطلاعات الرأي</w:t>
            </w:r>
            <w:r w:rsidR="00FB3E37">
              <w:rPr>
                <w:rFonts w:ascii="Calibri" w:hAnsi="Calibri" w:cs="Calibri" w:hint="cs"/>
                <w:rtl/>
                <w:lang w:bidi="ar-EG"/>
              </w:rPr>
              <w:t xml:space="preserve"> التي تطبقها الوحدة</w:t>
            </w:r>
            <w:r w:rsidRPr="003E42AB">
              <w:rPr>
                <w:rFonts w:ascii="Calibri" w:hAnsi="Calibri" w:cs="Calibri" w:hint="cs"/>
                <w:rtl/>
                <w:lang w:bidi="ar-EG"/>
              </w:rPr>
              <w:t xml:space="preserve">. </w:t>
            </w:r>
          </w:p>
          <w:p w14:paraId="734FD292" w14:textId="4150946A" w:rsidR="003E42AB" w:rsidRPr="00BF1391" w:rsidRDefault="00FB3E37" w:rsidP="004E7B3A">
            <w:pPr>
              <w:pStyle w:val="ListParagraph"/>
              <w:numPr>
                <w:ilvl w:val="0"/>
                <w:numId w:val="32"/>
              </w:numPr>
              <w:bidi/>
              <w:spacing w:after="120"/>
              <w:ind w:left="245" w:hanging="187"/>
              <w:contextualSpacing w:val="0"/>
              <w:rPr>
                <w:rFonts w:ascii="Calibri" w:hAnsi="Calibri" w:cs="Calibri"/>
                <w:rtl/>
                <w:lang w:bidi="ar-EG"/>
              </w:rPr>
            </w:pPr>
            <w:r>
              <w:rPr>
                <w:rFonts w:ascii="Calibri" w:hAnsi="Calibri" w:cs="Calibri" w:hint="cs"/>
                <w:rtl/>
                <w:lang w:bidi="ar-EG"/>
              </w:rPr>
              <w:t xml:space="preserve">نماذج من </w:t>
            </w:r>
            <w:r w:rsidR="003E42AB" w:rsidRPr="003E42AB">
              <w:rPr>
                <w:rFonts w:ascii="Calibri" w:hAnsi="Calibri" w:cs="Calibri" w:hint="cs"/>
                <w:rtl/>
                <w:lang w:bidi="ar-EG"/>
              </w:rPr>
              <w:t xml:space="preserve">تقارير </w:t>
            </w:r>
            <w:r>
              <w:rPr>
                <w:rFonts w:ascii="Calibri" w:hAnsi="Calibri" w:cs="Calibri" w:hint="cs"/>
                <w:rtl/>
                <w:lang w:bidi="ar-EG"/>
              </w:rPr>
              <w:t>المراجعة الداخلية السابقة على المؤسسة</w:t>
            </w:r>
            <w:r w:rsidR="003E42AB" w:rsidRPr="003E42AB">
              <w:rPr>
                <w:rFonts w:ascii="Calibri" w:hAnsi="Calibri" w:cs="Calibri" w:hint="cs"/>
                <w:rtl/>
                <w:lang w:bidi="ar-EG"/>
              </w:rPr>
              <w:t>.</w:t>
            </w:r>
          </w:p>
        </w:tc>
      </w:tr>
    </w:tbl>
    <w:p w14:paraId="47B8B3E5" w14:textId="77777777" w:rsidR="003E42AB" w:rsidRPr="002974BE" w:rsidRDefault="003E42AB" w:rsidP="002974BE">
      <w:pPr>
        <w:bidi/>
        <w:spacing w:after="0" w:line="240" w:lineRule="auto"/>
        <w:rPr>
          <w:rFonts w:ascii="Calibri" w:eastAsia="Calibri" w:hAnsi="Calibri" w:cs="Arial"/>
          <w:sz w:val="16"/>
          <w:szCs w:val="16"/>
          <w:rtl/>
        </w:rPr>
      </w:pPr>
    </w:p>
    <w:tbl>
      <w:tblPr>
        <w:tblStyle w:val="TableGrid"/>
        <w:bidiVisual/>
        <w:tblW w:w="9823" w:type="dxa"/>
        <w:tblInd w:w="-42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11"/>
        <w:gridCol w:w="4912"/>
      </w:tblGrid>
      <w:tr w:rsidR="003E42AB" w:rsidRPr="00823A74" w14:paraId="104ADED7" w14:textId="77777777" w:rsidTr="00B91468">
        <w:trPr>
          <w:trHeight w:val="338"/>
        </w:trPr>
        <w:tc>
          <w:tcPr>
            <w:tcW w:w="4911" w:type="dxa"/>
            <w:shd w:val="clear" w:color="auto" w:fill="FFF2CC" w:themeFill="accent4" w:themeFillTint="33"/>
          </w:tcPr>
          <w:p w14:paraId="13DA4571" w14:textId="77777777" w:rsidR="003E42AB" w:rsidRPr="0056519F" w:rsidRDefault="003E42AB" w:rsidP="002974B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4912" w:type="dxa"/>
            <w:shd w:val="clear" w:color="auto" w:fill="FFF2CC" w:themeFill="accent4" w:themeFillTint="33"/>
          </w:tcPr>
          <w:p w14:paraId="37A6AD15" w14:textId="77777777" w:rsidR="003E42AB" w:rsidRPr="0056519F" w:rsidRDefault="003E42AB" w:rsidP="002974B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3E42AB" w:rsidRPr="00823A74" w14:paraId="414375B0" w14:textId="77777777" w:rsidTr="00B91468">
        <w:trPr>
          <w:trHeight w:val="1443"/>
        </w:trPr>
        <w:tc>
          <w:tcPr>
            <w:tcW w:w="4911" w:type="dxa"/>
          </w:tcPr>
          <w:p w14:paraId="23539A46" w14:textId="77777777" w:rsidR="003E42AB" w:rsidRDefault="003E42AB" w:rsidP="007F75DC">
            <w:pPr>
              <w:tabs>
                <w:tab w:val="right" w:pos="9604"/>
              </w:tabs>
              <w:bidi/>
              <w:ind w:right="-360"/>
              <w:jc w:val="both"/>
              <w:rPr>
                <w:rFonts w:ascii="Calibri" w:hAnsi="Calibri" w:cs="Calibri"/>
                <w:b/>
                <w:bCs/>
                <w:u w:val="single"/>
                <w:rtl/>
                <w:lang w:bidi="ar-EG"/>
              </w:rPr>
            </w:pPr>
          </w:p>
          <w:p w14:paraId="345274B6" w14:textId="77777777" w:rsidR="003E42AB" w:rsidRPr="00823A74" w:rsidRDefault="003E42AB" w:rsidP="007F75DC">
            <w:pPr>
              <w:tabs>
                <w:tab w:val="right" w:pos="9604"/>
              </w:tabs>
              <w:bidi/>
              <w:ind w:right="-360"/>
              <w:jc w:val="both"/>
              <w:rPr>
                <w:rFonts w:ascii="Calibri" w:hAnsi="Calibri" w:cs="Calibri"/>
                <w:b/>
                <w:bCs/>
                <w:u w:val="single"/>
                <w:rtl/>
                <w:lang w:bidi="ar-EG"/>
              </w:rPr>
            </w:pPr>
          </w:p>
        </w:tc>
        <w:tc>
          <w:tcPr>
            <w:tcW w:w="4912" w:type="dxa"/>
          </w:tcPr>
          <w:p w14:paraId="5A542BAE" w14:textId="77777777" w:rsidR="003E42AB" w:rsidRPr="00823A74" w:rsidRDefault="003E42AB" w:rsidP="007F75DC">
            <w:pPr>
              <w:tabs>
                <w:tab w:val="right" w:pos="9604"/>
              </w:tabs>
              <w:bidi/>
              <w:ind w:right="-360"/>
              <w:jc w:val="both"/>
              <w:rPr>
                <w:rFonts w:ascii="Calibri" w:hAnsi="Calibri" w:cs="Calibri"/>
                <w:b/>
                <w:bCs/>
                <w:u w:val="single"/>
                <w:rtl/>
                <w:lang w:bidi="ar-EG"/>
              </w:rPr>
            </w:pPr>
          </w:p>
          <w:p w14:paraId="6A1C8993" w14:textId="77777777" w:rsidR="003E42AB" w:rsidRPr="00823A74" w:rsidRDefault="003E42AB" w:rsidP="007F75DC">
            <w:pPr>
              <w:tabs>
                <w:tab w:val="right" w:pos="9604"/>
              </w:tabs>
              <w:bidi/>
              <w:ind w:right="-360"/>
              <w:jc w:val="both"/>
              <w:rPr>
                <w:rFonts w:ascii="Calibri" w:hAnsi="Calibri" w:cs="Calibri"/>
                <w:b/>
                <w:bCs/>
                <w:u w:val="single"/>
                <w:rtl/>
                <w:lang w:bidi="ar-EG"/>
              </w:rPr>
            </w:pPr>
          </w:p>
          <w:p w14:paraId="63D6C4A9" w14:textId="77777777" w:rsidR="003E42AB" w:rsidRPr="00823A74" w:rsidRDefault="003E42AB" w:rsidP="007F75DC">
            <w:pPr>
              <w:tabs>
                <w:tab w:val="right" w:pos="9604"/>
              </w:tabs>
              <w:bidi/>
              <w:ind w:right="-360"/>
              <w:jc w:val="both"/>
              <w:rPr>
                <w:rFonts w:ascii="Calibri" w:hAnsi="Calibri" w:cs="Calibri"/>
                <w:b/>
                <w:bCs/>
                <w:u w:val="single"/>
                <w:rtl/>
                <w:lang w:bidi="ar-EG"/>
              </w:rPr>
            </w:pPr>
          </w:p>
        </w:tc>
      </w:tr>
    </w:tbl>
    <w:p w14:paraId="622EA715" w14:textId="72A81F15" w:rsidR="00021250" w:rsidRPr="00311256" w:rsidRDefault="00021250" w:rsidP="00FA3D7A">
      <w:pPr>
        <w:bidi/>
        <w:rPr>
          <w:rFonts w:cstheme="minorHAnsi"/>
          <w:b/>
          <w:bCs/>
          <w:rtl/>
          <w:lang w:bidi="ar-EG"/>
        </w:rPr>
      </w:pPr>
    </w:p>
    <w:sectPr w:rsidR="00021250" w:rsidRPr="00311256" w:rsidSect="00926117">
      <w:headerReference w:type="default" r:id="rId12"/>
      <w:pgSz w:w="11906" w:h="16838" w:code="9"/>
      <w:pgMar w:top="1440" w:right="1440" w:bottom="1440" w:left="1440" w:header="720" w:footer="720" w:gutter="0"/>
      <w:pgBorders w:offsetFrom="page">
        <w:top w:val="thinThickSmallGap" w:sz="18" w:space="24" w:color="000000" w:themeColor="text1"/>
        <w:left w:val="thinThickSmallGap" w:sz="18" w:space="24" w:color="000000" w:themeColor="text1"/>
        <w:bottom w:val="thinThickSmallGap" w:sz="18" w:space="24" w:color="000000" w:themeColor="text1"/>
        <w:right w:val="thinThickSmallGap"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6E5F" w14:textId="77777777" w:rsidR="00D23395" w:rsidRDefault="00D23395" w:rsidP="00A81D0D">
      <w:pPr>
        <w:spacing w:after="0" w:line="240" w:lineRule="auto"/>
      </w:pPr>
      <w:r>
        <w:separator/>
      </w:r>
    </w:p>
  </w:endnote>
  <w:endnote w:type="continuationSeparator" w:id="0">
    <w:p w14:paraId="48FD5FA6" w14:textId="77777777" w:rsidR="00D23395" w:rsidRDefault="00D23395" w:rsidP="00A8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Goudy Old Style">
    <w:panose1 w:val="020205020503050203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801C" w14:textId="77777777" w:rsidR="00D23395" w:rsidRDefault="00D23395" w:rsidP="00A81D0D">
      <w:pPr>
        <w:spacing w:after="0" w:line="240" w:lineRule="auto"/>
      </w:pPr>
      <w:r>
        <w:separator/>
      </w:r>
    </w:p>
  </w:footnote>
  <w:footnote w:type="continuationSeparator" w:id="0">
    <w:p w14:paraId="0BE88A68" w14:textId="77777777" w:rsidR="00D23395" w:rsidRDefault="00D23395" w:rsidP="00A8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3B97" w14:textId="046CF4AF" w:rsidR="00A81D0D" w:rsidRDefault="00A81D0D" w:rsidP="00A81D0D">
    <w:pPr>
      <w:pStyle w:val="Header"/>
      <w:bidi/>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2F"/>
    <w:multiLevelType w:val="multilevel"/>
    <w:tmpl w:val="58F64EF0"/>
    <w:lvl w:ilvl="0">
      <w:start w:val="1"/>
      <w:numFmt w:val="bullet"/>
      <w:lvlText w:val=""/>
      <w:lvlJc w:val="left"/>
      <w:pPr>
        <w:ind w:left="5850" w:hanging="360"/>
      </w:pPr>
      <w:rPr>
        <w:rFonts w:ascii="Wingdings" w:hAnsi="Wingdings" w:hint="default"/>
      </w:rPr>
    </w:lvl>
    <w:lvl w:ilvl="1">
      <w:start w:val="1"/>
      <w:numFmt w:val="bullet"/>
      <w:lvlText w:val="o"/>
      <w:lvlJc w:val="left"/>
      <w:pPr>
        <w:ind w:left="6570" w:hanging="360"/>
      </w:pPr>
      <w:rPr>
        <w:rFonts w:ascii="Courier New" w:eastAsia="Courier New" w:hAnsi="Courier New" w:cs="Courier New"/>
      </w:rPr>
    </w:lvl>
    <w:lvl w:ilvl="2">
      <w:start w:val="1"/>
      <w:numFmt w:val="bullet"/>
      <w:lvlText w:val="▪"/>
      <w:lvlJc w:val="left"/>
      <w:pPr>
        <w:ind w:left="7290" w:hanging="360"/>
      </w:pPr>
      <w:rPr>
        <w:rFonts w:ascii="Noto Sans Symbols" w:eastAsia="Noto Sans Symbols" w:hAnsi="Noto Sans Symbols" w:cs="Noto Sans Symbols"/>
      </w:rPr>
    </w:lvl>
    <w:lvl w:ilvl="3">
      <w:start w:val="1"/>
      <w:numFmt w:val="bullet"/>
      <w:lvlText w:val="●"/>
      <w:lvlJc w:val="left"/>
      <w:pPr>
        <w:ind w:left="8010" w:hanging="360"/>
      </w:pPr>
      <w:rPr>
        <w:rFonts w:ascii="Noto Sans Symbols" w:eastAsia="Noto Sans Symbols" w:hAnsi="Noto Sans Symbols" w:cs="Noto Sans Symbols"/>
      </w:rPr>
    </w:lvl>
    <w:lvl w:ilvl="4">
      <w:start w:val="1"/>
      <w:numFmt w:val="bullet"/>
      <w:lvlText w:val="o"/>
      <w:lvlJc w:val="left"/>
      <w:pPr>
        <w:ind w:left="8730" w:hanging="360"/>
      </w:pPr>
      <w:rPr>
        <w:rFonts w:ascii="Courier New" w:eastAsia="Courier New" w:hAnsi="Courier New" w:cs="Courier New"/>
      </w:rPr>
    </w:lvl>
    <w:lvl w:ilvl="5">
      <w:start w:val="1"/>
      <w:numFmt w:val="bullet"/>
      <w:lvlText w:val="▪"/>
      <w:lvlJc w:val="left"/>
      <w:pPr>
        <w:ind w:left="9450" w:hanging="360"/>
      </w:pPr>
      <w:rPr>
        <w:rFonts w:ascii="Noto Sans Symbols" w:eastAsia="Noto Sans Symbols" w:hAnsi="Noto Sans Symbols" w:cs="Noto Sans Symbols"/>
      </w:rPr>
    </w:lvl>
    <w:lvl w:ilvl="6">
      <w:start w:val="1"/>
      <w:numFmt w:val="bullet"/>
      <w:lvlText w:val="●"/>
      <w:lvlJc w:val="left"/>
      <w:pPr>
        <w:ind w:left="10170" w:hanging="360"/>
      </w:pPr>
      <w:rPr>
        <w:rFonts w:ascii="Noto Sans Symbols" w:eastAsia="Noto Sans Symbols" w:hAnsi="Noto Sans Symbols" w:cs="Noto Sans Symbols"/>
      </w:rPr>
    </w:lvl>
    <w:lvl w:ilvl="7">
      <w:start w:val="1"/>
      <w:numFmt w:val="bullet"/>
      <w:lvlText w:val="o"/>
      <w:lvlJc w:val="left"/>
      <w:pPr>
        <w:ind w:left="10890" w:hanging="360"/>
      </w:pPr>
      <w:rPr>
        <w:rFonts w:ascii="Courier New" w:eastAsia="Courier New" w:hAnsi="Courier New" w:cs="Courier New"/>
      </w:rPr>
    </w:lvl>
    <w:lvl w:ilvl="8">
      <w:start w:val="1"/>
      <w:numFmt w:val="bullet"/>
      <w:lvlText w:val="▪"/>
      <w:lvlJc w:val="left"/>
      <w:pPr>
        <w:ind w:left="11610" w:hanging="360"/>
      </w:pPr>
      <w:rPr>
        <w:rFonts w:ascii="Noto Sans Symbols" w:eastAsia="Noto Sans Symbols" w:hAnsi="Noto Sans Symbols" w:cs="Noto Sans Symbols"/>
      </w:rPr>
    </w:lvl>
  </w:abstractNum>
  <w:abstractNum w:abstractNumId="1" w15:restartNumberingAfterBreak="0">
    <w:nsid w:val="010E215C"/>
    <w:multiLevelType w:val="hybridMultilevel"/>
    <w:tmpl w:val="01986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334"/>
    <w:multiLevelType w:val="hybridMultilevel"/>
    <w:tmpl w:val="A74453E0"/>
    <w:lvl w:ilvl="0" w:tplc="B52A7B82">
      <w:start w:val="3"/>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EFE5540"/>
    <w:multiLevelType w:val="hybridMultilevel"/>
    <w:tmpl w:val="84006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B515C"/>
    <w:multiLevelType w:val="hybridMultilevel"/>
    <w:tmpl w:val="81E6B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D7683"/>
    <w:multiLevelType w:val="hybridMultilevel"/>
    <w:tmpl w:val="E98429F8"/>
    <w:lvl w:ilvl="0" w:tplc="51FA35B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6D05"/>
    <w:multiLevelType w:val="hybridMultilevel"/>
    <w:tmpl w:val="2E443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32A2"/>
    <w:multiLevelType w:val="hybridMultilevel"/>
    <w:tmpl w:val="7AF80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4721B"/>
    <w:multiLevelType w:val="hybridMultilevel"/>
    <w:tmpl w:val="AFEC766E"/>
    <w:lvl w:ilvl="0" w:tplc="35AC5732">
      <w:start w:val="1"/>
      <w:numFmt w:val="bullet"/>
      <w:lvlText w:val="-"/>
      <w:lvlJc w:val="left"/>
      <w:pPr>
        <w:tabs>
          <w:tab w:val="num" w:pos="360"/>
        </w:tabs>
        <w:ind w:left="360" w:hanging="360"/>
      </w:pPr>
      <w:rPr>
        <w:rFonts w:cs="Times New Roman" w:hint="default"/>
        <w:sz w:val="28"/>
      </w:rPr>
    </w:lvl>
    <w:lvl w:ilvl="1" w:tplc="04090003">
      <w:start w:val="1"/>
      <w:numFmt w:val="bullet"/>
      <w:lvlText w:val="o"/>
      <w:lvlJc w:val="left"/>
      <w:pPr>
        <w:tabs>
          <w:tab w:val="num" w:pos="745"/>
        </w:tabs>
        <w:ind w:left="745" w:hanging="360"/>
      </w:pPr>
      <w:rPr>
        <w:rFonts w:ascii="Courier New" w:hAnsi="Courier New" w:cs="Courier New" w:hint="default"/>
      </w:rPr>
    </w:lvl>
    <w:lvl w:ilvl="2" w:tplc="04090005" w:tentative="1">
      <w:start w:val="1"/>
      <w:numFmt w:val="bullet"/>
      <w:lvlText w:val=""/>
      <w:lvlJc w:val="left"/>
      <w:pPr>
        <w:tabs>
          <w:tab w:val="num" w:pos="1465"/>
        </w:tabs>
        <w:ind w:left="1465" w:hanging="360"/>
      </w:pPr>
      <w:rPr>
        <w:rFonts w:ascii="Wingdings" w:hAnsi="Wingdings" w:hint="default"/>
      </w:rPr>
    </w:lvl>
    <w:lvl w:ilvl="3" w:tplc="04090001" w:tentative="1">
      <w:start w:val="1"/>
      <w:numFmt w:val="bullet"/>
      <w:lvlText w:val=""/>
      <w:lvlJc w:val="left"/>
      <w:pPr>
        <w:tabs>
          <w:tab w:val="num" w:pos="2185"/>
        </w:tabs>
        <w:ind w:left="2185" w:hanging="360"/>
      </w:pPr>
      <w:rPr>
        <w:rFonts w:ascii="Symbol" w:hAnsi="Symbol" w:hint="default"/>
      </w:rPr>
    </w:lvl>
    <w:lvl w:ilvl="4" w:tplc="04090003" w:tentative="1">
      <w:start w:val="1"/>
      <w:numFmt w:val="bullet"/>
      <w:lvlText w:val="o"/>
      <w:lvlJc w:val="left"/>
      <w:pPr>
        <w:tabs>
          <w:tab w:val="num" w:pos="2905"/>
        </w:tabs>
        <w:ind w:left="2905" w:hanging="360"/>
      </w:pPr>
      <w:rPr>
        <w:rFonts w:ascii="Courier New" w:hAnsi="Courier New" w:cs="Courier New" w:hint="default"/>
      </w:rPr>
    </w:lvl>
    <w:lvl w:ilvl="5" w:tplc="04090005" w:tentative="1">
      <w:start w:val="1"/>
      <w:numFmt w:val="bullet"/>
      <w:lvlText w:val=""/>
      <w:lvlJc w:val="left"/>
      <w:pPr>
        <w:tabs>
          <w:tab w:val="num" w:pos="3625"/>
        </w:tabs>
        <w:ind w:left="3625" w:hanging="360"/>
      </w:pPr>
      <w:rPr>
        <w:rFonts w:ascii="Wingdings" w:hAnsi="Wingdings" w:hint="default"/>
      </w:rPr>
    </w:lvl>
    <w:lvl w:ilvl="6" w:tplc="04090001" w:tentative="1">
      <w:start w:val="1"/>
      <w:numFmt w:val="bullet"/>
      <w:lvlText w:val=""/>
      <w:lvlJc w:val="left"/>
      <w:pPr>
        <w:tabs>
          <w:tab w:val="num" w:pos="4345"/>
        </w:tabs>
        <w:ind w:left="4345" w:hanging="360"/>
      </w:pPr>
      <w:rPr>
        <w:rFonts w:ascii="Symbol" w:hAnsi="Symbol" w:hint="default"/>
      </w:rPr>
    </w:lvl>
    <w:lvl w:ilvl="7" w:tplc="04090003" w:tentative="1">
      <w:start w:val="1"/>
      <w:numFmt w:val="bullet"/>
      <w:lvlText w:val="o"/>
      <w:lvlJc w:val="left"/>
      <w:pPr>
        <w:tabs>
          <w:tab w:val="num" w:pos="5065"/>
        </w:tabs>
        <w:ind w:left="5065" w:hanging="360"/>
      </w:pPr>
      <w:rPr>
        <w:rFonts w:ascii="Courier New" w:hAnsi="Courier New" w:cs="Courier New" w:hint="default"/>
      </w:rPr>
    </w:lvl>
    <w:lvl w:ilvl="8" w:tplc="04090005" w:tentative="1">
      <w:start w:val="1"/>
      <w:numFmt w:val="bullet"/>
      <w:lvlText w:val=""/>
      <w:lvlJc w:val="left"/>
      <w:pPr>
        <w:tabs>
          <w:tab w:val="num" w:pos="5785"/>
        </w:tabs>
        <w:ind w:left="5785" w:hanging="360"/>
      </w:pPr>
      <w:rPr>
        <w:rFonts w:ascii="Wingdings" w:hAnsi="Wingdings" w:hint="default"/>
      </w:rPr>
    </w:lvl>
  </w:abstractNum>
  <w:abstractNum w:abstractNumId="11" w15:restartNumberingAfterBreak="0">
    <w:nsid w:val="1C231E1E"/>
    <w:multiLevelType w:val="hybridMultilevel"/>
    <w:tmpl w:val="1610B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96316"/>
    <w:multiLevelType w:val="hybridMultilevel"/>
    <w:tmpl w:val="01A8E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3009C"/>
    <w:multiLevelType w:val="hybridMultilevel"/>
    <w:tmpl w:val="25C43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63C9E"/>
    <w:multiLevelType w:val="hybridMultilevel"/>
    <w:tmpl w:val="5BE0FAD4"/>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5" w15:restartNumberingAfterBreak="0">
    <w:nsid w:val="2F744248"/>
    <w:multiLevelType w:val="hybridMultilevel"/>
    <w:tmpl w:val="F620E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23E63"/>
    <w:multiLevelType w:val="multilevel"/>
    <w:tmpl w:val="15D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038B0"/>
    <w:multiLevelType w:val="hybridMultilevel"/>
    <w:tmpl w:val="A9220560"/>
    <w:lvl w:ilvl="0" w:tplc="7BFE41AA">
      <w:start w:val="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C1F2D"/>
    <w:multiLevelType w:val="hybridMultilevel"/>
    <w:tmpl w:val="E83CE0F6"/>
    <w:lvl w:ilvl="0" w:tplc="9FD4108A">
      <w:start w:val="1"/>
      <w:numFmt w:val="decimal"/>
      <w:lvlText w:val="%1-"/>
      <w:lvlJc w:val="left"/>
      <w:pPr>
        <w:ind w:left="735" w:hanging="360"/>
      </w:pPr>
      <w:rPr>
        <w:rFonts w:eastAsia="Apto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398D2620"/>
    <w:multiLevelType w:val="hybridMultilevel"/>
    <w:tmpl w:val="B5B2F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31CF5"/>
    <w:multiLevelType w:val="hybridMultilevel"/>
    <w:tmpl w:val="6624D77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1312F4"/>
    <w:multiLevelType w:val="hybridMultilevel"/>
    <w:tmpl w:val="88906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132D8"/>
    <w:multiLevelType w:val="hybridMultilevel"/>
    <w:tmpl w:val="A3C2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8411C"/>
    <w:multiLevelType w:val="hybridMultilevel"/>
    <w:tmpl w:val="0D00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560ED"/>
    <w:multiLevelType w:val="hybridMultilevel"/>
    <w:tmpl w:val="DFDA6764"/>
    <w:lvl w:ilvl="0" w:tplc="A1CEF6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45503"/>
    <w:multiLevelType w:val="hybridMultilevel"/>
    <w:tmpl w:val="41AE4356"/>
    <w:lvl w:ilvl="0" w:tplc="04090005">
      <w:start w:val="1"/>
      <w:numFmt w:val="bullet"/>
      <w:lvlText w:val=""/>
      <w:lvlJc w:val="left"/>
      <w:pPr>
        <w:ind w:left="965" w:hanging="360"/>
      </w:pPr>
      <w:rPr>
        <w:rFonts w:ascii="Wingdings" w:hAnsi="Wingdings"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6" w15:restartNumberingAfterBreak="0">
    <w:nsid w:val="4BA37EFA"/>
    <w:multiLevelType w:val="hybridMultilevel"/>
    <w:tmpl w:val="1F347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66FE5"/>
    <w:multiLevelType w:val="hybridMultilevel"/>
    <w:tmpl w:val="FAEA7F00"/>
    <w:lvl w:ilvl="0" w:tplc="7992741C">
      <w:start w:val="1"/>
      <w:numFmt w:val="arabicAlpha"/>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51143D4F"/>
    <w:multiLevelType w:val="hybridMultilevel"/>
    <w:tmpl w:val="98240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7D51D1"/>
    <w:multiLevelType w:val="hybridMultilevel"/>
    <w:tmpl w:val="D63EC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3173E"/>
    <w:multiLevelType w:val="hybridMultilevel"/>
    <w:tmpl w:val="AF2EF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7C1C8D"/>
    <w:multiLevelType w:val="hybridMultilevel"/>
    <w:tmpl w:val="40068C20"/>
    <w:lvl w:ilvl="0" w:tplc="2026A0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157C5"/>
    <w:multiLevelType w:val="hybridMultilevel"/>
    <w:tmpl w:val="AF865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4" w15:restartNumberingAfterBreak="0">
    <w:nsid w:val="5EFD6C70"/>
    <w:multiLevelType w:val="hybridMultilevel"/>
    <w:tmpl w:val="D4542A6E"/>
    <w:lvl w:ilvl="0" w:tplc="857EA51C">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77513"/>
    <w:multiLevelType w:val="hybridMultilevel"/>
    <w:tmpl w:val="71CE4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22084"/>
    <w:multiLevelType w:val="hybridMultilevel"/>
    <w:tmpl w:val="A22CE074"/>
    <w:lvl w:ilvl="0" w:tplc="5ABA2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21387"/>
    <w:multiLevelType w:val="hybridMultilevel"/>
    <w:tmpl w:val="9D624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E258B"/>
    <w:multiLevelType w:val="hybridMultilevel"/>
    <w:tmpl w:val="DD36F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00BED"/>
    <w:multiLevelType w:val="hybridMultilevel"/>
    <w:tmpl w:val="49186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29666E"/>
    <w:multiLevelType w:val="hybridMultilevel"/>
    <w:tmpl w:val="5994FD9A"/>
    <w:lvl w:ilvl="0" w:tplc="04090005">
      <w:start w:val="1"/>
      <w:numFmt w:val="bullet"/>
      <w:lvlText w:val=""/>
      <w:lvlJc w:val="left"/>
      <w:pPr>
        <w:ind w:left="720" w:hanging="360"/>
      </w:pPr>
      <w:rPr>
        <w:rFonts w:ascii="Wingdings" w:hAnsi="Wingdings" w:hint="default"/>
      </w:rPr>
    </w:lvl>
    <w:lvl w:ilvl="1" w:tplc="A1CEF6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33AD4"/>
    <w:multiLevelType w:val="hybridMultilevel"/>
    <w:tmpl w:val="315A95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D2F9F"/>
    <w:multiLevelType w:val="hybridMultilevel"/>
    <w:tmpl w:val="4A74D9A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3" w15:restartNumberingAfterBreak="0">
    <w:nsid w:val="79CA17CB"/>
    <w:multiLevelType w:val="hybridMultilevel"/>
    <w:tmpl w:val="14C63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4015"/>
    <w:multiLevelType w:val="hybridMultilevel"/>
    <w:tmpl w:val="312A9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662963">
    <w:abstractNumId w:val="4"/>
  </w:num>
  <w:num w:numId="2" w16cid:durableId="353846405">
    <w:abstractNumId w:val="42"/>
  </w:num>
  <w:num w:numId="3" w16cid:durableId="659846666">
    <w:abstractNumId w:val="0"/>
  </w:num>
  <w:num w:numId="4" w16cid:durableId="519245036">
    <w:abstractNumId w:val="16"/>
  </w:num>
  <w:num w:numId="5" w16cid:durableId="1969434907">
    <w:abstractNumId w:val="10"/>
  </w:num>
  <w:num w:numId="6" w16cid:durableId="1932279218">
    <w:abstractNumId w:val="34"/>
  </w:num>
  <w:num w:numId="7" w16cid:durableId="1201279305">
    <w:abstractNumId w:val="28"/>
  </w:num>
  <w:num w:numId="8" w16cid:durableId="1704865964">
    <w:abstractNumId w:val="29"/>
  </w:num>
  <w:num w:numId="9" w16cid:durableId="1472289632">
    <w:abstractNumId w:val="18"/>
  </w:num>
  <w:num w:numId="10" w16cid:durableId="1464421968">
    <w:abstractNumId w:val="6"/>
  </w:num>
  <w:num w:numId="11" w16cid:durableId="486432988">
    <w:abstractNumId w:val="39"/>
  </w:num>
  <w:num w:numId="12" w16cid:durableId="1042905158">
    <w:abstractNumId w:val="3"/>
  </w:num>
  <w:num w:numId="13" w16cid:durableId="1485194799">
    <w:abstractNumId w:val="17"/>
  </w:num>
  <w:num w:numId="14" w16cid:durableId="1739329920">
    <w:abstractNumId w:val="8"/>
  </w:num>
  <w:num w:numId="15" w16cid:durableId="495726650">
    <w:abstractNumId w:val="26"/>
  </w:num>
  <w:num w:numId="16" w16cid:durableId="1177887083">
    <w:abstractNumId w:val="14"/>
  </w:num>
  <w:num w:numId="17" w16cid:durableId="1537160853">
    <w:abstractNumId w:val="15"/>
  </w:num>
  <w:num w:numId="18" w16cid:durableId="1557663315">
    <w:abstractNumId w:val="25"/>
  </w:num>
  <w:num w:numId="19" w16cid:durableId="2142991896">
    <w:abstractNumId w:val="23"/>
  </w:num>
  <w:num w:numId="20" w16cid:durableId="2040928180">
    <w:abstractNumId w:val="31"/>
  </w:num>
  <w:num w:numId="21" w16cid:durableId="964508837">
    <w:abstractNumId w:val="27"/>
  </w:num>
  <w:num w:numId="22" w16cid:durableId="794569243">
    <w:abstractNumId w:val="1"/>
  </w:num>
  <w:num w:numId="23" w16cid:durableId="1098789263">
    <w:abstractNumId w:val="43"/>
  </w:num>
  <w:num w:numId="24" w16cid:durableId="1708486215">
    <w:abstractNumId w:val="30"/>
  </w:num>
  <w:num w:numId="25" w16cid:durableId="966811872">
    <w:abstractNumId w:val="22"/>
  </w:num>
  <w:num w:numId="26" w16cid:durableId="683820120">
    <w:abstractNumId w:val="12"/>
  </w:num>
  <w:num w:numId="27" w16cid:durableId="1634749994">
    <w:abstractNumId w:val="38"/>
  </w:num>
  <w:num w:numId="28" w16cid:durableId="1985087440">
    <w:abstractNumId w:val="37"/>
  </w:num>
  <w:num w:numId="29" w16cid:durableId="947545006">
    <w:abstractNumId w:val="32"/>
  </w:num>
  <w:num w:numId="30" w16cid:durableId="1968393728">
    <w:abstractNumId w:val="11"/>
  </w:num>
  <w:num w:numId="31" w16cid:durableId="1585531319">
    <w:abstractNumId w:val="36"/>
  </w:num>
  <w:num w:numId="32" w16cid:durableId="1421367192">
    <w:abstractNumId w:val="21"/>
  </w:num>
  <w:num w:numId="33" w16cid:durableId="1035276675">
    <w:abstractNumId w:val="44"/>
  </w:num>
  <w:num w:numId="34" w16cid:durableId="2040550455">
    <w:abstractNumId w:val="7"/>
  </w:num>
  <w:num w:numId="35" w16cid:durableId="1938828386">
    <w:abstractNumId w:val="35"/>
  </w:num>
  <w:num w:numId="36" w16cid:durableId="1971551605">
    <w:abstractNumId w:val="19"/>
  </w:num>
  <w:num w:numId="37" w16cid:durableId="241915831">
    <w:abstractNumId w:val="33"/>
  </w:num>
  <w:num w:numId="38" w16cid:durableId="232668150">
    <w:abstractNumId w:val="2"/>
  </w:num>
  <w:num w:numId="39" w16cid:durableId="410926755">
    <w:abstractNumId w:val="9"/>
  </w:num>
  <w:num w:numId="40" w16cid:durableId="154499493">
    <w:abstractNumId w:val="40"/>
  </w:num>
  <w:num w:numId="41" w16cid:durableId="89669350">
    <w:abstractNumId w:val="5"/>
  </w:num>
  <w:num w:numId="42" w16cid:durableId="1187673561">
    <w:abstractNumId w:val="24"/>
  </w:num>
  <w:num w:numId="43" w16cid:durableId="475493324">
    <w:abstractNumId w:val="20"/>
  </w:num>
  <w:num w:numId="44" w16cid:durableId="481000709">
    <w:abstractNumId w:val="41"/>
  </w:num>
  <w:num w:numId="45" w16cid:durableId="281888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2"/>
    <w:rsid w:val="0000165D"/>
    <w:rsid w:val="00003EF0"/>
    <w:rsid w:val="00005B2B"/>
    <w:rsid w:val="000146B6"/>
    <w:rsid w:val="00021250"/>
    <w:rsid w:val="000225CA"/>
    <w:rsid w:val="00037216"/>
    <w:rsid w:val="00044C32"/>
    <w:rsid w:val="00051575"/>
    <w:rsid w:val="0006409C"/>
    <w:rsid w:val="00064143"/>
    <w:rsid w:val="00066E20"/>
    <w:rsid w:val="000866F0"/>
    <w:rsid w:val="00086C27"/>
    <w:rsid w:val="000A525C"/>
    <w:rsid w:val="000B18D7"/>
    <w:rsid w:val="000B5E22"/>
    <w:rsid w:val="000C0A0F"/>
    <w:rsid w:val="000C4ADB"/>
    <w:rsid w:val="000C5E6D"/>
    <w:rsid w:val="000C7274"/>
    <w:rsid w:val="000D0939"/>
    <w:rsid w:val="000D2152"/>
    <w:rsid w:val="000D4457"/>
    <w:rsid w:val="000D4524"/>
    <w:rsid w:val="000D4D9E"/>
    <w:rsid w:val="000D665E"/>
    <w:rsid w:val="000E04F4"/>
    <w:rsid w:val="000E4BBE"/>
    <w:rsid w:val="000F059D"/>
    <w:rsid w:val="000F085A"/>
    <w:rsid w:val="000F7315"/>
    <w:rsid w:val="000F78EA"/>
    <w:rsid w:val="001141E6"/>
    <w:rsid w:val="00132DBC"/>
    <w:rsid w:val="0013630F"/>
    <w:rsid w:val="00140AD8"/>
    <w:rsid w:val="001522B0"/>
    <w:rsid w:val="00171465"/>
    <w:rsid w:val="001A1FF9"/>
    <w:rsid w:val="001B03B6"/>
    <w:rsid w:val="001B18A3"/>
    <w:rsid w:val="001B39B3"/>
    <w:rsid w:val="001B4C39"/>
    <w:rsid w:val="001C0DC4"/>
    <w:rsid w:val="001C622E"/>
    <w:rsid w:val="001D4827"/>
    <w:rsid w:val="001E1203"/>
    <w:rsid w:val="001E213A"/>
    <w:rsid w:val="001E5C10"/>
    <w:rsid w:val="001F254C"/>
    <w:rsid w:val="001F7377"/>
    <w:rsid w:val="002022DF"/>
    <w:rsid w:val="00222A5D"/>
    <w:rsid w:val="00223CD1"/>
    <w:rsid w:val="00234CDD"/>
    <w:rsid w:val="0024413B"/>
    <w:rsid w:val="0024695A"/>
    <w:rsid w:val="00251C67"/>
    <w:rsid w:val="002537CF"/>
    <w:rsid w:val="002539AD"/>
    <w:rsid w:val="002542BD"/>
    <w:rsid w:val="002649FC"/>
    <w:rsid w:val="00286771"/>
    <w:rsid w:val="002974BE"/>
    <w:rsid w:val="002A2496"/>
    <w:rsid w:val="002A4AFF"/>
    <w:rsid w:val="002C24C9"/>
    <w:rsid w:val="002C5A68"/>
    <w:rsid w:val="002D0466"/>
    <w:rsid w:val="002D42C4"/>
    <w:rsid w:val="002E1A71"/>
    <w:rsid w:val="002F3E44"/>
    <w:rsid w:val="002F5B1B"/>
    <w:rsid w:val="003061C5"/>
    <w:rsid w:val="00307E09"/>
    <w:rsid w:val="00312EDC"/>
    <w:rsid w:val="0032013E"/>
    <w:rsid w:val="00324184"/>
    <w:rsid w:val="00341904"/>
    <w:rsid w:val="00346B4A"/>
    <w:rsid w:val="003470B5"/>
    <w:rsid w:val="00352D2D"/>
    <w:rsid w:val="00356128"/>
    <w:rsid w:val="00364D70"/>
    <w:rsid w:val="00367A02"/>
    <w:rsid w:val="00371C77"/>
    <w:rsid w:val="00373196"/>
    <w:rsid w:val="00383FE4"/>
    <w:rsid w:val="003B5685"/>
    <w:rsid w:val="003C5EAA"/>
    <w:rsid w:val="003D239B"/>
    <w:rsid w:val="003D4EF5"/>
    <w:rsid w:val="003E0A90"/>
    <w:rsid w:val="003E42AB"/>
    <w:rsid w:val="003F0C22"/>
    <w:rsid w:val="003F1CA7"/>
    <w:rsid w:val="00412F73"/>
    <w:rsid w:val="0042301F"/>
    <w:rsid w:val="0044298C"/>
    <w:rsid w:val="00460CAA"/>
    <w:rsid w:val="004636C3"/>
    <w:rsid w:val="00470872"/>
    <w:rsid w:val="00481590"/>
    <w:rsid w:val="0048352F"/>
    <w:rsid w:val="00487403"/>
    <w:rsid w:val="004903D3"/>
    <w:rsid w:val="00490709"/>
    <w:rsid w:val="00491AD5"/>
    <w:rsid w:val="004931BA"/>
    <w:rsid w:val="00495B94"/>
    <w:rsid w:val="004B118B"/>
    <w:rsid w:val="004B1EF3"/>
    <w:rsid w:val="004B481A"/>
    <w:rsid w:val="004C3A16"/>
    <w:rsid w:val="004C4955"/>
    <w:rsid w:val="004D7751"/>
    <w:rsid w:val="004E7B3A"/>
    <w:rsid w:val="005011FA"/>
    <w:rsid w:val="00514E7F"/>
    <w:rsid w:val="0052110D"/>
    <w:rsid w:val="00533138"/>
    <w:rsid w:val="00534B27"/>
    <w:rsid w:val="00537ACB"/>
    <w:rsid w:val="00545761"/>
    <w:rsid w:val="00546D84"/>
    <w:rsid w:val="00554FFB"/>
    <w:rsid w:val="0055675C"/>
    <w:rsid w:val="0055735D"/>
    <w:rsid w:val="0056519F"/>
    <w:rsid w:val="005703C1"/>
    <w:rsid w:val="005915C1"/>
    <w:rsid w:val="005A0C13"/>
    <w:rsid w:val="005C15B2"/>
    <w:rsid w:val="005C6577"/>
    <w:rsid w:val="005C725C"/>
    <w:rsid w:val="005E018B"/>
    <w:rsid w:val="005E4039"/>
    <w:rsid w:val="005F0D2D"/>
    <w:rsid w:val="00607DE4"/>
    <w:rsid w:val="006125B1"/>
    <w:rsid w:val="00612C4F"/>
    <w:rsid w:val="006220D1"/>
    <w:rsid w:val="006276C0"/>
    <w:rsid w:val="00633C0B"/>
    <w:rsid w:val="006343DD"/>
    <w:rsid w:val="00641364"/>
    <w:rsid w:val="006413CF"/>
    <w:rsid w:val="006443E9"/>
    <w:rsid w:val="00647DB8"/>
    <w:rsid w:val="0065510E"/>
    <w:rsid w:val="006614B4"/>
    <w:rsid w:val="00662991"/>
    <w:rsid w:val="006654A6"/>
    <w:rsid w:val="00674D4B"/>
    <w:rsid w:val="00681304"/>
    <w:rsid w:val="00682ADA"/>
    <w:rsid w:val="00684EE7"/>
    <w:rsid w:val="00690AB4"/>
    <w:rsid w:val="006916C0"/>
    <w:rsid w:val="006B03DC"/>
    <w:rsid w:val="006B4065"/>
    <w:rsid w:val="006C5C5D"/>
    <w:rsid w:val="006C6F20"/>
    <w:rsid w:val="006D1FCC"/>
    <w:rsid w:val="006D23BD"/>
    <w:rsid w:val="006D4C6F"/>
    <w:rsid w:val="006D7725"/>
    <w:rsid w:val="006E028F"/>
    <w:rsid w:val="006E3106"/>
    <w:rsid w:val="006E6ED3"/>
    <w:rsid w:val="006F0B4D"/>
    <w:rsid w:val="00716E0D"/>
    <w:rsid w:val="007170D5"/>
    <w:rsid w:val="00726FA1"/>
    <w:rsid w:val="00730481"/>
    <w:rsid w:val="0073443F"/>
    <w:rsid w:val="00736D2C"/>
    <w:rsid w:val="00746C57"/>
    <w:rsid w:val="00747DEA"/>
    <w:rsid w:val="007512A8"/>
    <w:rsid w:val="00753BFD"/>
    <w:rsid w:val="007616F3"/>
    <w:rsid w:val="007640F4"/>
    <w:rsid w:val="00766188"/>
    <w:rsid w:val="007775A2"/>
    <w:rsid w:val="007843C3"/>
    <w:rsid w:val="007A0A92"/>
    <w:rsid w:val="007A2D16"/>
    <w:rsid w:val="007A72E1"/>
    <w:rsid w:val="007B4340"/>
    <w:rsid w:val="007C06C1"/>
    <w:rsid w:val="007C161F"/>
    <w:rsid w:val="007C23F6"/>
    <w:rsid w:val="007E1B70"/>
    <w:rsid w:val="007F0AD9"/>
    <w:rsid w:val="007F5F27"/>
    <w:rsid w:val="007F75DC"/>
    <w:rsid w:val="008169B7"/>
    <w:rsid w:val="00823A74"/>
    <w:rsid w:val="00832B9D"/>
    <w:rsid w:val="0083791D"/>
    <w:rsid w:val="00856224"/>
    <w:rsid w:val="00881D05"/>
    <w:rsid w:val="0088728C"/>
    <w:rsid w:val="00894BFD"/>
    <w:rsid w:val="00895342"/>
    <w:rsid w:val="00897C33"/>
    <w:rsid w:val="008B76FC"/>
    <w:rsid w:val="008C6949"/>
    <w:rsid w:val="008D13D7"/>
    <w:rsid w:val="008D6625"/>
    <w:rsid w:val="008E178B"/>
    <w:rsid w:val="008E522D"/>
    <w:rsid w:val="008E6B44"/>
    <w:rsid w:val="008E7398"/>
    <w:rsid w:val="00901DBB"/>
    <w:rsid w:val="009020A2"/>
    <w:rsid w:val="0090226D"/>
    <w:rsid w:val="009048F7"/>
    <w:rsid w:val="009049EF"/>
    <w:rsid w:val="00910561"/>
    <w:rsid w:val="00915972"/>
    <w:rsid w:val="00922864"/>
    <w:rsid w:val="00922D4E"/>
    <w:rsid w:val="0092379D"/>
    <w:rsid w:val="00926117"/>
    <w:rsid w:val="00930003"/>
    <w:rsid w:val="00942ADC"/>
    <w:rsid w:val="009555A4"/>
    <w:rsid w:val="00981110"/>
    <w:rsid w:val="009818B2"/>
    <w:rsid w:val="00985D50"/>
    <w:rsid w:val="009B1283"/>
    <w:rsid w:val="009B5665"/>
    <w:rsid w:val="009B658F"/>
    <w:rsid w:val="009B6D53"/>
    <w:rsid w:val="009B7E22"/>
    <w:rsid w:val="009D143E"/>
    <w:rsid w:val="009E0B7E"/>
    <w:rsid w:val="009E42C7"/>
    <w:rsid w:val="009E74D5"/>
    <w:rsid w:val="009F5740"/>
    <w:rsid w:val="00A111DD"/>
    <w:rsid w:val="00A1396F"/>
    <w:rsid w:val="00A2108A"/>
    <w:rsid w:val="00A23C83"/>
    <w:rsid w:val="00A267F0"/>
    <w:rsid w:val="00A3200E"/>
    <w:rsid w:val="00A37EBA"/>
    <w:rsid w:val="00A37FEC"/>
    <w:rsid w:val="00A424DC"/>
    <w:rsid w:val="00A66652"/>
    <w:rsid w:val="00A70D71"/>
    <w:rsid w:val="00A764E1"/>
    <w:rsid w:val="00A81D0D"/>
    <w:rsid w:val="00A9420D"/>
    <w:rsid w:val="00A972F8"/>
    <w:rsid w:val="00AA168C"/>
    <w:rsid w:val="00AA5436"/>
    <w:rsid w:val="00AC01C3"/>
    <w:rsid w:val="00AC73F1"/>
    <w:rsid w:val="00AD3A99"/>
    <w:rsid w:val="00AD53B5"/>
    <w:rsid w:val="00AE58BB"/>
    <w:rsid w:val="00AE731B"/>
    <w:rsid w:val="00B0502D"/>
    <w:rsid w:val="00B0705E"/>
    <w:rsid w:val="00B2194F"/>
    <w:rsid w:val="00B315B4"/>
    <w:rsid w:val="00B35B18"/>
    <w:rsid w:val="00B45CDB"/>
    <w:rsid w:val="00B5622D"/>
    <w:rsid w:val="00B6358A"/>
    <w:rsid w:val="00B66B61"/>
    <w:rsid w:val="00B85C4F"/>
    <w:rsid w:val="00B85C70"/>
    <w:rsid w:val="00B87C9B"/>
    <w:rsid w:val="00B900F4"/>
    <w:rsid w:val="00B91468"/>
    <w:rsid w:val="00BA299B"/>
    <w:rsid w:val="00BA683F"/>
    <w:rsid w:val="00BB4A9A"/>
    <w:rsid w:val="00BC0152"/>
    <w:rsid w:val="00BC1475"/>
    <w:rsid w:val="00BD0245"/>
    <w:rsid w:val="00BD1776"/>
    <w:rsid w:val="00BD56BA"/>
    <w:rsid w:val="00BE181A"/>
    <w:rsid w:val="00BF1391"/>
    <w:rsid w:val="00BF4F66"/>
    <w:rsid w:val="00C00B46"/>
    <w:rsid w:val="00C11EA4"/>
    <w:rsid w:val="00C12596"/>
    <w:rsid w:val="00C34136"/>
    <w:rsid w:val="00C347EA"/>
    <w:rsid w:val="00C421E6"/>
    <w:rsid w:val="00C46173"/>
    <w:rsid w:val="00C71DE2"/>
    <w:rsid w:val="00C76A9A"/>
    <w:rsid w:val="00C775BE"/>
    <w:rsid w:val="00C80FFF"/>
    <w:rsid w:val="00C9015F"/>
    <w:rsid w:val="00C93669"/>
    <w:rsid w:val="00C94966"/>
    <w:rsid w:val="00CA76F8"/>
    <w:rsid w:val="00CB3CCA"/>
    <w:rsid w:val="00CC259E"/>
    <w:rsid w:val="00CD17E7"/>
    <w:rsid w:val="00CD2E38"/>
    <w:rsid w:val="00CD550A"/>
    <w:rsid w:val="00CF57B3"/>
    <w:rsid w:val="00CF6140"/>
    <w:rsid w:val="00CF6961"/>
    <w:rsid w:val="00D0013C"/>
    <w:rsid w:val="00D01DBE"/>
    <w:rsid w:val="00D03431"/>
    <w:rsid w:val="00D04DCC"/>
    <w:rsid w:val="00D23395"/>
    <w:rsid w:val="00D30C8C"/>
    <w:rsid w:val="00D32FC0"/>
    <w:rsid w:val="00D54EC9"/>
    <w:rsid w:val="00D631B8"/>
    <w:rsid w:val="00D65C5A"/>
    <w:rsid w:val="00D66FBF"/>
    <w:rsid w:val="00D82F45"/>
    <w:rsid w:val="00D84C85"/>
    <w:rsid w:val="00D92B70"/>
    <w:rsid w:val="00DA44F1"/>
    <w:rsid w:val="00DB0B3D"/>
    <w:rsid w:val="00DC4177"/>
    <w:rsid w:val="00DE0148"/>
    <w:rsid w:val="00DE0FC9"/>
    <w:rsid w:val="00DE4A6F"/>
    <w:rsid w:val="00DF04AC"/>
    <w:rsid w:val="00DF6758"/>
    <w:rsid w:val="00E04734"/>
    <w:rsid w:val="00E15717"/>
    <w:rsid w:val="00E15762"/>
    <w:rsid w:val="00E22308"/>
    <w:rsid w:val="00E278DC"/>
    <w:rsid w:val="00E27D49"/>
    <w:rsid w:val="00E30B69"/>
    <w:rsid w:val="00E3129A"/>
    <w:rsid w:val="00E354C1"/>
    <w:rsid w:val="00E3711B"/>
    <w:rsid w:val="00E42F4C"/>
    <w:rsid w:val="00E54B74"/>
    <w:rsid w:val="00E556E5"/>
    <w:rsid w:val="00E7139F"/>
    <w:rsid w:val="00E806A6"/>
    <w:rsid w:val="00E8204A"/>
    <w:rsid w:val="00EA64B2"/>
    <w:rsid w:val="00EB2D78"/>
    <w:rsid w:val="00EB6DE2"/>
    <w:rsid w:val="00EC2C23"/>
    <w:rsid w:val="00EC5BC2"/>
    <w:rsid w:val="00EC6E07"/>
    <w:rsid w:val="00ED34A7"/>
    <w:rsid w:val="00EE0767"/>
    <w:rsid w:val="00EE5504"/>
    <w:rsid w:val="00EE6C3D"/>
    <w:rsid w:val="00EE6FB7"/>
    <w:rsid w:val="00EF3CF4"/>
    <w:rsid w:val="00EF3EA2"/>
    <w:rsid w:val="00EF6F34"/>
    <w:rsid w:val="00F00F55"/>
    <w:rsid w:val="00F12EBF"/>
    <w:rsid w:val="00F44612"/>
    <w:rsid w:val="00F5662E"/>
    <w:rsid w:val="00F5724D"/>
    <w:rsid w:val="00F60218"/>
    <w:rsid w:val="00F6293D"/>
    <w:rsid w:val="00FA3D7A"/>
    <w:rsid w:val="00FA63D9"/>
    <w:rsid w:val="00FA66A9"/>
    <w:rsid w:val="00FB1457"/>
    <w:rsid w:val="00FB3E37"/>
    <w:rsid w:val="00FB5929"/>
    <w:rsid w:val="00FB6AB8"/>
    <w:rsid w:val="00FC0855"/>
    <w:rsid w:val="00FD48B9"/>
    <w:rsid w:val="00FE2B03"/>
    <w:rsid w:val="00FE6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49DB"/>
  <w15:chartTrackingRefBased/>
  <w15:docId w15:val="{5F778828-FDE6-4072-A0EF-DCD697A6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C1"/>
  </w:style>
  <w:style w:type="paragraph" w:styleId="Heading1">
    <w:name w:val="heading 1"/>
    <w:basedOn w:val="Normal"/>
    <w:next w:val="Normal"/>
    <w:link w:val="Heading1Char"/>
    <w:uiPriority w:val="9"/>
    <w:qFormat/>
    <w:rsid w:val="00EA6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4B2"/>
    <w:rPr>
      <w:rFonts w:eastAsiaTheme="majorEastAsia" w:cstheme="majorBidi"/>
      <w:color w:val="272727" w:themeColor="text1" w:themeTint="D8"/>
    </w:rPr>
  </w:style>
  <w:style w:type="paragraph" w:styleId="Title">
    <w:name w:val="Title"/>
    <w:basedOn w:val="Normal"/>
    <w:next w:val="Normal"/>
    <w:link w:val="TitleChar"/>
    <w:uiPriority w:val="10"/>
    <w:qFormat/>
    <w:rsid w:val="00EA6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4B2"/>
    <w:pPr>
      <w:spacing w:before="160"/>
      <w:jc w:val="center"/>
    </w:pPr>
    <w:rPr>
      <w:i/>
      <w:iCs/>
      <w:color w:val="404040" w:themeColor="text1" w:themeTint="BF"/>
    </w:rPr>
  </w:style>
  <w:style w:type="character" w:customStyle="1" w:styleId="QuoteChar">
    <w:name w:val="Quote Char"/>
    <w:basedOn w:val="DefaultParagraphFont"/>
    <w:link w:val="Quote"/>
    <w:uiPriority w:val="29"/>
    <w:rsid w:val="00EA64B2"/>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EA64B2"/>
    <w:pPr>
      <w:ind w:left="720"/>
      <w:contextualSpacing/>
    </w:pPr>
  </w:style>
  <w:style w:type="character" w:styleId="IntenseEmphasis">
    <w:name w:val="Intense Emphasis"/>
    <w:basedOn w:val="DefaultParagraphFont"/>
    <w:uiPriority w:val="21"/>
    <w:qFormat/>
    <w:rsid w:val="00EA64B2"/>
    <w:rPr>
      <w:i/>
      <w:iCs/>
      <w:color w:val="2F5496" w:themeColor="accent1" w:themeShade="BF"/>
    </w:rPr>
  </w:style>
  <w:style w:type="paragraph" w:styleId="IntenseQuote">
    <w:name w:val="Intense Quote"/>
    <w:basedOn w:val="Normal"/>
    <w:next w:val="Normal"/>
    <w:link w:val="IntenseQuoteChar"/>
    <w:uiPriority w:val="30"/>
    <w:qFormat/>
    <w:rsid w:val="00EA6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4B2"/>
    <w:rPr>
      <w:i/>
      <w:iCs/>
      <w:color w:val="2F5496" w:themeColor="accent1" w:themeShade="BF"/>
    </w:rPr>
  </w:style>
  <w:style w:type="character" w:styleId="IntenseReference">
    <w:name w:val="Intense Reference"/>
    <w:basedOn w:val="DefaultParagraphFont"/>
    <w:uiPriority w:val="32"/>
    <w:qFormat/>
    <w:rsid w:val="00EA64B2"/>
    <w:rPr>
      <w:b/>
      <w:bCs/>
      <w:smallCaps/>
      <w:color w:val="2F5496" w:themeColor="accent1" w:themeShade="BF"/>
      <w:spacing w:val="5"/>
    </w:rPr>
  </w:style>
  <w:style w:type="paragraph" w:styleId="Header">
    <w:name w:val="header"/>
    <w:basedOn w:val="Normal"/>
    <w:link w:val="HeaderChar"/>
    <w:uiPriority w:val="99"/>
    <w:unhideWhenUsed/>
    <w:rsid w:val="00A8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D0D"/>
  </w:style>
  <w:style w:type="paragraph" w:styleId="Footer">
    <w:name w:val="footer"/>
    <w:basedOn w:val="Normal"/>
    <w:link w:val="FooterChar"/>
    <w:uiPriority w:val="99"/>
    <w:unhideWhenUsed/>
    <w:rsid w:val="00A8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D0D"/>
  </w:style>
  <w:style w:type="table" w:customStyle="1" w:styleId="TableGrid1">
    <w:name w:val="Table Grid1"/>
    <w:basedOn w:val="TableNormal"/>
    <w:next w:val="TableGrid"/>
    <w:uiPriority w:val="39"/>
    <w:rsid w:val="00716E0D"/>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71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CA76F8"/>
  </w:style>
  <w:style w:type="table" w:customStyle="1" w:styleId="TableGrid2">
    <w:name w:val="Table Grid2"/>
    <w:basedOn w:val="TableNormal"/>
    <w:next w:val="TableGrid"/>
    <w:uiPriority w:val="39"/>
    <w:rsid w:val="00823A74"/>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23A7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23A7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823A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C1475"/>
    <w:rPr>
      <w:sz w:val="16"/>
      <w:szCs w:val="16"/>
    </w:rPr>
  </w:style>
  <w:style w:type="paragraph" w:styleId="CommentText">
    <w:name w:val="annotation text"/>
    <w:basedOn w:val="Normal"/>
    <w:link w:val="CommentTextChar"/>
    <w:uiPriority w:val="99"/>
    <w:semiHidden/>
    <w:unhideWhenUsed/>
    <w:rsid w:val="00BC1475"/>
    <w:pPr>
      <w:spacing w:line="240" w:lineRule="auto"/>
    </w:pPr>
    <w:rPr>
      <w:sz w:val="20"/>
      <w:szCs w:val="20"/>
    </w:rPr>
  </w:style>
  <w:style w:type="character" w:customStyle="1" w:styleId="CommentTextChar">
    <w:name w:val="Comment Text Char"/>
    <w:basedOn w:val="DefaultParagraphFont"/>
    <w:link w:val="CommentText"/>
    <w:uiPriority w:val="99"/>
    <w:semiHidden/>
    <w:rsid w:val="00BC1475"/>
    <w:rPr>
      <w:sz w:val="20"/>
      <w:szCs w:val="20"/>
    </w:rPr>
  </w:style>
  <w:style w:type="paragraph" w:styleId="CommentSubject">
    <w:name w:val="annotation subject"/>
    <w:basedOn w:val="CommentText"/>
    <w:next w:val="CommentText"/>
    <w:link w:val="CommentSubjectChar"/>
    <w:uiPriority w:val="99"/>
    <w:semiHidden/>
    <w:unhideWhenUsed/>
    <w:rsid w:val="00BC1475"/>
    <w:rPr>
      <w:b/>
      <w:bCs/>
    </w:rPr>
  </w:style>
  <w:style w:type="character" w:customStyle="1" w:styleId="CommentSubjectChar">
    <w:name w:val="Comment Subject Char"/>
    <w:basedOn w:val="CommentTextChar"/>
    <w:link w:val="CommentSubject"/>
    <w:uiPriority w:val="99"/>
    <w:semiHidden/>
    <w:rsid w:val="00BC1475"/>
    <w:rPr>
      <w:b/>
      <w:bCs/>
      <w:sz w:val="20"/>
      <w:szCs w:val="20"/>
    </w:rPr>
  </w:style>
  <w:style w:type="paragraph" w:styleId="NoSpacing">
    <w:name w:val="No Spacing"/>
    <w:uiPriority w:val="1"/>
    <w:qFormat/>
    <w:rsid w:val="00C347EA"/>
    <w:pPr>
      <w:spacing w:after="0" w:line="240" w:lineRule="auto"/>
    </w:pPr>
  </w:style>
  <w:style w:type="table" w:styleId="GridTable1Light-Accent2">
    <w:name w:val="Grid Table 1 Light Accent 2"/>
    <w:basedOn w:val="TableNormal"/>
    <w:uiPriority w:val="46"/>
    <w:rsid w:val="00EC6E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1056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1605;&#1581;&#1605;&#1583;%20&#1601;&#1609;%20&#1575;&#1578;&#1602;&#1575;&#1606;\final%20Logo\final%20logo%20&#1605;&#1580;&#1604;&#1587;%20&#1608;&#1586;&#1585;&#1575;&#1569;\ETQAAN%20Logo%20FINAL\3D\Logo%203D.png"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3306-E6E9-4C59-83C3-C6C9EEF2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30</Pages>
  <Words>5471</Words>
  <Characters>31185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 tcti</dc:creator>
  <cp:keywords/>
  <dc:description/>
  <cp:lastModifiedBy>Prof. Dalia Taha</cp:lastModifiedBy>
  <cp:revision>5</cp:revision>
  <dcterms:created xsi:type="dcterms:W3CDTF">2025-12-26T16:11:00Z</dcterms:created>
  <dcterms:modified xsi:type="dcterms:W3CDTF">2026-01-11T17:20:00Z</dcterms:modified>
</cp:coreProperties>
</file>