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4894"/>
        <w:gridCol w:w="2106"/>
      </w:tblGrid>
      <w:tr w:rsidR="0047018F" w14:paraId="03DA54DE" w14:textId="77777777" w:rsidTr="007574C4">
        <w:tc>
          <w:tcPr>
            <w:tcW w:w="2016" w:type="dxa"/>
          </w:tcPr>
          <w:p w14:paraId="38CBBCE9" w14:textId="77777777" w:rsidR="0047018F" w:rsidRDefault="0047018F" w:rsidP="007574C4">
            <w:pPr>
              <w:bidi/>
              <w:rPr>
                <w:rtl/>
                <w:lang w:bidi="ar-EG"/>
              </w:rPr>
            </w:pPr>
            <w:r>
              <w:rPr>
                <w:noProof/>
              </w:rPr>
              <w:drawing>
                <wp:anchor distT="0" distB="0" distL="114300" distR="114300" simplePos="0" relativeHeight="251660288" behindDoc="0" locked="0" layoutInCell="1" allowOverlap="1" wp14:anchorId="6FD1D29D" wp14:editId="5F89C912">
                  <wp:simplePos x="0" y="0"/>
                  <wp:positionH relativeFrom="margin">
                    <wp:posOffset>65405</wp:posOffset>
                  </wp:positionH>
                  <wp:positionV relativeFrom="paragraph">
                    <wp:posOffset>0</wp:posOffset>
                  </wp:positionV>
                  <wp:extent cx="1137285" cy="1137285"/>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7285" cy="1137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94" w:type="dxa"/>
          </w:tcPr>
          <w:p w14:paraId="7B1B1700" w14:textId="77777777" w:rsidR="0047018F" w:rsidRPr="00181AB5" w:rsidRDefault="0047018F" w:rsidP="007574C4">
            <w:pPr>
              <w:bidi/>
              <w:spacing w:line="276" w:lineRule="auto"/>
              <w:jc w:val="center"/>
              <w:rPr>
                <w:rFonts w:ascii="Sakkal Majalla" w:hAnsi="Sakkal Majalla" w:cs="PT Bold Heading"/>
                <w:b/>
                <w:bCs/>
                <w:sz w:val="28"/>
                <w:szCs w:val="28"/>
                <w:rtl/>
                <w:lang w:bidi="ar-EG"/>
              </w:rPr>
            </w:pPr>
            <w:r w:rsidRPr="00181AB5">
              <w:rPr>
                <w:rFonts w:ascii="Sakkal Majalla" w:hAnsi="Sakkal Majalla" w:cs="PT Bold Heading"/>
                <w:b/>
                <w:bCs/>
                <w:sz w:val="28"/>
                <w:szCs w:val="28"/>
                <w:rtl/>
                <w:lang w:bidi="ar-EG"/>
              </w:rPr>
              <w:t>جمهورية مصر العربية</w:t>
            </w:r>
          </w:p>
          <w:p w14:paraId="594E4B77" w14:textId="77777777" w:rsidR="0047018F" w:rsidRPr="00181AB5" w:rsidRDefault="0047018F" w:rsidP="007574C4">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 xml:space="preserve">الهيئة المصرية لضمان الجودة والاعتماد </w:t>
            </w:r>
          </w:p>
          <w:p w14:paraId="2BB206CC" w14:textId="77777777" w:rsidR="0047018F" w:rsidRPr="00181AB5" w:rsidRDefault="0047018F" w:rsidP="007574C4">
            <w:pPr>
              <w:bidi/>
              <w:jc w:val="center"/>
              <w:rPr>
                <w:rFonts w:ascii="Sakkal Majalla" w:hAnsi="Sakkal Majalla" w:cs="Sakkal Majalla"/>
                <w:b/>
                <w:bCs/>
                <w:sz w:val="36"/>
                <w:szCs w:val="36"/>
                <w:rtl/>
                <w:lang w:bidi="ar-EG"/>
              </w:rPr>
            </w:pPr>
            <w:r w:rsidRPr="00181AB5">
              <w:rPr>
                <w:rFonts w:ascii="Sakkal Majalla" w:hAnsi="Sakkal Majalla" w:cs="Sakkal Majalla"/>
                <w:b/>
                <w:bCs/>
                <w:sz w:val="36"/>
                <w:szCs w:val="36"/>
                <w:rtl/>
                <w:lang w:bidi="ar-EG"/>
              </w:rPr>
              <w:t>في التعليم الفني والتقني والتدريب المهني</w:t>
            </w:r>
          </w:p>
          <w:p w14:paraId="67BB8F88" w14:textId="77777777" w:rsidR="0047018F" w:rsidRPr="00181AB5" w:rsidRDefault="0047018F" w:rsidP="007574C4">
            <w:pPr>
              <w:bidi/>
              <w:spacing w:before="120" w:line="276" w:lineRule="auto"/>
              <w:jc w:val="center"/>
              <w:rPr>
                <w:sz w:val="48"/>
                <w:szCs w:val="48"/>
                <w:rtl/>
                <w:lang w:bidi="ar-EG"/>
              </w:rPr>
            </w:pPr>
            <w:r w:rsidRPr="00181AB5">
              <w:rPr>
                <w:rFonts w:ascii="Sakkal Majalla" w:hAnsi="Sakkal Majalla" w:cs="Sakkal Majalla"/>
                <w:b/>
                <w:bCs/>
                <w:sz w:val="48"/>
                <w:szCs w:val="48"/>
                <w:rtl/>
                <w:lang w:bidi="ar-EG"/>
              </w:rPr>
              <w:t>(إتقان)</w:t>
            </w:r>
          </w:p>
        </w:tc>
        <w:tc>
          <w:tcPr>
            <w:tcW w:w="2106" w:type="dxa"/>
          </w:tcPr>
          <w:p w14:paraId="217E42ED" w14:textId="77777777" w:rsidR="0047018F" w:rsidRDefault="0047018F" w:rsidP="007574C4">
            <w:pPr>
              <w:bidi/>
              <w:rPr>
                <w:rtl/>
                <w:lang w:bidi="ar-EG"/>
              </w:rPr>
            </w:pPr>
            <w:r>
              <w:rPr>
                <w:noProof/>
                <w:rtl/>
                <w:lang w:val="ar-EG" w:bidi="ar-EG"/>
              </w:rPr>
              <w:drawing>
                <wp:anchor distT="0" distB="0" distL="114300" distR="114300" simplePos="0" relativeHeight="251659264" behindDoc="0" locked="0" layoutInCell="1" allowOverlap="1" wp14:anchorId="43F39114" wp14:editId="7211886D">
                  <wp:simplePos x="0" y="0"/>
                  <wp:positionH relativeFrom="column">
                    <wp:posOffset>-48895</wp:posOffset>
                  </wp:positionH>
                  <wp:positionV relativeFrom="paragraph">
                    <wp:posOffset>0</wp:posOffset>
                  </wp:positionV>
                  <wp:extent cx="1190625" cy="1190625"/>
                  <wp:effectExtent l="0" t="0" r="9525" b="9525"/>
                  <wp:wrapSquare wrapText="bothSides"/>
                  <wp:docPr id="74791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9" cstate="print">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F68929" w14:textId="77777777" w:rsidR="0047018F" w:rsidRDefault="0047018F" w:rsidP="0047018F">
      <w:pPr>
        <w:bidi/>
        <w:spacing w:after="120" w:line="240" w:lineRule="auto"/>
        <w:jc w:val="center"/>
        <w:rPr>
          <w:rFonts w:ascii="Simplified Arabic" w:hAnsi="Simplified Arabic" w:cs="PT Bold Heading"/>
          <w:b/>
          <w:bCs/>
          <w:sz w:val="48"/>
          <w:szCs w:val="48"/>
          <w:rtl/>
          <w:lang w:bidi="ar-EG"/>
        </w:rPr>
      </w:pPr>
    </w:p>
    <w:p w14:paraId="31F8D2CC" w14:textId="77777777" w:rsidR="0047018F" w:rsidRDefault="0047018F" w:rsidP="0047018F">
      <w:pPr>
        <w:bidi/>
        <w:spacing w:after="120" w:line="240" w:lineRule="auto"/>
        <w:jc w:val="center"/>
        <w:rPr>
          <w:rFonts w:ascii="Simplified Arabic" w:hAnsi="Simplified Arabic" w:cs="PT Bold Heading"/>
          <w:b/>
          <w:bCs/>
          <w:sz w:val="48"/>
          <w:szCs w:val="48"/>
          <w:rtl/>
          <w:lang w:bidi="ar-EG"/>
        </w:rPr>
      </w:pPr>
    </w:p>
    <w:p w14:paraId="31BB9AFA" w14:textId="77777777" w:rsidR="0047018F" w:rsidRDefault="0047018F" w:rsidP="0047018F">
      <w:pPr>
        <w:bidi/>
        <w:spacing w:after="120" w:line="240" w:lineRule="auto"/>
        <w:jc w:val="center"/>
        <w:rPr>
          <w:rFonts w:ascii="Simplified Arabic" w:hAnsi="Simplified Arabic" w:cs="PT Bold Heading"/>
          <w:b/>
          <w:bCs/>
          <w:sz w:val="48"/>
          <w:szCs w:val="48"/>
          <w:rtl/>
          <w:lang w:bidi="ar-EG"/>
        </w:rPr>
      </w:pPr>
    </w:p>
    <w:p w14:paraId="05352B83" w14:textId="77777777" w:rsidR="0047018F" w:rsidRDefault="0047018F" w:rsidP="0047018F">
      <w:pPr>
        <w:bidi/>
        <w:jc w:val="center"/>
        <w:rPr>
          <w:rFonts w:ascii="Simplified Arabic" w:hAnsi="Simplified Arabic" w:cs="PT Bold Heading"/>
          <w:b/>
          <w:bCs/>
          <w:sz w:val="48"/>
          <w:szCs w:val="48"/>
          <w:rtl/>
          <w:lang w:bidi="ar-EG"/>
        </w:rPr>
      </w:pPr>
      <w:r>
        <w:rPr>
          <w:rFonts w:ascii="Simplified Arabic" w:hAnsi="Simplified Arabic" w:cs="PT Bold Heading" w:hint="cs"/>
          <w:b/>
          <w:bCs/>
          <w:sz w:val="48"/>
          <w:szCs w:val="48"/>
          <w:rtl/>
          <w:lang w:bidi="ar-EG"/>
        </w:rPr>
        <w:t>نموذج الدراسة الذاتية</w:t>
      </w:r>
    </w:p>
    <w:p w14:paraId="63D2E707" w14:textId="6D3C1BB0" w:rsidR="0047018F" w:rsidRDefault="0047018F" w:rsidP="0047018F">
      <w:pPr>
        <w:bidi/>
        <w:jc w:val="center"/>
        <w:rPr>
          <w:rFonts w:ascii="Simplified Arabic" w:hAnsi="Simplified Arabic" w:cs="PT Bold Heading"/>
          <w:b/>
          <w:bCs/>
          <w:sz w:val="48"/>
          <w:szCs w:val="48"/>
          <w:rtl/>
          <w:lang w:bidi="ar-EG"/>
        </w:rPr>
      </w:pPr>
      <w:r w:rsidRPr="00710CE5">
        <w:rPr>
          <w:rFonts w:ascii="Simplified Arabic" w:hAnsi="Simplified Arabic" w:cs="PT Bold Heading" w:hint="cs"/>
          <w:b/>
          <w:bCs/>
          <w:sz w:val="48"/>
          <w:szCs w:val="48"/>
          <w:u w:val="single"/>
          <w:rtl/>
          <w:lang w:bidi="ar-EG"/>
        </w:rPr>
        <w:t>لبرامج</w:t>
      </w:r>
      <w:r>
        <w:rPr>
          <w:rFonts w:ascii="Simplified Arabic" w:hAnsi="Simplified Arabic" w:cs="PT Bold Heading" w:hint="cs"/>
          <w:b/>
          <w:bCs/>
          <w:sz w:val="48"/>
          <w:szCs w:val="48"/>
          <w:rtl/>
          <w:lang w:bidi="ar-EG"/>
        </w:rPr>
        <w:t xml:space="preserve"> التعليم التقني (التكنولوجي)</w:t>
      </w:r>
    </w:p>
    <w:p w14:paraId="2CF5D85A" w14:textId="77777777" w:rsidR="0047018F" w:rsidRDefault="0047018F" w:rsidP="0047018F">
      <w:pPr>
        <w:bidi/>
        <w:jc w:val="center"/>
        <w:rPr>
          <w:rFonts w:ascii="Simplified Arabic" w:hAnsi="Simplified Arabic" w:cs="PT Bold Heading"/>
          <w:b/>
          <w:bCs/>
          <w:sz w:val="48"/>
          <w:szCs w:val="48"/>
          <w:rtl/>
          <w:lang w:bidi="ar-EG"/>
        </w:rPr>
      </w:pPr>
    </w:p>
    <w:p w14:paraId="6E79C23E" w14:textId="77777777" w:rsidR="0047018F" w:rsidRDefault="0047018F" w:rsidP="0047018F">
      <w:pPr>
        <w:bidi/>
        <w:jc w:val="center"/>
        <w:rPr>
          <w:rFonts w:ascii="Simplified Arabic" w:hAnsi="Simplified Arabic" w:cs="PT Bold Heading"/>
          <w:b/>
          <w:bCs/>
          <w:sz w:val="48"/>
          <w:szCs w:val="48"/>
          <w:rtl/>
          <w:lang w:bidi="ar-EG"/>
        </w:rPr>
      </w:pPr>
    </w:p>
    <w:p w14:paraId="31F6AAC4" w14:textId="7F6CF285" w:rsidR="0047018F" w:rsidRDefault="0047018F" w:rsidP="0047018F">
      <w:pPr>
        <w:rPr>
          <w:rFonts w:cstheme="minorHAnsi"/>
          <w:b/>
          <w:bCs/>
          <w:sz w:val="32"/>
          <w:szCs w:val="32"/>
          <w:rtl/>
          <w:lang w:bidi="ar-EG"/>
        </w:rPr>
      </w:pPr>
    </w:p>
    <w:p w14:paraId="5A7FBC6D" w14:textId="77777777" w:rsidR="006C5013" w:rsidRDefault="006C5013" w:rsidP="00A60D13">
      <w:pPr>
        <w:bidi/>
        <w:spacing w:after="60" w:line="360" w:lineRule="exact"/>
        <w:ind w:left="720" w:hanging="360"/>
        <w:jc w:val="both"/>
        <w:rPr>
          <w:rFonts w:cstheme="minorHAnsi"/>
          <w:b/>
          <w:bCs/>
          <w:sz w:val="28"/>
          <w:szCs w:val="28"/>
          <w:rtl/>
          <w:lang w:bidi="ar-EG"/>
        </w:rPr>
      </w:pPr>
    </w:p>
    <w:p w14:paraId="6E4615A0" w14:textId="77777777" w:rsidR="006C5013" w:rsidRDefault="006C5013" w:rsidP="006C5013">
      <w:pPr>
        <w:bidi/>
        <w:spacing w:after="60" w:line="360" w:lineRule="exact"/>
        <w:ind w:left="720" w:hanging="360"/>
        <w:jc w:val="both"/>
        <w:rPr>
          <w:rFonts w:cstheme="minorHAnsi"/>
          <w:b/>
          <w:bCs/>
          <w:sz w:val="28"/>
          <w:szCs w:val="28"/>
          <w:rtl/>
          <w:lang w:bidi="ar-EG"/>
        </w:rPr>
      </w:pPr>
    </w:p>
    <w:p w14:paraId="724E35B5" w14:textId="77777777" w:rsidR="006C5013" w:rsidRDefault="006C5013" w:rsidP="006C5013">
      <w:pPr>
        <w:bidi/>
        <w:spacing w:after="60" w:line="360" w:lineRule="exact"/>
        <w:ind w:left="720" w:hanging="360"/>
        <w:jc w:val="both"/>
        <w:rPr>
          <w:rFonts w:cstheme="minorHAnsi"/>
          <w:b/>
          <w:bCs/>
          <w:sz w:val="28"/>
          <w:szCs w:val="28"/>
          <w:rtl/>
          <w:lang w:bidi="ar-EG"/>
        </w:rPr>
      </w:pPr>
    </w:p>
    <w:p w14:paraId="743810B6" w14:textId="77777777" w:rsidR="006C5013" w:rsidRDefault="006C5013" w:rsidP="006C5013">
      <w:pPr>
        <w:bidi/>
        <w:spacing w:after="60" w:line="360" w:lineRule="exact"/>
        <w:ind w:left="720" w:hanging="360"/>
        <w:jc w:val="both"/>
        <w:rPr>
          <w:rFonts w:cstheme="minorHAnsi"/>
          <w:b/>
          <w:bCs/>
          <w:sz w:val="28"/>
          <w:szCs w:val="28"/>
          <w:rtl/>
          <w:lang w:bidi="ar-EG"/>
        </w:rPr>
      </w:pPr>
    </w:p>
    <w:p w14:paraId="06663FF4" w14:textId="77777777" w:rsidR="006C5013" w:rsidRDefault="006C5013" w:rsidP="006C5013">
      <w:pPr>
        <w:bidi/>
        <w:spacing w:after="60" w:line="360" w:lineRule="exact"/>
        <w:ind w:left="720" w:hanging="360"/>
        <w:jc w:val="both"/>
        <w:rPr>
          <w:rFonts w:cstheme="minorHAnsi"/>
          <w:b/>
          <w:bCs/>
          <w:sz w:val="28"/>
          <w:szCs w:val="28"/>
          <w:rtl/>
          <w:lang w:bidi="ar-EG"/>
        </w:rPr>
      </w:pPr>
    </w:p>
    <w:p w14:paraId="28500E0B" w14:textId="77777777" w:rsidR="00F26FDB" w:rsidRDefault="00F26FDB">
      <w:pPr>
        <w:rPr>
          <w:rFonts w:cstheme="minorHAnsi"/>
          <w:b/>
          <w:bCs/>
          <w:sz w:val="28"/>
          <w:szCs w:val="28"/>
          <w:rtl/>
          <w:lang w:bidi="ar-EG"/>
        </w:rPr>
      </w:pPr>
      <w:r>
        <w:rPr>
          <w:rFonts w:cstheme="minorHAnsi"/>
          <w:b/>
          <w:bCs/>
          <w:sz w:val="28"/>
          <w:szCs w:val="28"/>
          <w:rtl/>
          <w:lang w:bidi="ar-EG"/>
        </w:rPr>
        <w:br w:type="page"/>
      </w:r>
    </w:p>
    <w:p w14:paraId="042FD652" w14:textId="78F69F74" w:rsidR="00643AF2" w:rsidRPr="0032013E" w:rsidRDefault="00643AF2" w:rsidP="00413997">
      <w:pPr>
        <w:bidi/>
        <w:spacing w:after="60" w:line="360" w:lineRule="exact"/>
        <w:ind w:left="360" w:hanging="360"/>
        <w:jc w:val="both"/>
        <w:rPr>
          <w:rFonts w:cstheme="minorHAnsi"/>
          <w:b/>
          <w:bCs/>
          <w:sz w:val="28"/>
          <w:szCs w:val="28"/>
          <w:rtl/>
          <w:lang w:bidi="ar-EG"/>
        </w:rPr>
      </w:pPr>
      <w:r w:rsidRPr="0032013E">
        <w:rPr>
          <w:rFonts w:cstheme="minorHAnsi" w:hint="cs"/>
          <w:b/>
          <w:bCs/>
          <w:sz w:val="28"/>
          <w:szCs w:val="28"/>
          <w:rtl/>
          <w:lang w:bidi="ar-EG"/>
        </w:rPr>
        <w:lastRenderedPageBreak/>
        <w:t>إرشادات عامة</w:t>
      </w:r>
    </w:p>
    <w:p w14:paraId="42547998" w14:textId="77777777" w:rsidR="0074265A" w:rsidRPr="00992078" w:rsidRDefault="0074265A" w:rsidP="0074265A">
      <w:pPr>
        <w:pStyle w:val="ListParagraph"/>
        <w:numPr>
          <w:ilvl w:val="0"/>
          <w:numId w:val="65"/>
        </w:numPr>
        <w:bidi/>
        <w:spacing w:after="120" w:line="360" w:lineRule="auto"/>
        <w:ind w:left="386"/>
        <w:jc w:val="both"/>
        <w:rPr>
          <w:rFonts w:cstheme="minorHAnsi"/>
          <w:lang w:bidi="ar-EG"/>
        </w:rPr>
      </w:pPr>
      <w:r w:rsidRPr="00992078">
        <w:rPr>
          <w:rFonts w:cstheme="minorHAnsi" w:hint="cs"/>
          <w:rtl/>
          <w:lang w:bidi="ar-EG"/>
        </w:rPr>
        <w:t xml:space="preserve">بخلاف الأدلة والوثائق الرئيسية التي حددتها الهيئة لكل معيار، فإن الهيئة تشجع على توفير وإتاحة كافة الأدلة والوثائق الأخرى التي تدلل على تحقق المعايير، وذلك أثناء زيارة المراجعة الخارجية. </w:t>
      </w:r>
    </w:p>
    <w:p w14:paraId="3DC98619" w14:textId="77777777" w:rsidR="0074265A" w:rsidRPr="00430A7A" w:rsidRDefault="0074265A" w:rsidP="0074265A">
      <w:pPr>
        <w:pStyle w:val="ListParagraph"/>
        <w:numPr>
          <w:ilvl w:val="0"/>
          <w:numId w:val="65"/>
        </w:numPr>
        <w:bidi/>
        <w:spacing w:after="120" w:line="360" w:lineRule="auto"/>
        <w:ind w:left="386"/>
        <w:jc w:val="both"/>
        <w:rPr>
          <w:rFonts w:cstheme="minorHAnsi"/>
          <w:b/>
          <w:bCs/>
          <w:rtl/>
          <w:lang w:bidi="ar-EG"/>
        </w:rPr>
      </w:pPr>
      <w:r w:rsidRPr="00430A7A">
        <w:rPr>
          <w:rFonts w:cstheme="minorHAnsi" w:hint="cs"/>
          <w:b/>
          <w:bCs/>
          <w:rtl/>
          <w:lang w:bidi="ar-EG"/>
        </w:rPr>
        <w:t>وصف مستويات تقييم الأداء</w:t>
      </w:r>
    </w:p>
    <w:tbl>
      <w:tblPr>
        <w:tblStyle w:val="TableGrid"/>
        <w:bidiVisual/>
        <w:tblW w:w="0" w:type="auto"/>
        <w:tblInd w:w="384" w:type="dxa"/>
        <w:tblLook w:val="04A0" w:firstRow="1" w:lastRow="0" w:firstColumn="1" w:lastColumn="0" w:noHBand="0" w:noVBand="1"/>
      </w:tblPr>
      <w:tblGrid>
        <w:gridCol w:w="1605"/>
        <w:gridCol w:w="7027"/>
      </w:tblGrid>
      <w:tr w:rsidR="0074265A" w14:paraId="2C3726B5" w14:textId="77777777" w:rsidTr="001046B8">
        <w:tc>
          <w:tcPr>
            <w:tcW w:w="1605" w:type="dxa"/>
            <w:vAlign w:val="center"/>
          </w:tcPr>
          <w:p w14:paraId="772A4AAA" w14:textId="77777777" w:rsidR="0074265A" w:rsidRPr="00503AE9" w:rsidRDefault="0074265A" w:rsidP="006F7371">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ينطبق</w:t>
            </w:r>
          </w:p>
        </w:tc>
        <w:tc>
          <w:tcPr>
            <w:tcW w:w="7027" w:type="dxa"/>
          </w:tcPr>
          <w:p w14:paraId="2C7F56F1" w14:textId="77777777" w:rsidR="0074265A" w:rsidRPr="00503AE9" w:rsidRDefault="0074265A" w:rsidP="0074265A">
            <w:pPr>
              <w:pStyle w:val="ListParagraph"/>
              <w:numPr>
                <w:ilvl w:val="0"/>
                <w:numId w:val="64"/>
              </w:numPr>
              <w:bidi/>
              <w:ind w:left="360"/>
              <w:jc w:val="lowKashida"/>
              <w:rPr>
                <w:rFonts w:cstheme="minorHAnsi"/>
                <w:rtl/>
              </w:rPr>
            </w:pPr>
            <w:r>
              <w:rPr>
                <w:rFonts w:cstheme="minorHAnsi" w:hint="cs"/>
                <w:rtl/>
              </w:rPr>
              <w:t xml:space="preserve">عبارة </w:t>
            </w:r>
            <w:r>
              <w:rPr>
                <w:rFonts w:cstheme="minorHAnsi" w:hint="cs"/>
                <w:b/>
                <w:bCs/>
                <w:rtl/>
              </w:rPr>
              <w:t xml:space="preserve">الوصف الاسترشادي لمستوى الأداء المستهدف </w:t>
            </w:r>
            <w:r w:rsidRPr="005B3D8E">
              <w:rPr>
                <w:rFonts w:cstheme="minorHAnsi" w:hint="cs"/>
                <w:rtl/>
              </w:rPr>
              <w:t>لا تنطبق</w:t>
            </w:r>
            <w:r>
              <w:rPr>
                <w:rFonts w:cstheme="minorHAnsi" w:hint="cs"/>
                <w:rtl/>
              </w:rPr>
              <w:t xml:space="preserve"> على هذا النوع من المؤسسات الذي يتم تقييمه.</w:t>
            </w:r>
          </w:p>
        </w:tc>
      </w:tr>
      <w:tr w:rsidR="0074265A" w14:paraId="7FF5FECF" w14:textId="77777777" w:rsidTr="001046B8">
        <w:tc>
          <w:tcPr>
            <w:tcW w:w="1605" w:type="dxa"/>
            <w:vAlign w:val="center"/>
          </w:tcPr>
          <w:p w14:paraId="5AD4A859" w14:textId="77777777" w:rsidR="0074265A" w:rsidRPr="00503AE9" w:rsidRDefault="0074265A" w:rsidP="006F7371">
            <w:pPr>
              <w:bidi/>
              <w:jc w:val="center"/>
              <w:rPr>
                <w:rFonts w:eastAsia="Times New Roman" w:cstheme="minorHAnsi"/>
                <w:b/>
                <w:bCs/>
                <w:color w:val="1F4E79" w:themeColor="accent5" w:themeShade="80"/>
                <w:kern w:val="0"/>
                <w:rtl/>
                <w:lang w:bidi="ar-EG"/>
                <w14:ligatures w14:val="none"/>
              </w:rPr>
            </w:pPr>
            <w:r>
              <w:rPr>
                <w:rFonts w:eastAsia="Times New Roman" w:cstheme="minorHAnsi" w:hint="cs"/>
                <w:b/>
                <w:bCs/>
                <w:color w:val="1F4E79" w:themeColor="accent5" w:themeShade="80"/>
                <w:kern w:val="0"/>
                <w:rtl/>
                <w:lang w:bidi="ar-EG"/>
                <w14:ligatures w14:val="none"/>
              </w:rPr>
              <w:t>لا يوجد</w:t>
            </w:r>
          </w:p>
        </w:tc>
        <w:tc>
          <w:tcPr>
            <w:tcW w:w="7027" w:type="dxa"/>
          </w:tcPr>
          <w:p w14:paraId="2B4B39D2" w14:textId="77777777" w:rsidR="0074265A" w:rsidRPr="00503AE9" w:rsidRDefault="0074265A" w:rsidP="0074265A">
            <w:pPr>
              <w:pStyle w:val="ListParagraph"/>
              <w:numPr>
                <w:ilvl w:val="0"/>
                <w:numId w:val="64"/>
              </w:numPr>
              <w:bidi/>
              <w:ind w:left="360"/>
              <w:jc w:val="lowKashida"/>
              <w:rPr>
                <w:rFonts w:cstheme="minorHAnsi"/>
                <w:rtl/>
              </w:rPr>
            </w:pPr>
            <w:r w:rsidRPr="00503AE9">
              <w:rPr>
                <w:rFonts w:cstheme="minorHAnsi"/>
                <w:rtl/>
              </w:rPr>
              <w:t xml:space="preserve">لا يتوفر أي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p>
        </w:tc>
      </w:tr>
      <w:tr w:rsidR="0074265A" w14:paraId="09AC409D" w14:textId="77777777" w:rsidTr="001046B8">
        <w:tc>
          <w:tcPr>
            <w:tcW w:w="1605" w:type="dxa"/>
            <w:vAlign w:val="center"/>
          </w:tcPr>
          <w:p w14:paraId="1B3D3D05" w14:textId="77777777" w:rsidR="0074265A" w:rsidRPr="00503AE9" w:rsidRDefault="0074265A" w:rsidP="006F7371">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غير مستوف</w:t>
            </w:r>
          </w:p>
        </w:tc>
        <w:tc>
          <w:tcPr>
            <w:tcW w:w="7027" w:type="dxa"/>
          </w:tcPr>
          <w:p w14:paraId="175A9900" w14:textId="77777777" w:rsidR="0074265A" w:rsidRPr="00503AE9" w:rsidRDefault="0074265A" w:rsidP="0074265A">
            <w:pPr>
              <w:pStyle w:val="ListParagraph"/>
              <w:numPr>
                <w:ilvl w:val="0"/>
                <w:numId w:val="64"/>
              </w:numPr>
              <w:bidi/>
              <w:spacing w:after="160"/>
              <w:ind w:left="360"/>
              <w:jc w:val="lowKashida"/>
              <w:rPr>
                <w:rFonts w:cstheme="minorHAnsi"/>
                <w:rtl/>
              </w:rPr>
            </w:pPr>
            <w:r w:rsidRPr="00503AE9">
              <w:rPr>
                <w:rFonts w:cstheme="minorHAnsi"/>
                <w:rtl/>
              </w:rPr>
              <w:t xml:space="preserve">يتوفر أقل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hint="cs"/>
                <w:rtl/>
              </w:rPr>
              <w:t>،</w:t>
            </w:r>
            <w:r w:rsidRPr="00503AE9">
              <w:rPr>
                <w:rFonts w:cstheme="minorHAnsi"/>
                <w:rtl/>
              </w:rPr>
              <w:t xml:space="preserve"> (أو) لا توجد أدلة على تطبيق </w:t>
            </w:r>
            <w:r>
              <w:rPr>
                <w:rFonts w:cstheme="minorHAnsi" w:hint="cs"/>
                <w:b/>
                <w:bCs/>
                <w:rtl/>
              </w:rPr>
              <w:t>الوصف الاسترشادي لمستوى الأداء المستهدف</w:t>
            </w:r>
            <w:r w:rsidRPr="00503AE9">
              <w:rPr>
                <w:rFonts w:cstheme="minorHAnsi"/>
                <w:rtl/>
              </w:rPr>
              <w:t xml:space="preserve"> على الإطلاق، (أو) يتم التطبيق بمستوى ضعيف جداً، (أو) نادراً.</w:t>
            </w:r>
          </w:p>
        </w:tc>
      </w:tr>
      <w:tr w:rsidR="0074265A" w14:paraId="396B10B1" w14:textId="77777777" w:rsidTr="001046B8">
        <w:tc>
          <w:tcPr>
            <w:tcW w:w="1605" w:type="dxa"/>
            <w:vAlign w:val="center"/>
          </w:tcPr>
          <w:p w14:paraId="30376F93" w14:textId="77777777" w:rsidR="0074265A" w:rsidRPr="00503AE9" w:rsidRDefault="0074265A" w:rsidP="006F7371">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 جزئياً</w:t>
            </w:r>
          </w:p>
        </w:tc>
        <w:tc>
          <w:tcPr>
            <w:tcW w:w="7027" w:type="dxa"/>
          </w:tcPr>
          <w:p w14:paraId="59C01824" w14:textId="77777777" w:rsidR="0074265A" w:rsidRPr="00503AE9" w:rsidRDefault="0074265A" w:rsidP="0074265A">
            <w:pPr>
              <w:pStyle w:val="ListParagraph"/>
              <w:numPr>
                <w:ilvl w:val="0"/>
                <w:numId w:val="64"/>
              </w:numPr>
              <w:bidi/>
              <w:spacing w:after="160"/>
              <w:ind w:left="360"/>
              <w:jc w:val="lowKashida"/>
              <w:rPr>
                <w:rFonts w:cstheme="minorHAnsi"/>
                <w:rtl/>
              </w:rPr>
            </w:pPr>
            <w:r w:rsidRPr="00503AE9">
              <w:rPr>
                <w:rFonts w:cstheme="minorHAnsi"/>
                <w:rtl/>
              </w:rPr>
              <w:t xml:space="preserve">يتوفر أكثر من 50% من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 xml:space="preserve"> وتطبق بشكل موثق ومستمر، (أو) تتوفر جميع عناصر </w:t>
            </w:r>
            <w:r>
              <w:rPr>
                <w:rFonts w:cstheme="minorHAnsi" w:hint="cs"/>
                <w:b/>
                <w:bCs/>
                <w:rtl/>
              </w:rPr>
              <w:t>الوصف الاسترشادي لمستوى الأداء المستهدف</w:t>
            </w:r>
            <w:r w:rsidRPr="00503AE9">
              <w:rPr>
                <w:rFonts w:cstheme="minorHAnsi"/>
                <w:rtl/>
              </w:rPr>
              <w:t xml:space="preserve"> لكن تطبق بمستوى ضعيف (أو) تطبق بشكل غير منتظم، (أو) لا تتوفر أدلة كافية، وقد توجد بعض الإجراءات المحدودة لقياس النتائج والتحسين المستمر.</w:t>
            </w:r>
          </w:p>
        </w:tc>
      </w:tr>
      <w:tr w:rsidR="0074265A" w14:paraId="1FE02A33" w14:textId="77777777" w:rsidTr="001046B8">
        <w:trPr>
          <w:trHeight w:val="1412"/>
        </w:trPr>
        <w:tc>
          <w:tcPr>
            <w:tcW w:w="1605" w:type="dxa"/>
            <w:vAlign w:val="center"/>
          </w:tcPr>
          <w:p w14:paraId="5B6C3A8E" w14:textId="77777777" w:rsidR="0074265A" w:rsidRPr="00503AE9" w:rsidRDefault="0074265A" w:rsidP="006F7371">
            <w:pPr>
              <w:bidi/>
              <w:jc w:val="center"/>
              <w:rPr>
                <w:rFonts w:eastAsia="Times New Roman" w:cstheme="minorHAnsi"/>
                <w:b/>
                <w:bCs/>
                <w:color w:val="1F4E79" w:themeColor="accent5" w:themeShade="80"/>
                <w:kern w:val="0"/>
                <w:rtl/>
                <w:lang w:bidi="ar-EG"/>
                <w14:ligatures w14:val="none"/>
              </w:rPr>
            </w:pPr>
            <w:r w:rsidRPr="00503AE9">
              <w:rPr>
                <w:rFonts w:eastAsia="Times New Roman" w:cstheme="minorHAnsi"/>
                <w:b/>
                <w:bCs/>
                <w:color w:val="1F4E79" w:themeColor="accent5" w:themeShade="80"/>
                <w:kern w:val="0"/>
                <w:rtl/>
                <w:lang w:bidi="ar-EG"/>
                <w14:ligatures w14:val="none"/>
              </w:rPr>
              <w:t>مستوفي</w:t>
            </w:r>
          </w:p>
        </w:tc>
        <w:tc>
          <w:tcPr>
            <w:tcW w:w="7027" w:type="dxa"/>
          </w:tcPr>
          <w:p w14:paraId="620F34C6" w14:textId="77777777" w:rsidR="0074265A" w:rsidRPr="00503AE9" w:rsidRDefault="0074265A" w:rsidP="0074265A">
            <w:pPr>
              <w:pStyle w:val="ListParagraph"/>
              <w:numPr>
                <w:ilvl w:val="0"/>
                <w:numId w:val="64"/>
              </w:numPr>
              <w:bidi/>
              <w:ind w:left="360"/>
              <w:jc w:val="lowKashida"/>
              <w:rPr>
                <w:rFonts w:cstheme="minorHAnsi"/>
              </w:rPr>
            </w:pPr>
            <w:r w:rsidRPr="00503AE9">
              <w:rPr>
                <w:rFonts w:cstheme="minorHAnsi"/>
                <w:rtl/>
              </w:rPr>
              <w:t xml:space="preserve">تتوفر جميع عناصر </w:t>
            </w:r>
            <w:r>
              <w:rPr>
                <w:rFonts w:cstheme="minorHAnsi" w:hint="cs"/>
                <w:rtl/>
              </w:rPr>
              <w:t>ال</w:t>
            </w:r>
            <w:r w:rsidRPr="00503AE9">
              <w:rPr>
                <w:rFonts w:cstheme="minorHAnsi"/>
                <w:rtl/>
              </w:rPr>
              <w:t xml:space="preserve">عناصر </w:t>
            </w:r>
            <w:r>
              <w:rPr>
                <w:rFonts w:cstheme="minorHAnsi" w:hint="cs"/>
                <w:rtl/>
              </w:rPr>
              <w:t xml:space="preserve">المذكورة في عبارة </w:t>
            </w:r>
            <w:r>
              <w:rPr>
                <w:rFonts w:cstheme="minorHAnsi" w:hint="cs"/>
                <w:b/>
                <w:bCs/>
                <w:rtl/>
              </w:rPr>
              <w:t>الوصف الاسترشادي لمستوى الأداء المستهدف</w:t>
            </w:r>
            <w:r w:rsidRPr="00503AE9">
              <w:rPr>
                <w:rFonts w:cstheme="minorHAnsi"/>
                <w:rtl/>
              </w:rPr>
              <w:t>.</w:t>
            </w:r>
          </w:p>
          <w:p w14:paraId="7C686BF0" w14:textId="77777777" w:rsidR="0074265A" w:rsidRPr="00503AE9" w:rsidRDefault="0074265A" w:rsidP="0074265A">
            <w:pPr>
              <w:pStyle w:val="ListParagraph"/>
              <w:numPr>
                <w:ilvl w:val="0"/>
                <w:numId w:val="64"/>
              </w:numPr>
              <w:bidi/>
              <w:ind w:left="360"/>
              <w:jc w:val="lowKashida"/>
              <w:rPr>
                <w:rFonts w:cstheme="minorHAnsi"/>
              </w:rPr>
            </w:pPr>
            <w:r w:rsidRPr="00503AE9">
              <w:rPr>
                <w:rFonts w:cstheme="minorHAnsi"/>
                <w:rtl/>
              </w:rPr>
              <w:t>وتطبق جميعها بشكل مؤسسي موثق ومستمر.</w:t>
            </w:r>
          </w:p>
          <w:p w14:paraId="4D01D87D" w14:textId="77777777" w:rsidR="0074265A" w:rsidRPr="00503AE9" w:rsidRDefault="0074265A" w:rsidP="0074265A">
            <w:pPr>
              <w:pStyle w:val="ListParagraph"/>
              <w:numPr>
                <w:ilvl w:val="0"/>
                <w:numId w:val="64"/>
              </w:numPr>
              <w:bidi/>
              <w:ind w:left="360"/>
              <w:jc w:val="lowKashida"/>
              <w:rPr>
                <w:rFonts w:cstheme="minorHAnsi"/>
              </w:rPr>
            </w:pPr>
            <w:r w:rsidRPr="00503AE9">
              <w:rPr>
                <w:rFonts w:cstheme="minorHAnsi"/>
                <w:rtl/>
              </w:rPr>
              <w:t xml:space="preserve">وتتوفر أدلة كافية للتحقق </w:t>
            </w:r>
          </w:p>
          <w:p w14:paraId="5ADB0874" w14:textId="77777777" w:rsidR="0074265A" w:rsidRPr="00503AE9" w:rsidRDefault="0074265A" w:rsidP="0074265A">
            <w:pPr>
              <w:pStyle w:val="ListParagraph"/>
              <w:numPr>
                <w:ilvl w:val="0"/>
                <w:numId w:val="64"/>
              </w:numPr>
              <w:bidi/>
              <w:ind w:left="360"/>
              <w:jc w:val="lowKashida"/>
              <w:rPr>
                <w:rFonts w:cstheme="minorHAnsi"/>
                <w:rtl/>
              </w:rPr>
            </w:pPr>
            <w:r w:rsidRPr="00503AE9">
              <w:rPr>
                <w:rFonts w:cstheme="minorHAnsi"/>
                <w:rtl/>
              </w:rPr>
              <w:t>ويوجد تقييم منتظم، وخطط تحسين مفعلة بناء على نتائج القياس.</w:t>
            </w:r>
          </w:p>
        </w:tc>
      </w:tr>
    </w:tbl>
    <w:p w14:paraId="6710ED46" w14:textId="77777777" w:rsidR="0047018F" w:rsidRDefault="0047018F" w:rsidP="0047018F">
      <w:pPr>
        <w:bidi/>
        <w:spacing w:after="240" w:line="240" w:lineRule="auto"/>
        <w:jc w:val="center"/>
        <w:rPr>
          <w:rFonts w:cstheme="minorHAnsi"/>
          <w:b/>
          <w:bCs/>
          <w:sz w:val="28"/>
          <w:szCs w:val="28"/>
        </w:rPr>
      </w:pPr>
    </w:p>
    <w:p w14:paraId="0F6B7E0F" w14:textId="77777777" w:rsidR="0047018F" w:rsidRDefault="0047018F" w:rsidP="0047018F">
      <w:pPr>
        <w:bidi/>
        <w:spacing w:after="240" w:line="240" w:lineRule="auto"/>
        <w:jc w:val="center"/>
        <w:rPr>
          <w:rFonts w:cstheme="minorHAnsi"/>
          <w:b/>
          <w:bCs/>
          <w:sz w:val="28"/>
          <w:szCs w:val="28"/>
          <w:rtl/>
        </w:rPr>
      </w:pPr>
    </w:p>
    <w:p w14:paraId="478953F5" w14:textId="77777777" w:rsidR="00FA0FBE" w:rsidRDefault="00FA0FBE" w:rsidP="00FA0FBE">
      <w:pPr>
        <w:bidi/>
        <w:spacing w:after="240" w:line="240" w:lineRule="auto"/>
        <w:jc w:val="center"/>
        <w:rPr>
          <w:rFonts w:cstheme="minorHAnsi"/>
          <w:b/>
          <w:bCs/>
          <w:sz w:val="28"/>
          <w:szCs w:val="28"/>
          <w:rtl/>
        </w:rPr>
      </w:pPr>
    </w:p>
    <w:p w14:paraId="545F4BD8" w14:textId="77777777" w:rsidR="00FA0FBE" w:rsidRDefault="00FA0FBE" w:rsidP="00FA0FBE">
      <w:pPr>
        <w:bidi/>
        <w:spacing w:after="240" w:line="240" w:lineRule="auto"/>
        <w:jc w:val="center"/>
        <w:rPr>
          <w:rFonts w:cstheme="minorHAnsi"/>
          <w:b/>
          <w:bCs/>
          <w:sz w:val="28"/>
          <w:szCs w:val="28"/>
          <w:rtl/>
        </w:rPr>
      </w:pPr>
    </w:p>
    <w:p w14:paraId="3EFB63E4" w14:textId="77777777" w:rsidR="00FA0FBE" w:rsidRDefault="00FA0FBE" w:rsidP="00FA0FBE">
      <w:pPr>
        <w:bidi/>
        <w:spacing w:after="240" w:line="240" w:lineRule="auto"/>
        <w:jc w:val="center"/>
        <w:rPr>
          <w:rFonts w:cstheme="minorHAnsi"/>
          <w:b/>
          <w:bCs/>
          <w:sz w:val="28"/>
          <w:szCs w:val="28"/>
          <w:rtl/>
        </w:rPr>
      </w:pPr>
    </w:p>
    <w:p w14:paraId="5AF20755" w14:textId="77777777" w:rsidR="00FA0FBE" w:rsidRDefault="00FA0FBE" w:rsidP="00FA0FBE">
      <w:pPr>
        <w:bidi/>
        <w:spacing w:after="240" w:line="240" w:lineRule="auto"/>
        <w:jc w:val="center"/>
        <w:rPr>
          <w:rFonts w:cstheme="minorHAnsi"/>
          <w:b/>
          <w:bCs/>
          <w:sz w:val="28"/>
          <w:szCs w:val="28"/>
          <w:rtl/>
        </w:rPr>
      </w:pPr>
    </w:p>
    <w:p w14:paraId="0FEA6185" w14:textId="77777777" w:rsidR="00FA0FBE" w:rsidRDefault="00FA0FBE" w:rsidP="00FA0FBE">
      <w:pPr>
        <w:bidi/>
        <w:spacing w:after="240" w:line="240" w:lineRule="auto"/>
        <w:jc w:val="center"/>
        <w:rPr>
          <w:rFonts w:cstheme="minorHAnsi"/>
          <w:b/>
          <w:bCs/>
          <w:sz w:val="28"/>
          <w:szCs w:val="28"/>
          <w:rtl/>
        </w:rPr>
      </w:pPr>
    </w:p>
    <w:p w14:paraId="357DA432" w14:textId="77777777" w:rsidR="00FA0FBE" w:rsidRDefault="00FA0FBE" w:rsidP="00FA0FBE">
      <w:pPr>
        <w:bidi/>
        <w:spacing w:after="240" w:line="240" w:lineRule="auto"/>
        <w:jc w:val="center"/>
        <w:rPr>
          <w:rFonts w:cstheme="minorHAnsi"/>
          <w:b/>
          <w:bCs/>
          <w:sz w:val="28"/>
          <w:szCs w:val="28"/>
        </w:rPr>
      </w:pPr>
    </w:p>
    <w:p w14:paraId="31A3D55A" w14:textId="77777777" w:rsidR="0074265A" w:rsidRDefault="0074265A">
      <w:pPr>
        <w:rPr>
          <w:rFonts w:cstheme="minorHAnsi"/>
          <w:b/>
          <w:bCs/>
          <w:sz w:val="28"/>
          <w:szCs w:val="28"/>
          <w:rtl/>
          <w:lang w:bidi="ar-EG"/>
        </w:rPr>
      </w:pPr>
      <w:r>
        <w:rPr>
          <w:rFonts w:cstheme="minorHAnsi"/>
          <w:b/>
          <w:bCs/>
          <w:sz w:val="28"/>
          <w:szCs w:val="28"/>
          <w:rtl/>
          <w:lang w:bidi="ar-EG"/>
        </w:rPr>
        <w:br w:type="page"/>
      </w:r>
    </w:p>
    <w:p w14:paraId="4DAF2EA4" w14:textId="7A13D35D" w:rsidR="0047018F" w:rsidRPr="0074265A" w:rsidRDefault="0047018F" w:rsidP="004D3290">
      <w:pPr>
        <w:bidi/>
        <w:spacing w:after="0" w:line="240" w:lineRule="auto"/>
        <w:jc w:val="center"/>
        <w:rPr>
          <w:rFonts w:cs="PT Bold Heading"/>
          <w:b/>
          <w:bCs/>
          <w:sz w:val="28"/>
          <w:szCs w:val="28"/>
          <w:rtl/>
          <w:lang w:bidi="ar-EG"/>
        </w:rPr>
      </w:pPr>
      <w:r w:rsidRPr="0074265A">
        <w:rPr>
          <w:rFonts w:cs="PT Bold Heading"/>
          <w:b/>
          <w:bCs/>
          <w:sz w:val="28"/>
          <w:szCs w:val="28"/>
          <w:rtl/>
          <w:lang w:bidi="ar-EG"/>
        </w:rPr>
        <w:lastRenderedPageBreak/>
        <w:t>الدراسة الذاتية ل</w:t>
      </w:r>
      <w:r w:rsidR="00FA0FBE" w:rsidRPr="0074265A">
        <w:rPr>
          <w:rFonts w:cs="PT Bold Heading" w:hint="cs"/>
          <w:b/>
          <w:bCs/>
          <w:sz w:val="28"/>
          <w:szCs w:val="28"/>
          <w:rtl/>
          <w:lang w:bidi="ar-EG"/>
        </w:rPr>
        <w:t>برنامج</w:t>
      </w:r>
      <w:r w:rsidRPr="0074265A">
        <w:rPr>
          <w:rFonts w:cs="PT Bold Heading"/>
          <w:b/>
          <w:bCs/>
          <w:sz w:val="28"/>
          <w:szCs w:val="28"/>
          <w:rtl/>
          <w:lang w:bidi="ar-EG"/>
        </w:rPr>
        <w:t xml:space="preserve"> (</w:t>
      </w:r>
      <w:r w:rsidR="008F24DA">
        <w:rPr>
          <w:rFonts w:cs="PT Bold Heading" w:hint="cs"/>
          <w:b/>
          <w:bCs/>
          <w:sz w:val="28"/>
          <w:szCs w:val="28"/>
          <w:rtl/>
          <w:lang w:bidi="ar-EG"/>
        </w:rPr>
        <w:t>ا</w:t>
      </w:r>
      <w:r w:rsidRPr="0074265A">
        <w:rPr>
          <w:rFonts w:cs="PT Bold Heading"/>
          <w:b/>
          <w:bCs/>
          <w:sz w:val="28"/>
          <w:szCs w:val="28"/>
          <w:rtl/>
          <w:lang w:bidi="ar-EG"/>
        </w:rPr>
        <w:t>سم ال</w:t>
      </w:r>
      <w:r w:rsidR="00FA0FBE" w:rsidRPr="0074265A">
        <w:rPr>
          <w:rFonts w:cs="PT Bold Heading" w:hint="cs"/>
          <w:b/>
          <w:bCs/>
          <w:sz w:val="28"/>
          <w:szCs w:val="28"/>
          <w:rtl/>
          <w:lang w:bidi="ar-EG"/>
        </w:rPr>
        <w:t>برنامج</w:t>
      </w:r>
      <w:r w:rsidRPr="0074265A">
        <w:rPr>
          <w:rFonts w:cs="PT Bold Heading"/>
          <w:b/>
          <w:bCs/>
          <w:sz w:val="28"/>
          <w:szCs w:val="28"/>
          <w:rtl/>
          <w:lang w:bidi="ar-EG"/>
        </w:rPr>
        <w:t>)</w:t>
      </w:r>
    </w:p>
    <w:p w14:paraId="549D3553" w14:textId="71C88689" w:rsidR="0047018F" w:rsidRPr="004D3290" w:rsidRDefault="0047018F" w:rsidP="0074265A">
      <w:pPr>
        <w:bidi/>
        <w:spacing w:line="240" w:lineRule="auto"/>
        <w:jc w:val="center"/>
        <w:rPr>
          <w:rFonts w:cs="PT Bold Heading"/>
          <w:b/>
          <w:bCs/>
          <w:rtl/>
          <w:lang w:bidi="ar-EG"/>
        </w:rPr>
      </w:pPr>
      <w:r w:rsidRPr="00586A8B">
        <w:rPr>
          <w:rFonts w:cs="PT Bold Heading"/>
          <w:b/>
          <w:bCs/>
          <w:rtl/>
          <w:lang w:bidi="ar-EG"/>
        </w:rPr>
        <w:t xml:space="preserve">للعام </w:t>
      </w:r>
      <w:r w:rsidR="0074265A" w:rsidRPr="00586A8B">
        <w:rPr>
          <w:rFonts w:cs="PT Bold Heading" w:hint="cs"/>
          <w:b/>
          <w:bCs/>
          <w:rtl/>
          <w:lang w:bidi="ar-EG"/>
        </w:rPr>
        <w:t>الأكاديمي</w:t>
      </w:r>
      <w:r w:rsidRPr="00586A8B">
        <w:rPr>
          <w:rFonts w:cs="PT Bold Heading"/>
          <w:b/>
          <w:bCs/>
          <w:rtl/>
          <w:lang w:bidi="ar-EG"/>
        </w:rPr>
        <w:t xml:space="preserve"> .............. / .................</w:t>
      </w:r>
    </w:p>
    <w:p w14:paraId="2E1392A3" w14:textId="4F9D8472" w:rsidR="0047018F" w:rsidRDefault="0047018F" w:rsidP="0074265A">
      <w:pPr>
        <w:pStyle w:val="ListParagraph"/>
        <w:bidi/>
        <w:ind w:left="0"/>
        <w:rPr>
          <w:rFonts w:cstheme="minorHAnsi"/>
          <w:b/>
          <w:bCs/>
          <w:sz w:val="32"/>
          <w:szCs w:val="32"/>
          <w:rtl/>
          <w:lang w:bidi="ar-EG"/>
        </w:rPr>
      </w:pPr>
      <w:r w:rsidRPr="0074265A">
        <w:rPr>
          <w:rFonts w:cstheme="minorHAnsi"/>
          <w:b/>
          <w:bCs/>
          <w:sz w:val="32"/>
          <w:szCs w:val="32"/>
          <w:rtl/>
          <w:lang w:bidi="ar-EG"/>
        </w:rPr>
        <w:t>البيانات الأساسية</w:t>
      </w:r>
    </w:p>
    <w:tbl>
      <w:tblPr>
        <w:tblStyle w:val="GridTable1Light-Accent2"/>
        <w:bidiVisual/>
        <w:tblW w:w="9459" w:type="dxa"/>
        <w:tblInd w:w="18" w:type="dxa"/>
        <w:tblLook w:val="04A0" w:firstRow="1" w:lastRow="0" w:firstColumn="1" w:lastColumn="0" w:noHBand="0" w:noVBand="1"/>
      </w:tblPr>
      <w:tblGrid>
        <w:gridCol w:w="3439"/>
        <w:gridCol w:w="6020"/>
      </w:tblGrid>
      <w:tr w:rsidR="0074265A" w14:paraId="1F97AF0E" w14:textId="77777777" w:rsidTr="004D32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79EB5FC3" w14:textId="77777777" w:rsidR="0074265A" w:rsidRPr="008D7A8C" w:rsidRDefault="0074265A" w:rsidP="006F7371">
            <w:pPr>
              <w:bidi/>
              <w:spacing w:line="276" w:lineRule="auto"/>
              <w:jc w:val="both"/>
              <w:rPr>
                <w:rFonts w:ascii="Calibri" w:hAnsi="Calibri" w:cs="Calibri"/>
                <w:b w:val="0"/>
                <w:bCs w:val="0"/>
                <w:sz w:val="20"/>
                <w:szCs w:val="20"/>
                <w:rtl/>
                <w:lang w:bidi="ar-EG"/>
              </w:rPr>
            </w:pPr>
            <w:r w:rsidRPr="008D7A8C">
              <w:rPr>
                <w:rFonts w:ascii="Calibri" w:hAnsi="Calibri" w:cs="Calibri" w:hint="cs"/>
                <w:sz w:val="20"/>
                <w:szCs w:val="20"/>
                <w:rtl/>
                <w:lang w:bidi="ar-EG"/>
              </w:rPr>
              <w:t>اسم المؤسسة:</w:t>
            </w:r>
          </w:p>
        </w:tc>
        <w:tc>
          <w:tcPr>
            <w:tcW w:w="6020" w:type="dxa"/>
          </w:tcPr>
          <w:p w14:paraId="55C5C808" w14:textId="77777777" w:rsidR="0074265A" w:rsidRPr="006573A6" w:rsidRDefault="0074265A" w:rsidP="006F7371">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tl/>
                <w:lang w:bidi="ar-EG"/>
              </w:rPr>
            </w:pPr>
          </w:p>
        </w:tc>
      </w:tr>
      <w:tr w:rsidR="0074265A" w14:paraId="6A58212C" w14:textId="77777777" w:rsidTr="004D3290">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5E4805CF" w14:textId="77777777" w:rsidR="0074265A" w:rsidRPr="006573A6" w:rsidRDefault="0074265A" w:rsidP="006F7371">
            <w:pPr>
              <w:bidi/>
              <w:spacing w:line="276" w:lineRule="auto"/>
              <w:jc w:val="both"/>
              <w:rPr>
                <w:rFonts w:ascii="Calibri" w:hAnsi="Calibri" w:cs="Calibri"/>
                <w:b w:val="0"/>
                <w:bCs w:val="0"/>
                <w:sz w:val="20"/>
                <w:szCs w:val="20"/>
                <w:rtl/>
                <w:lang w:bidi="ar-EG"/>
              </w:rPr>
            </w:pPr>
            <w:r w:rsidRPr="006573A6">
              <w:rPr>
                <w:rFonts w:ascii="Calibri" w:hAnsi="Calibri" w:cs="Calibri" w:hint="cs"/>
                <w:sz w:val="20"/>
                <w:szCs w:val="20"/>
                <w:rtl/>
                <w:lang w:bidi="ar-EG"/>
              </w:rPr>
              <w:t>الجهة التابع لها المؤسسة:</w:t>
            </w:r>
          </w:p>
        </w:tc>
        <w:tc>
          <w:tcPr>
            <w:tcW w:w="6020" w:type="dxa"/>
          </w:tcPr>
          <w:p w14:paraId="0C13B01E" w14:textId="77777777" w:rsidR="0074265A" w:rsidRPr="006573A6" w:rsidRDefault="0074265A" w:rsidP="006F7371">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74265A" w14:paraId="651BE43B" w14:textId="77777777" w:rsidTr="004D3290">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51FD909E" w14:textId="23CA5554" w:rsidR="0074265A" w:rsidRPr="006573A6" w:rsidRDefault="0074265A" w:rsidP="006F7371">
            <w:pPr>
              <w:bidi/>
              <w:spacing w:line="276" w:lineRule="auto"/>
              <w:jc w:val="both"/>
              <w:rPr>
                <w:rFonts w:ascii="Calibri" w:hAnsi="Calibri" w:cs="Calibri"/>
                <w:b w:val="0"/>
                <w:bCs w:val="0"/>
                <w:sz w:val="20"/>
                <w:szCs w:val="20"/>
                <w:rtl/>
                <w:lang w:bidi="ar-EG"/>
              </w:rPr>
            </w:pPr>
            <w:r>
              <w:rPr>
                <w:rFonts w:ascii="Calibri" w:hAnsi="Calibri" w:cs="Calibri" w:hint="cs"/>
                <w:b w:val="0"/>
                <w:bCs w:val="0"/>
                <w:sz w:val="20"/>
                <w:szCs w:val="20"/>
                <w:rtl/>
                <w:lang w:bidi="ar-EG"/>
              </w:rPr>
              <w:t>اسم البرنامج (</w:t>
            </w:r>
            <w:r>
              <w:rPr>
                <w:rFonts w:ascii="Calibri" w:hAnsi="Calibri" w:cs="Calibri" w:hint="cs"/>
                <w:sz w:val="20"/>
                <w:szCs w:val="20"/>
                <w:rtl/>
                <w:lang w:bidi="ar-EG"/>
              </w:rPr>
              <w:t xml:space="preserve">طبقاً </w:t>
            </w:r>
            <w:r w:rsidRPr="00BE1AF9">
              <w:rPr>
                <w:rFonts w:ascii="Calibri" w:hAnsi="Calibri" w:cs="Calibri" w:hint="cs"/>
                <w:sz w:val="20"/>
                <w:szCs w:val="20"/>
                <w:rtl/>
                <w:lang w:bidi="ar-EG"/>
              </w:rPr>
              <w:t>للمسمى</w:t>
            </w:r>
            <w:r>
              <w:rPr>
                <w:rFonts w:ascii="Calibri" w:hAnsi="Calibri" w:cs="Calibri" w:hint="cs"/>
                <w:sz w:val="20"/>
                <w:szCs w:val="20"/>
                <w:rtl/>
                <w:lang w:bidi="ar-EG"/>
              </w:rPr>
              <w:t xml:space="preserve"> الرسمي للمؤهل)</w:t>
            </w:r>
          </w:p>
        </w:tc>
        <w:tc>
          <w:tcPr>
            <w:tcW w:w="6020" w:type="dxa"/>
          </w:tcPr>
          <w:p w14:paraId="07A1CC01" w14:textId="77777777" w:rsidR="0074265A" w:rsidRPr="006573A6" w:rsidRDefault="0074265A" w:rsidP="006F7371">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74265A" w14:paraId="54F0614C" w14:textId="77777777" w:rsidTr="004D3290">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7A0F892A" w14:textId="45A360D1" w:rsidR="0074265A" w:rsidRPr="006573A6" w:rsidRDefault="00DC7327" w:rsidP="006F7371">
            <w:pPr>
              <w:bidi/>
              <w:spacing w:line="276" w:lineRule="auto"/>
              <w:rPr>
                <w:rFonts w:ascii="Calibri" w:hAnsi="Calibri" w:cs="Calibri"/>
                <w:b w:val="0"/>
                <w:bCs w:val="0"/>
                <w:sz w:val="20"/>
                <w:szCs w:val="20"/>
                <w:rtl/>
                <w:lang w:bidi="ar-EG"/>
              </w:rPr>
            </w:pPr>
            <w:r>
              <w:rPr>
                <w:rFonts w:ascii="Calibri" w:hAnsi="Calibri" w:cs="Calibri" w:hint="cs"/>
                <w:sz w:val="20"/>
                <w:szCs w:val="20"/>
                <w:rtl/>
                <w:lang w:bidi="ar-EG"/>
              </w:rPr>
              <w:t>عدد السنوات/ المستويات الدراسية للبرنامج:</w:t>
            </w:r>
          </w:p>
        </w:tc>
        <w:tc>
          <w:tcPr>
            <w:tcW w:w="6020" w:type="dxa"/>
          </w:tcPr>
          <w:p w14:paraId="410E1960" w14:textId="77777777" w:rsidR="0074265A" w:rsidRPr="006573A6" w:rsidRDefault="0074265A" w:rsidP="006F7371">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B71F0B" w14:paraId="77299CBA" w14:textId="77777777" w:rsidTr="004D3290">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3B9084BA" w14:textId="0B780A64" w:rsidR="00B71F0B" w:rsidRDefault="00B71F0B" w:rsidP="006F7371">
            <w:pPr>
              <w:bidi/>
              <w:spacing w:line="276" w:lineRule="auto"/>
              <w:rPr>
                <w:rFonts w:ascii="Calibri" w:hAnsi="Calibri" w:cs="Calibri"/>
                <w:sz w:val="20"/>
                <w:szCs w:val="20"/>
                <w:rtl/>
                <w:lang w:bidi="ar-EG"/>
              </w:rPr>
            </w:pPr>
            <w:r>
              <w:rPr>
                <w:rFonts w:ascii="Calibri" w:hAnsi="Calibri" w:cs="Calibri" w:hint="cs"/>
                <w:sz w:val="20"/>
                <w:szCs w:val="20"/>
                <w:rtl/>
                <w:lang w:bidi="ar-EG"/>
              </w:rPr>
              <w:t>عدد الساعات المعتمدة للبرنامج:</w:t>
            </w:r>
          </w:p>
        </w:tc>
        <w:tc>
          <w:tcPr>
            <w:tcW w:w="6020" w:type="dxa"/>
          </w:tcPr>
          <w:p w14:paraId="3240B341" w14:textId="77777777" w:rsidR="00B71F0B" w:rsidRPr="006573A6" w:rsidRDefault="00B71F0B" w:rsidP="006F7371">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CD275D" w14:paraId="58F2C0D8" w14:textId="77777777" w:rsidTr="004D3290">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48A60D8D" w14:textId="3B5193F4" w:rsidR="00CD275D" w:rsidRDefault="00CD275D" w:rsidP="00CD275D">
            <w:pPr>
              <w:bidi/>
              <w:spacing w:line="276" w:lineRule="auto"/>
              <w:rPr>
                <w:rFonts w:ascii="Calibri" w:hAnsi="Calibri" w:cs="Calibri"/>
                <w:sz w:val="20"/>
                <w:szCs w:val="20"/>
                <w:rtl/>
                <w:lang w:bidi="ar-EG"/>
              </w:rPr>
            </w:pPr>
            <w:r>
              <w:rPr>
                <w:rFonts w:ascii="Calibri" w:hAnsi="Calibri" w:cs="Calibri" w:hint="cs"/>
                <w:sz w:val="20"/>
                <w:szCs w:val="20"/>
                <w:rtl/>
                <w:lang w:bidi="ar-EG"/>
              </w:rPr>
              <w:t>لغة الدراسة في البرنامج:</w:t>
            </w:r>
          </w:p>
        </w:tc>
        <w:tc>
          <w:tcPr>
            <w:tcW w:w="6020" w:type="dxa"/>
          </w:tcPr>
          <w:p w14:paraId="2562C380" w14:textId="77777777" w:rsidR="00CD275D" w:rsidRPr="006573A6" w:rsidRDefault="00CD275D" w:rsidP="00CD275D">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CD275D" w14:paraId="156960F8" w14:textId="77777777" w:rsidTr="004D3290">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29CE8190" w14:textId="4F190A70" w:rsidR="00CD275D" w:rsidRDefault="00CD275D" w:rsidP="00CD275D">
            <w:pPr>
              <w:bidi/>
              <w:spacing w:line="276" w:lineRule="auto"/>
              <w:rPr>
                <w:rFonts w:ascii="Calibri" w:hAnsi="Calibri" w:cs="Calibri"/>
                <w:sz w:val="20"/>
                <w:szCs w:val="20"/>
                <w:rtl/>
                <w:lang w:bidi="ar-EG"/>
              </w:rPr>
            </w:pPr>
            <w:r>
              <w:rPr>
                <w:rFonts w:ascii="Calibri" w:hAnsi="Calibri" w:cs="Calibri" w:hint="cs"/>
                <w:sz w:val="20"/>
                <w:szCs w:val="20"/>
                <w:rtl/>
                <w:lang w:bidi="ar-EG"/>
              </w:rPr>
              <w:t>شعب/ مسارات/ تخصصات دقيقة في السنة النهائية (إن وجد):</w:t>
            </w:r>
          </w:p>
        </w:tc>
        <w:tc>
          <w:tcPr>
            <w:tcW w:w="6020" w:type="dxa"/>
          </w:tcPr>
          <w:p w14:paraId="724D2AA1" w14:textId="77777777" w:rsidR="00CD275D" w:rsidRPr="006573A6" w:rsidRDefault="00CD275D" w:rsidP="00CD275D">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CD275D" w14:paraId="673AC8C6" w14:textId="77777777" w:rsidTr="004D3290">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0548E122" w14:textId="635FD9AF" w:rsidR="00CD275D" w:rsidRDefault="00CD275D" w:rsidP="00CD275D">
            <w:pPr>
              <w:bidi/>
              <w:spacing w:line="276" w:lineRule="auto"/>
              <w:rPr>
                <w:rFonts w:ascii="Calibri" w:hAnsi="Calibri" w:cs="Calibri"/>
                <w:sz w:val="20"/>
                <w:szCs w:val="20"/>
                <w:rtl/>
                <w:lang w:bidi="ar-EG"/>
              </w:rPr>
            </w:pPr>
            <w:r>
              <w:rPr>
                <w:rFonts w:ascii="Calibri" w:hAnsi="Calibri" w:cs="Calibri" w:hint="cs"/>
                <w:sz w:val="20"/>
                <w:szCs w:val="20"/>
                <w:rtl/>
                <w:lang w:bidi="ar-EG"/>
              </w:rPr>
              <w:t>القسم العلمي المسئول عن تدريس البرنامج:</w:t>
            </w:r>
          </w:p>
        </w:tc>
        <w:tc>
          <w:tcPr>
            <w:tcW w:w="6020" w:type="dxa"/>
          </w:tcPr>
          <w:p w14:paraId="57F182FB" w14:textId="77777777" w:rsidR="00CD275D" w:rsidRPr="006573A6" w:rsidRDefault="00CD275D" w:rsidP="00CD275D">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CD275D" w14:paraId="0769F8DA" w14:textId="77777777" w:rsidTr="004D3290">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7A10B0FE" w14:textId="25FAE62A" w:rsidR="00CD275D" w:rsidRDefault="00CD275D" w:rsidP="00CD275D">
            <w:pPr>
              <w:bidi/>
              <w:spacing w:line="276" w:lineRule="auto"/>
              <w:rPr>
                <w:rFonts w:ascii="Calibri" w:hAnsi="Calibri" w:cs="Calibri"/>
                <w:sz w:val="20"/>
                <w:szCs w:val="20"/>
                <w:rtl/>
                <w:lang w:bidi="ar-EG"/>
              </w:rPr>
            </w:pPr>
            <w:r>
              <w:rPr>
                <w:rFonts w:ascii="Calibri" w:hAnsi="Calibri" w:cs="Calibri" w:hint="cs"/>
                <w:sz w:val="20"/>
                <w:szCs w:val="20"/>
                <w:rtl/>
                <w:lang w:bidi="ar-EG"/>
              </w:rPr>
              <w:t>الأقسام الأخرى المشاركة في التدريس بالبرنامج (إن وجد):</w:t>
            </w:r>
          </w:p>
        </w:tc>
        <w:tc>
          <w:tcPr>
            <w:tcW w:w="6020" w:type="dxa"/>
          </w:tcPr>
          <w:p w14:paraId="6D62EEA4" w14:textId="77777777" w:rsidR="00CD275D" w:rsidRPr="006573A6" w:rsidRDefault="00CD275D" w:rsidP="00CD275D">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CD275D" w14:paraId="23FFA9AD" w14:textId="77777777" w:rsidTr="004D3290">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47A34892" w14:textId="6D446382" w:rsidR="00CD275D" w:rsidRDefault="00CD275D" w:rsidP="00CD275D">
            <w:pPr>
              <w:bidi/>
              <w:spacing w:line="276" w:lineRule="auto"/>
              <w:rPr>
                <w:rFonts w:ascii="Calibri" w:hAnsi="Calibri" w:cs="Calibri"/>
                <w:sz w:val="20"/>
                <w:szCs w:val="20"/>
                <w:rtl/>
                <w:lang w:bidi="ar-EG"/>
              </w:rPr>
            </w:pPr>
            <w:r>
              <w:rPr>
                <w:rFonts w:ascii="Calibri" w:hAnsi="Calibri" w:cs="Calibri" w:hint="cs"/>
                <w:sz w:val="20"/>
                <w:szCs w:val="20"/>
                <w:rtl/>
                <w:lang w:bidi="ar-EG"/>
              </w:rPr>
              <w:t>الشراكات مع جهات أخرى (إن وجد):</w:t>
            </w:r>
          </w:p>
        </w:tc>
        <w:tc>
          <w:tcPr>
            <w:tcW w:w="6020" w:type="dxa"/>
          </w:tcPr>
          <w:p w14:paraId="5E23F1CA" w14:textId="77777777" w:rsidR="00CD275D" w:rsidRPr="006573A6" w:rsidRDefault="00CD275D" w:rsidP="00CD275D">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r w:rsidR="00CD275D" w14:paraId="5A8BF659" w14:textId="77777777" w:rsidTr="004D3290">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24D19041" w14:textId="0B76268E" w:rsidR="00CD275D" w:rsidRPr="00DC7327" w:rsidRDefault="00CD275D" w:rsidP="00CD275D">
            <w:pPr>
              <w:bidi/>
              <w:spacing w:line="276" w:lineRule="auto"/>
              <w:rPr>
                <w:rFonts w:ascii="Calibri" w:hAnsi="Calibri" w:cs="Calibri"/>
                <w:sz w:val="20"/>
                <w:szCs w:val="20"/>
                <w:rtl/>
                <w:lang w:bidi="ar-EG"/>
              </w:rPr>
            </w:pPr>
            <w:r w:rsidRPr="00DC7327">
              <w:rPr>
                <w:rFonts w:ascii="Calibri" w:hAnsi="Calibri" w:cs="Calibri" w:hint="cs"/>
                <w:sz w:val="20"/>
                <w:szCs w:val="20"/>
                <w:rtl/>
                <w:lang w:bidi="ar-EG"/>
              </w:rPr>
              <w:t>أماكن تدريب الطلاب:</w:t>
            </w:r>
          </w:p>
        </w:tc>
        <w:tc>
          <w:tcPr>
            <w:tcW w:w="6020" w:type="dxa"/>
          </w:tcPr>
          <w:p w14:paraId="1697D9D1" w14:textId="7FB3B4B3" w:rsidR="00CD275D" w:rsidRPr="006573A6" w:rsidRDefault="00000000" w:rsidP="00CD275D">
            <w:pPr>
              <w:bidi/>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sdt>
              <w:sdtPr>
                <w:rPr>
                  <w:rFonts w:ascii="Calibri" w:hAnsi="Calibri" w:cs="Calibri" w:hint="cs"/>
                  <w:b/>
                  <w:bCs/>
                  <w:sz w:val="20"/>
                  <w:szCs w:val="20"/>
                  <w:rtl/>
                  <w:lang w:bidi="ar-EG"/>
                </w:rPr>
                <w:id w:val="1470548826"/>
                <w14:checkbox>
                  <w14:checked w14:val="0"/>
                  <w14:checkedState w14:val="2612" w14:font="MS Gothic"/>
                  <w14:uncheckedState w14:val="2610" w14:font="MS Gothic"/>
                </w14:checkbox>
              </w:sdtPr>
              <w:sdtContent>
                <w:r w:rsidR="00CD275D" w:rsidRPr="00DC7327">
                  <w:rPr>
                    <w:rFonts w:ascii="Segoe UI Symbol" w:hAnsi="Segoe UI Symbol" w:cs="Segoe UI Symbol" w:hint="cs"/>
                    <w:b/>
                    <w:bCs/>
                    <w:sz w:val="20"/>
                    <w:szCs w:val="20"/>
                    <w:rtl/>
                    <w:lang w:bidi="ar-EG"/>
                  </w:rPr>
                  <w:t>☐</w:t>
                </w:r>
              </w:sdtContent>
            </w:sdt>
            <w:r w:rsidR="00CD275D" w:rsidRPr="00DC7327">
              <w:rPr>
                <w:rFonts w:ascii="Calibri" w:hAnsi="Calibri" w:cs="Calibri" w:hint="cs"/>
                <w:b/>
                <w:bCs/>
                <w:sz w:val="20"/>
                <w:szCs w:val="20"/>
                <w:rtl/>
                <w:lang w:bidi="ar-EG"/>
              </w:rPr>
              <w:t xml:space="preserve"> داخل المؤسسة      </w:t>
            </w:r>
            <w:sdt>
              <w:sdtPr>
                <w:rPr>
                  <w:rFonts w:ascii="Calibri" w:hAnsi="Calibri" w:cs="Calibri" w:hint="cs"/>
                  <w:b/>
                  <w:bCs/>
                  <w:sz w:val="20"/>
                  <w:szCs w:val="20"/>
                  <w:rtl/>
                  <w:lang w:bidi="ar-EG"/>
                </w:rPr>
                <w:id w:val="-1355414705"/>
                <w14:checkbox>
                  <w14:checked w14:val="0"/>
                  <w14:checkedState w14:val="2612" w14:font="MS Gothic"/>
                  <w14:uncheckedState w14:val="2610" w14:font="MS Gothic"/>
                </w14:checkbox>
              </w:sdtPr>
              <w:sdtContent>
                <w:r w:rsidR="00CD275D" w:rsidRPr="00DC7327">
                  <w:rPr>
                    <w:rFonts w:ascii="Segoe UI Symbol" w:hAnsi="Segoe UI Symbol" w:cs="Segoe UI Symbol" w:hint="cs"/>
                    <w:b/>
                    <w:bCs/>
                    <w:sz w:val="20"/>
                    <w:szCs w:val="20"/>
                    <w:rtl/>
                    <w:lang w:bidi="ar-EG"/>
                  </w:rPr>
                  <w:t>☐</w:t>
                </w:r>
              </w:sdtContent>
            </w:sdt>
            <w:r w:rsidR="00CD275D" w:rsidRPr="00DC7327">
              <w:rPr>
                <w:rFonts w:ascii="Calibri" w:hAnsi="Calibri" w:cs="Calibri" w:hint="cs"/>
                <w:b/>
                <w:bCs/>
                <w:sz w:val="20"/>
                <w:szCs w:val="20"/>
                <w:rtl/>
                <w:lang w:bidi="ar-EG"/>
              </w:rPr>
              <w:t xml:space="preserve"> خارج المؤسسة       </w:t>
            </w:r>
            <w:sdt>
              <w:sdtPr>
                <w:rPr>
                  <w:rFonts w:ascii="Calibri" w:hAnsi="Calibri" w:cs="Calibri" w:hint="cs"/>
                  <w:b/>
                  <w:bCs/>
                  <w:sz w:val="20"/>
                  <w:szCs w:val="20"/>
                  <w:rtl/>
                  <w:lang w:bidi="ar-EG"/>
                </w:rPr>
                <w:id w:val="807291573"/>
                <w14:checkbox>
                  <w14:checked w14:val="0"/>
                  <w14:checkedState w14:val="2612" w14:font="MS Gothic"/>
                  <w14:uncheckedState w14:val="2610" w14:font="MS Gothic"/>
                </w14:checkbox>
              </w:sdtPr>
              <w:sdtContent>
                <w:r w:rsidR="00CD275D" w:rsidRPr="00DC7327">
                  <w:rPr>
                    <w:rFonts w:ascii="Segoe UI Symbol" w:hAnsi="Segoe UI Symbol" w:cs="Segoe UI Symbol" w:hint="cs"/>
                    <w:b/>
                    <w:bCs/>
                    <w:sz w:val="20"/>
                    <w:szCs w:val="20"/>
                    <w:rtl/>
                    <w:lang w:bidi="ar-EG"/>
                  </w:rPr>
                  <w:t>☐</w:t>
                </w:r>
              </w:sdtContent>
            </w:sdt>
            <w:r w:rsidR="00CD275D" w:rsidRPr="00DC7327">
              <w:rPr>
                <w:rFonts w:ascii="Calibri" w:hAnsi="Calibri" w:cs="Calibri" w:hint="cs"/>
                <w:b/>
                <w:bCs/>
                <w:sz w:val="20"/>
                <w:szCs w:val="20"/>
                <w:rtl/>
                <w:lang w:bidi="ar-EG"/>
              </w:rPr>
              <w:t xml:space="preserve"> داخل وخارج المؤسسة</w:t>
            </w:r>
          </w:p>
        </w:tc>
      </w:tr>
      <w:tr w:rsidR="00CD275D" w14:paraId="17B6CAC7" w14:textId="77777777" w:rsidTr="004D3290">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6AA0F9F0" w14:textId="1FB4BDB5" w:rsidR="00CD275D" w:rsidRPr="00DC7327" w:rsidRDefault="00CD275D" w:rsidP="00CD275D">
            <w:pPr>
              <w:bidi/>
              <w:spacing w:line="276" w:lineRule="auto"/>
              <w:rPr>
                <w:rFonts w:ascii="Calibri" w:hAnsi="Calibri" w:cs="Calibri"/>
                <w:sz w:val="20"/>
                <w:szCs w:val="20"/>
                <w:rtl/>
                <w:lang w:bidi="ar-EG"/>
              </w:rPr>
            </w:pPr>
            <w:r>
              <w:rPr>
                <w:rFonts w:ascii="Calibri" w:hAnsi="Calibri" w:cs="Calibri" w:hint="cs"/>
                <w:sz w:val="20"/>
                <w:szCs w:val="20"/>
                <w:rtl/>
                <w:lang w:bidi="ar-EG"/>
              </w:rPr>
              <w:t>ال</w:t>
            </w:r>
            <w:r w:rsidRPr="0023647D">
              <w:rPr>
                <w:rFonts w:ascii="Calibri" w:hAnsi="Calibri" w:cs="Calibri" w:hint="cs"/>
                <w:sz w:val="20"/>
                <w:szCs w:val="20"/>
                <w:rtl/>
                <w:lang w:bidi="ar-EG"/>
              </w:rPr>
              <w:t>نمط</w:t>
            </w:r>
            <w:r>
              <w:rPr>
                <w:rFonts w:ascii="Calibri" w:hAnsi="Calibri" w:cs="Calibri" w:hint="cs"/>
                <w:sz w:val="20"/>
                <w:szCs w:val="20"/>
                <w:rtl/>
                <w:lang w:bidi="ar-EG"/>
              </w:rPr>
              <w:t xml:space="preserve"> الذي تم تطبيقه</w:t>
            </w:r>
            <w:r w:rsidRPr="0023647D">
              <w:rPr>
                <w:rFonts w:ascii="Calibri" w:hAnsi="Calibri" w:cs="Calibri" w:hint="cs"/>
                <w:sz w:val="20"/>
                <w:szCs w:val="20"/>
                <w:rtl/>
                <w:lang w:bidi="ar-EG"/>
              </w:rPr>
              <w:t xml:space="preserve"> </w:t>
            </w:r>
            <w:r>
              <w:rPr>
                <w:rFonts w:ascii="Calibri" w:hAnsi="Calibri" w:cs="Calibri" w:hint="cs"/>
                <w:sz w:val="20"/>
                <w:szCs w:val="20"/>
                <w:rtl/>
                <w:lang w:bidi="ar-EG"/>
              </w:rPr>
              <w:t>ل</w:t>
            </w:r>
            <w:r w:rsidRPr="0023647D">
              <w:rPr>
                <w:rFonts w:ascii="Calibri" w:hAnsi="Calibri" w:cs="Calibri" w:hint="cs"/>
                <w:sz w:val="20"/>
                <w:szCs w:val="20"/>
                <w:rtl/>
                <w:lang w:bidi="ar-EG"/>
              </w:rPr>
              <w:t>تقديم</w:t>
            </w:r>
            <w:r>
              <w:rPr>
                <w:rFonts w:ascii="Calibri" w:hAnsi="Calibri" w:cs="Calibri" w:hint="cs"/>
                <w:sz w:val="20"/>
                <w:szCs w:val="20"/>
                <w:rtl/>
                <w:lang w:bidi="ar-EG"/>
              </w:rPr>
              <w:t xml:space="preserve"> التعليم والتدريب</w:t>
            </w:r>
            <w:r w:rsidRPr="0023647D">
              <w:rPr>
                <w:rFonts w:ascii="Calibri" w:hAnsi="Calibri" w:cs="Calibri" w:hint="cs"/>
                <w:sz w:val="20"/>
                <w:szCs w:val="20"/>
                <w:rtl/>
                <w:lang w:bidi="ar-EG"/>
              </w:rPr>
              <w:t xml:space="preserve"> </w:t>
            </w:r>
            <w:r>
              <w:rPr>
                <w:rFonts w:ascii="Calibri" w:hAnsi="Calibri" w:cs="Calibri" w:hint="cs"/>
                <w:sz w:val="20"/>
                <w:szCs w:val="20"/>
                <w:rtl/>
                <w:lang w:bidi="ar-EG"/>
              </w:rPr>
              <w:t>بالبرنامج</w:t>
            </w:r>
            <w:r w:rsidRPr="0023647D">
              <w:rPr>
                <w:rFonts w:ascii="Calibri" w:hAnsi="Calibri" w:cs="Calibri" w:hint="cs"/>
                <w:sz w:val="20"/>
                <w:szCs w:val="20"/>
                <w:rtl/>
                <w:lang w:bidi="ar-EG"/>
              </w:rPr>
              <w:t>:</w:t>
            </w:r>
          </w:p>
        </w:tc>
        <w:tc>
          <w:tcPr>
            <w:tcW w:w="6020" w:type="dxa"/>
          </w:tcPr>
          <w:p w14:paraId="3CA16BF1" w14:textId="73DE91CE" w:rsidR="00CD275D" w:rsidRDefault="00000000" w:rsidP="00CD275D">
            <w:pPr>
              <w:bidi/>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sdt>
              <w:sdtPr>
                <w:rPr>
                  <w:rFonts w:ascii="Calibri" w:hAnsi="Calibri" w:cs="Calibri" w:hint="cs"/>
                  <w:b/>
                  <w:bCs/>
                  <w:sz w:val="20"/>
                  <w:szCs w:val="20"/>
                  <w:rtl/>
                  <w:lang w:bidi="ar-EG"/>
                </w:rPr>
                <w:id w:val="-882401398"/>
                <w14:checkbox>
                  <w14:checked w14:val="0"/>
                  <w14:checkedState w14:val="2612" w14:font="MS Gothic"/>
                  <w14:uncheckedState w14:val="2610" w14:font="MS Gothic"/>
                </w14:checkbox>
              </w:sdtPr>
              <w:sdtContent>
                <w:r w:rsidR="00CD275D" w:rsidRPr="0023647D">
                  <w:rPr>
                    <w:rFonts w:ascii="Segoe UI Symbol" w:hAnsi="Segoe UI Symbol" w:cs="Segoe UI Symbol" w:hint="cs"/>
                    <w:b/>
                    <w:bCs/>
                    <w:sz w:val="20"/>
                    <w:szCs w:val="20"/>
                    <w:rtl/>
                    <w:lang w:bidi="ar-EG"/>
                  </w:rPr>
                  <w:t>☐</w:t>
                </w:r>
              </w:sdtContent>
            </w:sdt>
            <w:r w:rsidR="00CD275D" w:rsidRPr="0023647D">
              <w:rPr>
                <w:rFonts w:ascii="Calibri" w:hAnsi="Calibri" w:cs="Calibri" w:hint="cs"/>
                <w:b/>
                <w:bCs/>
                <w:sz w:val="20"/>
                <w:szCs w:val="20"/>
                <w:rtl/>
                <w:lang w:bidi="ar-EG"/>
              </w:rPr>
              <w:t xml:space="preserve"> تقليدي (وجهاً </w:t>
            </w:r>
            <w:proofErr w:type="gramStart"/>
            <w:r w:rsidR="00CD275D" w:rsidRPr="0023647D">
              <w:rPr>
                <w:rFonts w:ascii="Calibri" w:hAnsi="Calibri" w:cs="Calibri" w:hint="cs"/>
                <w:b/>
                <w:bCs/>
                <w:sz w:val="20"/>
                <w:szCs w:val="20"/>
                <w:rtl/>
                <w:lang w:bidi="ar-EG"/>
              </w:rPr>
              <w:t xml:space="preserve">لوجه)   </w:t>
            </w:r>
            <w:proofErr w:type="gramEnd"/>
            <w:r w:rsidR="00CD275D" w:rsidRPr="0023647D">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1052464684"/>
                <w14:checkbox>
                  <w14:checked w14:val="0"/>
                  <w14:checkedState w14:val="2612" w14:font="MS Gothic"/>
                  <w14:uncheckedState w14:val="2610" w14:font="MS Gothic"/>
                </w14:checkbox>
              </w:sdtPr>
              <w:sdtContent>
                <w:r w:rsidR="00CD275D" w:rsidRPr="0023647D">
                  <w:rPr>
                    <w:rFonts w:ascii="Segoe UI Symbol" w:hAnsi="Segoe UI Symbol" w:cs="Segoe UI Symbol" w:hint="cs"/>
                    <w:b/>
                    <w:bCs/>
                    <w:sz w:val="20"/>
                    <w:szCs w:val="20"/>
                    <w:rtl/>
                    <w:lang w:bidi="ar-EG"/>
                  </w:rPr>
                  <w:t>☐</w:t>
                </w:r>
              </w:sdtContent>
            </w:sdt>
            <w:r w:rsidR="00CD275D" w:rsidRPr="0023647D">
              <w:rPr>
                <w:rFonts w:ascii="Calibri" w:hAnsi="Calibri" w:cs="Calibri" w:hint="cs"/>
                <w:b/>
                <w:bCs/>
                <w:sz w:val="20"/>
                <w:szCs w:val="20"/>
                <w:rtl/>
                <w:lang w:bidi="ar-EG"/>
              </w:rPr>
              <w:t xml:space="preserve"> </w:t>
            </w:r>
            <w:r w:rsidR="00CD275D">
              <w:rPr>
                <w:rFonts w:ascii="Calibri" w:hAnsi="Calibri" w:cs="Calibri" w:hint="cs"/>
                <w:b/>
                <w:bCs/>
                <w:sz w:val="20"/>
                <w:szCs w:val="20"/>
                <w:rtl/>
                <w:lang w:bidi="ar-EG"/>
              </w:rPr>
              <w:t>تعليم/ تدريب</w:t>
            </w:r>
            <w:r w:rsidR="00CD275D" w:rsidRPr="0023647D">
              <w:rPr>
                <w:rFonts w:ascii="Calibri" w:hAnsi="Calibri" w:cs="Calibri" w:hint="cs"/>
                <w:b/>
                <w:bCs/>
                <w:sz w:val="20"/>
                <w:szCs w:val="20"/>
                <w:rtl/>
                <w:lang w:bidi="ar-EG"/>
              </w:rPr>
              <w:t xml:space="preserve"> عن بعد   </w:t>
            </w:r>
            <w:sdt>
              <w:sdtPr>
                <w:rPr>
                  <w:rFonts w:ascii="Calibri" w:hAnsi="Calibri" w:cs="Calibri" w:hint="cs"/>
                  <w:b/>
                  <w:bCs/>
                  <w:sz w:val="20"/>
                  <w:szCs w:val="20"/>
                  <w:rtl/>
                  <w:lang w:bidi="ar-EG"/>
                </w:rPr>
                <w:id w:val="2083792106"/>
                <w14:checkbox>
                  <w14:checked w14:val="0"/>
                  <w14:checkedState w14:val="2612" w14:font="MS Gothic"/>
                  <w14:uncheckedState w14:val="2610" w14:font="MS Gothic"/>
                </w14:checkbox>
              </w:sdtPr>
              <w:sdtContent>
                <w:r w:rsidR="00CD275D" w:rsidRPr="0023647D">
                  <w:rPr>
                    <w:rFonts w:ascii="Segoe UI Symbol" w:hAnsi="Segoe UI Symbol" w:cs="Segoe UI Symbol" w:hint="cs"/>
                    <w:b/>
                    <w:bCs/>
                    <w:sz w:val="20"/>
                    <w:szCs w:val="20"/>
                    <w:rtl/>
                    <w:lang w:bidi="ar-EG"/>
                  </w:rPr>
                  <w:t>☐</w:t>
                </w:r>
              </w:sdtContent>
            </w:sdt>
            <w:r w:rsidR="00CD275D" w:rsidRPr="0023647D">
              <w:rPr>
                <w:rFonts w:ascii="Calibri" w:hAnsi="Calibri" w:cs="Calibri" w:hint="cs"/>
                <w:b/>
                <w:bCs/>
                <w:sz w:val="20"/>
                <w:szCs w:val="20"/>
                <w:rtl/>
                <w:lang w:bidi="ar-EG"/>
              </w:rPr>
              <w:t xml:space="preserve"> هجين</w:t>
            </w:r>
          </w:p>
        </w:tc>
      </w:tr>
      <w:tr w:rsidR="00CD275D" w14:paraId="029ED33F" w14:textId="77777777" w:rsidTr="004D3290">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4676A2DA" w14:textId="058C8B99" w:rsidR="00CD275D" w:rsidRPr="00DC7327" w:rsidRDefault="00CD275D" w:rsidP="00CD275D">
            <w:pPr>
              <w:bidi/>
              <w:spacing w:line="276" w:lineRule="auto"/>
              <w:rPr>
                <w:rFonts w:ascii="Calibri" w:hAnsi="Calibri" w:cs="Calibri"/>
                <w:sz w:val="20"/>
                <w:szCs w:val="20"/>
                <w:rtl/>
                <w:lang w:bidi="ar-EG"/>
              </w:rPr>
            </w:pPr>
            <w:r w:rsidRPr="00DC7327">
              <w:rPr>
                <w:rFonts w:ascii="Calibri" w:hAnsi="Calibri" w:cs="Calibri" w:hint="cs"/>
                <w:sz w:val="20"/>
                <w:szCs w:val="20"/>
                <w:rtl/>
                <w:lang w:bidi="ar-EG"/>
              </w:rPr>
              <w:t>عدد الدفعات التي تم تخرجها:</w:t>
            </w:r>
          </w:p>
        </w:tc>
        <w:tc>
          <w:tcPr>
            <w:tcW w:w="6020" w:type="dxa"/>
          </w:tcPr>
          <w:p w14:paraId="50525BF6" w14:textId="7BD43123" w:rsidR="00CD275D" w:rsidRPr="006573A6" w:rsidRDefault="00CD275D" w:rsidP="00CD275D">
            <w:pPr>
              <w:bidi/>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r w:rsidRPr="00DC7327">
              <w:rPr>
                <w:rFonts w:ascii="Calibri" w:hAnsi="Calibri" w:cs="Calibri" w:hint="cs"/>
                <w:b/>
                <w:bCs/>
                <w:sz w:val="20"/>
                <w:szCs w:val="20"/>
                <w:rtl/>
                <w:lang w:bidi="ar-EG"/>
              </w:rPr>
              <w:t xml:space="preserve"> </w:t>
            </w:r>
            <w:sdt>
              <w:sdtPr>
                <w:rPr>
                  <w:rFonts w:ascii="Calibri" w:hAnsi="Calibri" w:cs="Calibri" w:hint="cs"/>
                  <w:b/>
                  <w:bCs/>
                  <w:sz w:val="20"/>
                  <w:szCs w:val="20"/>
                  <w:rtl/>
                  <w:lang w:bidi="ar-EG"/>
                </w:rPr>
                <w:id w:val="-361673987"/>
                <w14:checkbox>
                  <w14:checked w14:val="0"/>
                  <w14:checkedState w14:val="2612" w14:font="MS Gothic"/>
                  <w14:uncheckedState w14:val="2610" w14:font="MS Gothic"/>
                </w14:checkbox>
              </w:sdtPr>
              <w:sdtContent>
                <w:r w:rsidRPr="00DC7327">
                  <w:rPr>
                    <w:rFonts w:ascii="Segoe UI Symbol" w:hAnsi="Segoe UI Symbol" w:cs="Segoe UI Symbol" w:hint="cs"/>
                    <w:b/>
                    <w:bCs/>
                    <w:sz w:val="20"/>
                    <w:szCs w:val="20"/>
                    <w:rtl/>
                    <w:lang w:bidi="ar-EG"/>
                  </w:rPr>
                  <w:t>☐</w:t>
                </w:r>
              </w:sdtContent>
            </w:sdt>
            <w:r w:rsidRPr="00DC7327">
              <w:rPr>
                <w:rFonts w:ascii="Calibri" w:hAnsi="Calibri" w:cs="Calibri" w:hint="cs"/>
                <w:b/>
                <w:bCs/>
                <w:sz w:val="20"/>
                <w:szCs w:val="20"/>
                <w:rtl/>
                <w:lang w:bidi="ar-EG"/>
              </w:rPr>
              <w:t xml:space="preserve"> لا يوجد   </w:t>
            </w:r>
            <w:sdt>
              <w:sdtPr>
                <w:rPr>
                  <w:rFonts w:ascii="Calibri" w:hAnsi="Calibri" w:cs="Calibri" w:hint="cs"/>
                  <w:b/>
                  <w:bCs/>
                  <w:sz w:val="20"/>
                  <w:szCs w:val="20"/>
                  <w:rtl/>
                  <w:lang w:bidi="ar-EG"/>
                </w:rPr>
                <w:id w:val="812452197"/>
                <w14:checkbox>
                  <w14:checked w14:val="0"/>
                  <w14:checkedState w14:val="2612" w14:font="MS Gothic"/>
                  <w14:uncheckedState w14:val="2610" w14:font="MS Gothic"/>
                </w14:checkbox>
              </w:sdtPr>
              <w:sdtContent>
                <w:r w:rsidRPr="00DC7327">
                  <w:rPr>
                    <w:rFonts w:ascii="Segoe UI Symbol" w:hAnsi="Segoe UI Symbol" w:cs="Segoe UI Symbol" w:hint="cs"/>
                    <w:b/>
                    <w:bCs/>
                    <w:sz w:val="20"/>
                    <w:szCs w:val="20"/>
                    <w:rtl/>
                    <w:lang w:bidi="ar-EG"/>
                  </w:rPr>
                  <w:t>☐</w:t>
                </w:r>
              </w:sdtContent>
            </w:sdt>
            <w:r w:rsidRPr="00DC7327">
              <w:rPr>
                <w:rFonts w:ascii="Calibri" w:hAnsi="Calibri" w:cs="Calibri" w:hint="cs"/>
                <w:b/>
                <w:bCs/>
                <w:sz w:val="20"/>
                <w:szCs w:val="20"/>
                <w:rtl/>
                <w:lang w:bidi="ar-EG"/>
              </w:rPr>
              <w:t xml:space="preserve"> دفعة واحدة   </w:t>
            </w:r>
            <w:sdt>
              <w:sdtPr>
                <w:rPr>
                  <w:rFonts w:ascii="Calibri" w:hAnsi="Calibri" w:cs="Calibri" w:hint="cs"/>
                  <w:b/>
                  <w:bCs/>
                  <w:sz w:val="20"/>
                  <w:szCs w:val="20"/>
                  <w:rtl/>
                  <w:lang w:bidi="ar-EG"/>
                </w:rPr>
                <w:id w:val="-1111436592"/>
                <w14:checkbox>
                  <w14:checked w14:val="0"/>
                  <w14:checkedState w14:val="2612" w14:font="MS Gothic"/>
                  <w14:uncheckedState w14:val="2610" w14:font="MS Gothic"/>
                </w14:checkbox>
              </w:sdtPr>
              <w:sdtContent>
                <w:r w:rsidRPr="00DC7327">
                  <w:rPr>
                    <w:rFonts w:ascii="Segoe UI Symbol" w:hAnsi="Segoe UI Symbol" w:cs="Segoe UI Symbol" w:hint="cs"/>
                    <w:b/>
                    <w:bCs/>
                    <w:sz w:val="20"/>
                    <w:szCs w:val="20"/>
                    <w:rtl/>
                    <w:lang w:bidi="ar-EG"/>
                  </w:rPr>
                  <w:t>☐</w:t>
                </w:r>
              </w:sdtContent>
            </w:sdt>
            <w:r w:rsidRPr="00DC7327">
              <w:rPr>
                <w:rFonts w:ascii="Calibri" w:hAnsi="Calibri" w:cs="Calibri" w:hint="cs"/>
                <w:b/>
                <w:bCs/>
                <w:sz w:val="20"/>
                <w:szCs w:val="20"/>
                <w:rtl/>
                <w:lang w:bidi="ar-EG"/>
              </w:rPr>
              <w:t xml:space="preserve"> دفعتان    </w:t>
            </w:r>
            <w:sdt>
              <w:sdtPr>
                <w:rPr>
                  <w:rFonts w:ascii="Calibri" w:hAnsi="Calibri" w:cs="Calibri" w:hint="cs"/>
                  <w:b/>
                  <w:bCs/>
                  <w:sz w:val="20"/>
                  <w:szCs w:val="20"/>
                  <w:rtl/>
                  <w:lang w:bidi="ar-EG"/>
                </w:rPr>
                <w:id w:val="-262918282"/>
                <w14:checkbox>
                  <w14:checked w14:val="0"/>
                  <w14:checkedState w14:val="2612" w14:font="MS Gothic"/>
                  <w14:uncheckedState w14:val="2610" w14:font="MS Gothic"/>
                </w14:checkbox>
              </w:sdtPr>
              <w:sdtContent>
                <w:r w:rsidRPr="00DC7327">
                  <w:rPr>
                    <w:rFonts w:ascii="Segoe UI Symbol" w:hAnsi="Segoe UI Symbol" w:cs="Segoe UI Symbol" w:hint="cs"/>
                    <w:b/>
                    <w:bCs/>
                    <w:sz w:val="20"/>
                    <w:szCs w:val="20"/>
                    <w:rtl/>
                    <w:lang w:bidi="ar-EG"/>
                  </w:rPr>
                  <w:t>☐</w:t>
                </w:r>
              </w:sdtContent>
            </w:sdt>
            <w:r w:rsidRPr="00DC7327">
              <w:rPr>
                <w:rFonts w:ascii="Calibri" w:hAnsi="Calibri" w:cs="Calibri" w:hint="cs"/>
                <w:b/>
                <w:bCs/>
                <w:sz w:val="20"/>
                <w:szCs w:val="20"/>
                <w:rtl/>
                <w:lang w:bidi="ar-EG"/>
              </w:rPr>
              <w:t xml:space="preserve"> أكثر </w:t>
            </w:r>
          </w:p>
        </w:tc>
      </w:tr>
      <w:tr w:rsidR="004D3290" w14:paraId="150A6F63" w14:textId="77777777" w:rsidTr="004D3290">
        <w:tc>
          <w:tcPr>
            <w:cnfStyle w:val="001000000000" w:firstRow="0" w:lastRow="0" w:firstColumn="1" w:lastColumn="0" w:oddVBand="0" w:evenVBand="0" w:oddHBand="0" w:evenHBand="0" w:firstRowFirstColumn="0" w:firstRowLastColumn="0" w:lastRowFirstColumn="0" w:lastRowLastColumn="0"/>
            <w:tcW w:w="3439" w:type="dxa"/>
            <w:shd w:val="clear" w:color="auto" w:fill="FFF2CC" w:themeFill="accent4" w:themeFillTint="33"/>
          </w:tcPr>
          <w:p w14:paraId="4809CB2C" w14:textId="5DCEDDF3" w:rsidR="004D3290" w:rsidRPr="00DC7327" w:rsidRDefault="004D3290" w:rsidP="00CD275D">
            <w:pPr>
              <w:bidi/>
              <w:spacing w:line="276" w:lineRule="auto"/>
              <w:rPr>
                <w:rFonts w:ascii="Calibri" w:hAnsi="Calibri" w:cs="Calibri"/>
                <w:sz w:val="20"/>
                <w:szCs w:val="20"/>
                <w:rtl/>
                <w:lang w:bidi="ar-EG"/>
              </w:rPr>
            </w:pPr>
            <w:r>
              <w:rPr>
                <w:rFonts w:ascii="Calibri" w:hAnsi="Calibri" w:cs="Calibri" w:hint="cs"/>
                <w:sz w:val="20"/>
                <w:szCs w:val="20"/>
                <w:rtl/>
                <w:lang w:bidi="ar-EG"/>
              </w:rPr>
              <w:t>منسق البرنامج:</w:t>
            </w:r>
            <w:r w:rsidR="0045456B">
              <w:rPr>
                <w:rFonts w:ascii="Calibri" w:hAnsi="Calibri" w:cs="Calibri" w:hint="cs"/>
                <w:sz w:val="20"/>
                <w:szCs w:val="20"/>
                <w:rtl/>
                <w:lang w:bidi="ar-EG"/>
              </w:rPr>
              <w:t xml:space="preserve"> (الاسم والوظيفة)</w:t>
            </w:r>
          </w:p>
        </w:tc>
        <w:tc>
          <w:tcPr>
            <w:tcW w:w="6020" w:type="dxa"/>
          </w:tcPr>
          <w:p w14:paraId="3AC43AA4" w14:textId="77777777" w:rsidR="004D3290" w:rsidRPr="00DC7327" w:rsidRDefault="004D3290" w:rsidP="00CD275D">
            <w:pPr>
              <w:bidi/>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p>
        </w:tc>
      </w:tr>
    </w:tbl>
    <w:p w14:paraId="32BBA1D1" w14:textId="77777777" w:rsidR="0074265A" w:rsidRPr="006575DA" w:rsidRDefault="0074265A" w:rsidP="006575DA">
      <w:pPr>
        <w:pStyle w:val="ListParagraph"/>
        <w:bidi/>
        <w:spacing w:after="0"/>
        <w:ind w:left="0"/>
        <w:rPr>
          <w:rFonts w:cstheme="minorHAnsi"/>
          <w:b/>
          <w:bCs/>
          <w:sz w:val="16"/>
          <w:szCs w:val="16"/>
          <w:rtl/>
          <w:lang w:bidi="ar-EG"/>
        </w:rPr>
      </w:pPr>
    </w:p>
    <w:p w14:paraId="4E62D8DE" w14:textId="0924F528" w:rsidR="006575DA" w:rsidRPr="00C47520" w:rsidRDefault="006575DA" w:rsidP="006575DA">
      <w:pPr>
        <w:pStyle w:val="ListParagraph"/>
        <w:bidi/>
        <w:ind w:left="0"/>
        <w:rPr>
          <w:rFonts w:cstheme="minorHAnsi"/>
          <w:b/>
          <w:bCs/>
          <w:sz w:val="22"/>
          <w:szCs w:val="22"/>
          <w:rtl/>
          <w:lang w:bidi="ar-EG"/>
        </w:rPr>
      </w:pPr>
      <w:r>
        <w:rPr>
          <w:rFonts w:cstheme="minorHAnsi" w:hint="cs"/>
          <w:b/>
          <w:bCs/>
          <w:sz w:val="32"/>
          <w:szCs w:val="32"/>
          <w:rtl/>
          <w:lang w:bidi="ar-EG"/>
        </w:rPr>
        <w:t xml:space="preserve">أعضاء هيئة التدريس والهيئة </w:t>
      </w:r>
      <w:r w:rsidR="00C47520">
        <w:rPr>
          <w:rFonts w:cstheme="minorHAnsi" w:hint="cs"/>
          <w:b/>
          <w:bCs/>
          <w:sz w:val="32"/>
          <w:szCs w:val="32"/>
          <w:rtl/>
          <w:lang w:bidi="ar-EG"/>
        </w:rPr>
        <w:t>المعاونة</w:t>
      </w:r>
      <w:r w:rsidR="00C47520">
        <w:rPr>
          <w:rFonts w:cstheme="minorHAnsi"/>
          <w:b/>
          <w:bCs/>
          <w:sz w:val="32"/>
          <w:szCs w:val="32"/>
          <w:lang w:bidi="ar-EG"/>
        </w:rPr>
        <w:t xml:space="preserve"> </w:t>
      </w:r>
      <w:r w:rsidR="00C47520" w:rsidRPr="00C47520">
        <w:rPr>
          <w:rFonts w:cstheme="minorHAnsi" w:hint="cs"/>
          <w:b/>
          <w:bCs/>
          <w:sz w:val="32"/>
          <w:szCs w:val="32"/>
          <w:highlight w:val="yellow"/>
          <w:rtl/>
          <w:lang w:bidi="ar-EG"/>
        </w:rPr>
        <w:t>(</w:t>
      </w:r>
      <w:r w:rsidR="00C47520" w:rsidRPr="00C47520">
        <w:rPr>
          <w:rFonts w:cstheme="minorHAnsi" w:hint="cs"/>
          <w:b/>
          <w:bCs/>
          <w:sz w:val="22"/>
          <w:szCs w:val="22"/>
          <w:highlight w:val="yellow"/>
          <w:rtl/>
          <w:lang w:bidi="ar-EG"/>
        </w:rPr>
        <w:t>عن عام إعداد الدراسة الذاتية)</w:t>
      </w:r>
    </w:p>
    <w:tbl>
      <w:tblPr>
        <w:tblStyle w:val="TableGrid"/>
        <w:bidiVisual/>
        <w:tblW w:w="9356" w:type="dxa"/>
        <w:tblInd w:w="84"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595"/>
        <w:gridCol w:w="596"/>
        <w:gridCol w:w="596"/>
        <w:gridCol w:w="596"/>
        <w:gridCol w:w="595"/>
        <w:gridCol w:w="596"/>
        <w:gridCol w:w="596"/>
        <w:gridCol w:w="596"/>
        <w:gridCol w:w="1080"/>
        <w:gridCol w:w="652"/>
        <w:gridCol w:w="653"/>
        <w:gridCol w:w="652"/>
        <w:gridCol w:w="653"/>
        <w:gridCol w:w="900"/>
      </w:tblGrid>
      <w:tr w:rsidR="006575DA" w14:paraId="27F27C99" w14:textId="77777777" w:rsidTr="0076274F">
        <w:tc>
          <w:tcPr>
            <w:tcW w:w="5846" w:type="dxa"/>
            <w:gridSpan w:val="9"/>
            <w:tcBorders>
              <w:top w:val="thinThickSmallGap" w:sz="18" w:space="0" w:color="ED7D31" w:themeColor="accent2"/>
              <w:bottom w:val="single" w:sz="6" w:space="0" w:color="ED7D31" w:themeColor="accent2"/>
              <w:right w:val="single" w:sz="18" w:space="0" w:color="ED7D31" w:themeColor="accent2"/>
            </w:tcBorders>
            <w:shd w:val="clear" w:color="auto" w:fill="FFF2CC" w:themeFill="accent4" w:themeFillTint="33"/>
            <w:vAlign w:val="center"/>
          </w:tcPr>
          <w:p w14:paraId="7F1A9A15" w14:textId="77777777" w:rsidR="006575DA" w:rsidRPr="00C34136" w:rsidRDefault="006575DA" w:rsidP="006F7371">
            <w:pPr>
              <w:bidi/>
              <w:jc w:val="center"/>
              <w:rPr>
                <w:rFonts w:cstheme="minorHAnsi"/>
                <w:b/>
                <w:bCs/>
                <w:rtl/>
                <w:lang w:bidi="ar-EG"/>
              </w:rPr>
            </w:pPr>
            <w:r w:rsidRPr="00C34136">
              <w:rPr>
                <w:rFonts w:cstheme="minorHAnsi" w:hint="cs"/>
                <w:b/>
                <w:bCs/>
                <w:rtl/>
                <w:lang w:bidi="ar-EG"/>
              </w:rPr>
              <w:t>أعضاء هيئة التدريس</w:t>
            </w:r>
          </w:p>
        </w:tc>
        <w:tc>
          <w:tcPr>
            <w:tcW w:w="3510" w:type="dxa"/>
            <w:gridSpan w:val="5"/>
            <w:tcBorders>
              <w:top w:val="thinThickSmallGap" w:sz="18" w:space="0" w:color="ED7D31" w:themeColor="accent2"/>
              <w:left w:val="single" w:sz="18" w:space="0" w:color="ED7D31" w:themeColor="accent2"/>
              <w:bottom w:val="single" w:sz="6" w:space="0" w:color="ED7D31" w:themeColor="accent2"/>
            </w:tcBorders>
            <w:shd w:val="clear" w:color="auto" w:fill="FFF2CC" w:themeFill="accent4" w:themeFillTint="33"/>
            <w:vAlign w:val="center"/>
          </w:tcPr>
          <w:p w14:paraId="3A9602B4" w14:textId="77777777" w:rsidR="006575DA" w:rsidRPr="00C34136" w:rsidRDefault="006575DA" w:rsidP="006F7371">
            <w:pPr>
              <w:bidi/>
              <w:jc w:val="center"/>
              <w:rPr>
                <w:rFonts w:cstheme="minorHAnsi"/>
                <w:b/>
                <w:bCs/>
                <w:rtl/>
                <w:lang w:bidi="ar-EG"/>
              </w:rPr>
            </w:pPr>
            <w:r w:rsidRPr="00C34136">
              <w:rPr>
                <w:rFonts w:cstheme="minorHAnsi" w:hint="cs"/>
                <w:b/>
                <w:bCs/>
                <w:rtl/>
                <w:lang w:bidi="ar-EG"/>
              </w:rPr>
              <w:t>أعضاء الهيئة المعاونة</w:t>
            </w:r>
          </w:p>
        </w:tc>
      </w:tr>
      <w:tr w:rsidR="0076274F" w14:paraId="4D154C94" w14:textId="77777777" w:rsidTr="0076274F">
        <w:tc>
          <w:tcPr>
            <w:tcW w:w="1191" w:type="dxa"/>
            <w:gridSpan w:val="2"/>
            <w:tcBorders>
              <w:top w:val="single" w:sz="6" w:space="0" w:color="ED7D31" w:themeColor="accent2"/>
              <w:bottom w:val="single" w:sz="6" w:space="0" w:color="ED7D31" w:themeColor="accent2"/>
            </w:tcBorders>
            <w:shd w:val="clear" w:color="auto" w:fill="FFF2CC" w:themeFill="accent4" w:themeFillTint="33"/>
            <w:vAlign w:val="center"/>
          </w:tcPr>
          <w:p w14:paraId="2A7F2B79" w14:textId="77777777" w:rsidR="00DA2309" w:rsidRPr="00E15717" w:rsidRDefault="00DA2309" w:rsidP="006F7371">
            <w:pPr>
              <w:bidi/>
              <w:jc w:val="center"/>
              <w:rPr>
                <w:rFonts w:cstheme="minorHAnsi"/>
                <w:sz w:val="18"/>
                <w:szCs w:val="18"/>
                <w:rtl/>
                <w:lang w:bidi="ar-EG"/>
              </w:rPr>
            </w:pPr>
            <w:r w:rsidRPr="00E15717">
              <w:rPr>
                <w:rFonts w:cstheme="minorHAnsi" w:hint="cs"/>
                <w:sz w:val="18"/>
                <w:szCs w:val="18"/>
                <w:rtl/>
                <w:lang w:bidi="ar-EG"/>
              </w:rPr>
              <w:t>أستاذ متفرغ</w:t>
            </w:r>
          </w:p>
        </w:tc>
        <w:tc>
          <w:tcPr>
            <w:tcW w:w="1192" w:type="dxa"/>
            <w:gridSpan w:val="2"/>
            <w:tcBorders>
              <w:top w:val="single" w:sz="6" w:space="0" w:color="ED7D31" w:themeColor="accent2"/>
              <w:bottom w:val="single" w:sz="6" w:space="0" w:color="ED7D31" w:themeColor="accent2"/>
            </w:tcBorders>
            <w:shd w:val="clear" w:color="auto" w:fill="FFF2CC" w:themeFill="accent4" w:themeFillTint="33"/>
            <w:vAlign w:val="center"/>
          </w:tcPr>
          <w:p w14:paraId="6BB388BC" w14:textId="77777777" w:rsidR="00DA2309" w:rsidRPr="00E15717" w:rsidRDefault="00DA2309" w:rsidP="006F7371">
            <w:pPr>
              <w:bidi/>
              <w:jc w:val="center"/>
              <w:rPr>
                <w:rFonts w:cstheme="minorHAnsi"/>
                <w:sz w:val="18"/>
                <w:szCs w:val="18"/>
                <w:rtl/>
                <w:lang w:bidi="ar-EG"/>
              </w:rPr>
            </w:pPr>
            <w:r>
              <w:rPr>
                <w:rFonts w:cstheme="minorHAnsi" w:hint="cs"/>
                <w:sz w:val="18"/>
                <w:szCs w:val="18"/>
                <w:rtl/>
                <w:lang w:bidi="ar-EG"/>
              </w:rPr>
              <w:t>أستاذ</w:t>
            </w:r>
          </w:p>
        </w:tc>
        <w:tc>
          <w:tcPr>
            <w:tcW w:w="1191" w:type="dxa"/>
            <w:gridSpan w:val="2"/>
            <w:tcBorders>
              <w:top w:val="single" w:sz="6" w:space="0" w:color="ED7D31" w:themeColor="accent2"/>
              <w:bottom w:val="single" w:sz="6" w:space="0" w:color="ED7D31" w:themeColor="accent2"/>
            </w:tcBorders>
            <w:shd w:val="clear" w:color="auto" w:fill="FFF2CC" w:themeFill="accent4" w:themeFillTint="33"/>
            <w:vAlign w:val="center"/>
          </w:tcPr>
          <w:p w14:paraId="619194F2" w14:textId="77777777" w:rsidR="00DA2309" w:rsidRPr="00E15717" w:rsidRDefault="00DA2309" w:rsidP="006F7371">
            <w:pPr>
              <w:bidi/>
              <w:jc w:val="center"/>
              <w:rPr>
                <w:rFonts w:cstheme="minorHAnsi"/>
                <w:sz w:val="18"/>
                <w:szCs w:val="18"/>
                <w:rtl/>
                <w:lang w:bidi="ar-EG"/>
              </w:rPr>
            </w:pPr>
            <w:r>
              <w:rPr>
                <w:rFonts w:cstheme="minorHAnsi" w:hint="cs"/>
                <w:sz w:val="18"/>
                <w:szCs w:val="18"/>
                <w:rtl/>
                <w:lang w:bidi="ar-EG"/>
              </w:rPr>
              <w:t>أستاذ مساعد</w:t>
            </w:r>
          </w:p>
        </w:tc>
        <w:tc>
          <w:tcPr>
            <w:tcW w:w="1192" w:type="dxa"/>
            <w:gridSpan w:val="2"/>
            <w:tcBorders>
              <w:top w:val="single" w:sz="6" w:space="0" w:color="ED7D31" w:themeColor="accent2"/>
              <w:bottom w:val="single" w:sz="6" w:space="0" w:color="ED7D31" w:themeColor="accent2"/>
            </w:tcBorders>
            <w:shd w:val="clear" w:color="auto" w:fill="FFF2CC" w:themeFill="accent4" w:themeFillTint="33"/>
            <w:vAlign w:val="center"/>
          </w:tcPr>
          <w:p w14:paraId="290C0379" w14:textId="77777777" w:rsidR="00DA2309" w:rsidRPr="00E15717" w:rsidRDefault="00DA2309" w:rsidP="006F7371">
            <w:pPr>
              <w:bidi/>
              <w:jc w:val="center"/>
              <w:rPr>
                <w:rFonts w:cstheme="minorHAnsi"/>
                <w:sz w:val="18"/>
                <w:szCs w:val="18"/>
                <w:rtl/>
                <w:lang w:bidi="ar-EG"/>
              </w:rPr>
            </w:pPr>
            <w:r>
              <w:rPr>
                <w:rFonts w:cstheme="minorHAnsi" w:hint="cs"/>
                <w:sz w:val="18"/>
                <w:szCs w:val="18"/>
                <w:rtl/>
                <w:lang w:bidi="ar-EG"/>
              </w:rPr>
              <w:t>مدرس</w:t>
            </w:r>
          </w:p>
        </w:tc>
        <w:tc>
          <w:tcPr>
            <w:tcW w:w="1080" w:type="dxa"/>
            <w:vMerge w:val="restart"/>
            <w:tcBorders>
              <w:top w:val="single" w:sz="6" w:space="0" w:color="ED7D31" w:themeColor="accent2"/>
              <w:right w:val="single" w:sz="18" w:space="0" w:color="ED7D31" w:themeColor="accent2"/>
            </w:tcBorders>
            <w:shd w:val="clear" w:color="auto" w:fill="FFF2CC" w:themeFill="accent4" w:themeFillTint="33"/>
            <w:vAlign w:val="center"/>
          </w:tcPr>
          <w:p w14:paraId="4CEE0097" w14:textId="77777777" w:rsidR="00DA2309" w:rsidRPr="00E15717" w:rsidRDefault="00DA2309" w:rsidP="006F7371">
            <w:pPr>
              <w:bidi/>
              <w:jc w:val="center"/>
              <w:rPr>
                <w:rFonts w:cstheme="minorHAnsi"/>
                <w:sz w:val="18"/>
                <w:szCs w:val="18"/>
                <w:rtl/>
                <w:lang w:bidi="ar-EG"/>
              </w:rPr>
            </w:pPr>
            <w:r>
              <w:rPr>
                <w:rFonts w:cstheme="minorHAnsi" w:hint="cs"/>
                <w:sz w:val="18"/>
                <w:szCs w:val="18"/>
                <w:rtl/>
                <w:lang w:bidi="ar-EG"/>
              </w:rPr>
              <w:t>إجمالي</w:t>
            </w:r>
          </w:p>
        </w:tc>
        <w:tc>
          <w:tcPr>
            <w:tcW w:w="1305" w:type="dxa"/>
            <w:gridSpan w:val="2"/>
            <w:tcBorders>
              <w:top w:val="single" w:sz="6" w:space="0" w:color="ED7D31" w:themeColor="accent2"/>
              <w:left w:val="single" w:sz="18" w:space="0" w:color="ED7D31" w:themeColor="accent2"/>
              <w:bottom w:val="single" w:sz="6" w:space="0" w:color="ED7D31" w:themeColor="accent2"/>
            </w:tcBorders>
            <w:shd w:val="clear" w:color="auto" w:fill="FFF2CC" w:themeFill="accent4" w:themeFillTint="33"/>
            <w:vAlign w:val="center"/>
          </w:tcPr>
          <w:p w14:paraId="61996D35" w14:textId="77777777" w:rsidR="00DA2309" w:rsidRPr="00E15717" w:rsidRDefault="00DA2309" w:rsidP="006F7371">
            <w:pPr>
              <w:bidi/>
              <w:jc w:val="center"/>
              <w:rPr>
                <w:rFonts w:cstheme="minorHAnsi"/>
                <w:sz w:val="18"/>
                <w:szCs w:val="18"/>
                <w:rtl/>
                <w:lang w:bidi="ar-EG"/>
              </w:rPr>
            </w:pPr>
            <w:r>
              <w:rPr>
                <w:rFonts w:cstheme="minorHAnsi" w:hint="cs"/>
                <w:sz w:val="18"/>
                <w:szCs w:val="18"/>
                <w:rtl/>
                <w:lang w:bidi="ar-EG"/>
              </w:rPr>
              <w:t>مدرس مساعد</w:t>
            </w:r>
          </w:p>
        </w:tc>
        <w:tc>
          <w:tcPr>
            <w:tcW w:w="1305" w:type="dxa"/>
            <w:gridSpan w:val="2"/>
            <w:tcBorders>
              <w:top w:val="single" w:sz="6" w:space="0" w:color="ED7D31" w:themeColor="accent2"/>
              <w:bottom w:val="single" w:sz="6" w:space="0" w:color="ED7D31" w:themeColor="accent2"/>
            </w:tcBorders>
            <w:shd w:val="clear" w:color="auto" w:fill="FFF2CC" w:themeFill="accent4" w:themeFillTint="33"/>
            <w:vAlign w:val="center"/>
          </w:tcPr>
          <w:p w14:paraId="55FF679D" w14:textId="77777777" w:rsidR="00DA2309" w:rsidRPr="00E15717" w:rsidRDefault="00DA2309" w:rsidP="006F7371">
            <w:pPr>
              <w:bidi/>
              <w:jc w:val="center"/>
              <w:rPr>
                <w:rFonts w:cstheme="minorHAnsi"/>
                <w:sz w:val="18"/>
                <w:szCs w:val="18"/>
                <w:rtl/>
                <w:lang w:bidi="ar-EG"/>
              </w:rPr>
            </w:pPr>
            <w:r>
              <w:rPr>
                <w:rFonts w:cstheme="minorHAnsi" w:hint="cs"/>
                <w:sz w:val="18"/>
                <w:szCs w:val="18"/>
                <w:rtl/>
                <w:lang w:bidi="ar-EG"/>
              </w:rPr>
              <w:t>معيد</w:t>
            </w:r>
          </w:p>
        </w:tc>
        <w:tc>
          <w:tcPr>
            <w:tcW w:w="900" w:type="dxa"/>
            <w:vMerge w:val="restart"/>
            <w:tcBorders>
              <w:top w:val="single" w:sz="6" w:space="0" w:color="ED7D31" w:themeColor="accent2"/>
            </w:tcBorders>
            <w:shd w:val="clear" w:color="auto" w:fill="FFF2CC" w:themeFill="accent4" w:themeFillTint="33"/>
            <w:vAlign w:val="center"/>
          </w:tcPr>
          <w:p w14:paraId="4236D850" w14:textId="77777777" w:rsidR="00DA2309" w:rsidRPr="00E15717" w:rsidRDefault="00DA2309" w:rsidP="006F7371">
            <w:pPr>
              <w:bidi/>
              <w:jc w:val="center"/>
              <w:rPr>
                <w:rFonts w:cstheme="minorHAnsi"/>
                <w:sz w:val="18"/>
                <w:szCs w:val="18"/>
                <w:rtl/>
                <w:lang w:bidi="ar-EG"/>
              </w:rPr>
            </w:pPr>
            <w:r>
              <w:rPr>
                <w:rFonts w:cstheme="minorHAnsi" w:hint="cs"/>
                <w:sz w:val="18"/>
                <w:szCs w:val="18"/>
                <w:rtl/>
                <w:lang w:bidi="ar-EG"/>
              </w:rPr>
              <w:t>إجمالي</w:t>
            </w:r>
          </w:p>
        </w:tc>
      </w:tr>
      <w:tr w:rsidR="0076274F" w14:paraId="4818AEFC" w14:textId="77777777" w:rsidTr="0076274F">
        <w:tc>
          <w:tcPr>
            <w:tcW w:w="595" w:type="dxa"/>
            <w:tcBorders>
              <w:top w:val="single" w:sz="6" w:space="0" w:color="ED7D31" w:themeColor="accent2"/>
            </w:tcBorders>
            <w:shd w:val="clear" w:color="auto" w:fill="FFF2CC" w:themeFill="accent4" w:themeFillTint="33"/>
          </w:tcPr>
          <w:p w14:paraId="61EF1C32" w14:textId="53E139DE" w:rsidR="00DA2309" w:rsidRDefault="00DA2309" w:rsidP="00DA2309">
            <w:pPr>
              <w:bidi/>
              <w:jc w:val="center"/>
              <w:rPr>
                <w:rFonts w:cstheme="minorHAnsi"/>
                <w:sz w:val="18"/>
                <w:szCs w:val="18"/>
                <w:rtl/>
                <w:lang w:bidi="ar-EG"/>
              </w:rPr>
            </w:pPr>
            <w:r w:rsidRPr="00E9049A">
              <w:rPr>
                <w:rFonts w:cstheme="minorHAnsi" w:hint="cs"/>
                <w:sz w:val="18"/>
                <w:szCs w:val="18"/>
                <w:rtl/>
                <w:lang w:bidi="ar-EG"/>
              </w:rPr>
              <w:t>دائم</w:t>
            </w:r>
          </w:p>
        </w:tc>
        <w:tc>
          <w:tcPr>
            <w:tcW w:w="596" w:type="dxa"/>
            <w:tcBorders>
              <w:top w:val="single" w:sz="6" w:space="0" w:color="ED7D31" w:themeColor="accent2"/>
            </w:tcBorders>
            <w:shd w:val="clear" w:color="auto" w:fill="FFF2CC" w:themeFill="accent4" w:themeFillTint="33"/>
          </w:tcPr>
          <w:p w14:paraId="2D199CE1" w14:textId="0275D8A9" w:rsidR="00DA2309" w:rsidRDefault="00DA2309" w:rsidP="00DA2309">
            <w:pPr>
              <w:bidi/>
              <w:jc w:val="center"/>
              <w:rPr>
                <w:rFonts w:cstheme="minorHAnsi"/>
                <w:sz w:val="18"/>
                <w:szCs w:val="18"/>
                <w:rtl/>
                <w:lang w:bidi="ar-EG"/>
              </w:rPr>
            </w:pPr>
            <w:r>
              <w:rPr>
                <w:rFonts w:cstheme="minorHAnsi" w:hint="cs"/>
                <w:sz w:val="18"/>
                <w:szCs w:val="18"/>
                <w:rtl/>
                <w:lang w:bidi="ar-EG"/>
              </w:rPr>
              <w:t>نصف الوقت</w:t>
            </w:r>
          </w:p>
        </w:tc>
        <w:tc>
          <w:tcPr>
            <w:tcW w:w="596" w:type="dxa"/>
            <w:tcBorders>
              <w:top w:val="single" w:sz="6" w:space="0" w:color="ED7D31" w:themeColor="accent2"/>
            </w:tcBorders>
            <w:shd w:val="clear" w:color="auto" w:fill="FFF2CC" w:themeFill="accent4" w:themeFillTint="33"/>
          </w:tcPr>
          <w:p w14:paraId="4AA44119" w14:textId="7E058B28" w:rsidR="00DA2309" w:rsidRDefault="00DA2309" w:rsidP="00DA2309">
            <w:pPr>
              <w:bidi/>
              <w:jc w:val="center"/>
              <w:rPr>
                <w:rFonts w:cstheme="minorHAnsi"/>
                <w:sz w:val="18"/>
                <w:szCs w:val="18"/>
                <w:rtl/>
                <w:lang w:bidi="ar-EG"/>
              </w:rPr>
            </w:pPr>
            <w:r w:rsidRPr="00E9049A">
              <w:rPr>
                <w:rFonts w:cstheme="minorHAnsi" w:hint="cs"/>
                <w:sz w:val="18"/>
                <w:szCs w:val="18"/>
                <w:rtl/>
                <w:lang w:bidi="ar-EG"/>
              </w:rPr>
              <w:t>دائم</w:t>
            </w:r>
          </w:p>
        </w:tc>
        <w:tc>
          <w:tcPr>
            <w:tcW w:w="596" w:type="dxa"/>
            <w:tcBorders>
              <w:top w:val="single" w:sz="6" w:space="0" w:color="ED7D31" w:themeColor="accent2"/>
            </w:tcBorders>
            <w:shd w:val="clear" w:color="auto" w:fill="FFF2CC" w:themeFill="accent4" w:themeFillTint="33"/>
          </w:tcPr>
          <w:p w14:paraId="1A62425D" w14:textId="35B86D7A" w:rsidR="00DA2309" w:rsidRDefault="00DA2309" w:rsidP="00DA2309">
            <w:pPr>
              <w:bidi/>
              <w:jc w:val="center"/>
              <w:rPr>
                <w:rFonts w:cstheme="minorHAnsi"/>
                <w:sz w:val="18"/>
                <w:szCs w:val="18"/>
                <w:rtl/>
                <w:lang w:bidi="ar-EG"/>
              </w:rPr>
            </w:pPr>
            <w:r>
              <w:rPr>
                <w:rFonts w:cstheme="minorHAnsi" w:hint="cs"/>
                <w:sz w:val="18"/>
                <w:szCs w:val="18"/>
                <w:rtl/>
                <w:lang w:bidi="ar-EG"/>
              </w:rPr>
              <w:t>نصف الوقت</w:t>
            </w:r>
          </w:p>
        </w:tc>
        <w:tc>
          <w:tcPr>
            <w:tcW w:w="595" w:type="dxa"/>
            <w:tcBorders>
              <w:top w:val="single" w:sz="6" w:space="0" w:color="ED7D31" w:themeColor="accent2"/>
            </w:tcBorders>
            <w:shd w:val="clear" w:color="auto" w:fill="FFF2CC" w:themeFill="accent4" w:themeFillTint="33"/>
          </w:tcPr>
          <w:p w14:paraId="46989AF0" w14:textId="7F4CBA1B" w:rsidR="00DA2309" w:rsidRDefault="00DA2309" w:rsidP="00DA2309">
            <w:pPr>
              <w:bidi/>
              <w:jc w:val="center"/>
              <w:rPr>
                <w:rFonts w:cstheme="minorHAnsi"/>
                <w:sz w:val="18"/>
                <w:szCs w:val="18"/>
                <w:rtl/>
                <w:lang w:bidi="ar-EG"/>
              </w:rPr>
            </w:pPr>
            <w:r w:rsidRPr="00E9049A">
              <w:rPr>
                <w:rFonts w:cstheme="minorHAnsi" w:hint="cs"/>
                <w:sz w:val="18"/>
                <w:szCs w:val="18"/>
                <w:rtl/>
                <w:lang w:bidi="ar-EG"/>
              </w:rPr>
              <w:t>دائم</w:t>
            </w:r>
          </w:p>
        </w:tc>
        <w:tc>
          <w:tcPr>
            <w:tcW w:w="596" w:type="dxa"/>
            <w:tcBorders>
              <w:top w:val="single" w:sz="6" w:space="0" w:color="ED7D31" w:themeColor="accent2"/>
            </w:tcBorders>
            <w:shd w:val="clear" w:color="auto" w:fill="FFF2CC" w:themeFill="accent4" w:themeFillTint="33"/>
          </w:tcPr>
          <w:p w14:paraId="677CC905" w14:textId="3D8CA761" w:rsidR="00DA2309" w:rsidRDefault="00DA2309" w:rsidP="00DA2309">
            <w:pPr>
              <w:bidi/>
              <w:jc w:val="center"/>
              <w:rPr>
                <w:rFonts w:cstheme="minorHAnsi"/>
                <w:sz w:val="18"/>
                <w:szCs w:val="18"/>
                <w:rtl/>
                <w:lang w:bidi="ar-EG"/>
              </w:rPr>
            </w:pPr>
            <w:r>
              <w:rPr>
                <w:rFonts w:cstheme="minorHAnsi" w:hint="cs"/>
                <w:sz w:val="18"/>
                <w:szCs w:val="18"/>
                <w:rtl/>
                <w:lang w:bidi="ar-EG"/>
              </w:rPr>
              <w:t>نصف الوقت</w:t>
            </w:r>
          </w:p>
        </w:tc>
        <w:tc>
          <w:tcPr>
            <w:tcW w:w="596" w:type="dxa"/>
            <w:tcBorders>
              <w:top w:val="single" w:sz="6" w:space="0" w:color="ED7D31" w:themeColor="accent2"/>
            </w:tcBorders>
            <w:shd w:val="clear" w:color="auto" w:fill="FFF2CC" w:themeFill="accent4" w:themeFillTint="33"/>
          </w:tcPr>
          <w:p w14:paraId="3938AADF" w14:textId="57FDFA98" w:rsidR="00DA2309" w:rsidRDefault="00DA2309" w:rsidP="00DA2309">
            <w:pPr>
              <w:bidi/>
              <w:jc w:val="center"/>
              <w:rPr>
                <w:rFonts w:cstheme="minorHAnsi"/>
                <w:sz w:val="18"/>
                <w:szCs w:val="18"/>
                <w:rtl/>
                <w:lang w:bidi="ar-EG"/>
              </w:rPr>
            </w:pPr>
            <w:r w:rsidRPr="00E9049A">
              <w:rPr>
                <w:rFonts w:cstheme="minorHAnsi" w:hint="cs"/>
                <w:sz w:val="18"/>
                <w:szCs w:val="18"/>
                <w:rtl/>
                <w:lang w:bidi="ar-EG"/>
              </w:rPr>
              <w:t>دائم</w:t>
            </w:r>
          </w:p>
        </w:tc>
        <w:tc>
          <w:tcPr>
            <w:tcW w:w="596" w:type="dxa"/>
            <w:tcBorders>
              <w:top w:val="single" w:sz="6" w:space="0" w:color="ED7D31" w:themeColor="accent2"/>
            </w:tcBorders>
            <w:shd w:val="clear" w:color="auto" w:fill="FFF2CC" w:themeFill="accent4" w:themeFillTint="33"/>
          </w:tcPr>
          <w:p w14:paraId="2F7B9CC3" w14:textId="45838890" w:rsidR="00DA2309" w:rsidRDefault="00DA2309" w:rsidP="00DA2309">
            <w:pPr>
              <w:bidi/>
              <w:jc w:val="center"/>
              <w:rPr>
                <w:rFonts w:cstheme="minorHAnsi"/>
                <w:sz w:val="18"/>
                <w:szCs w:val="18"/>
                <w:rtl/>
                <w:lang w:bidi="ar-EG"/>
              </w:rPr>
            </w:pPr>
            <w:r>
              <w:rPr>
                <w:rFonts w:cstheme="minorHAnsi" w:hint="cs"/>
                <w:sz w:val="18"/>
                <w:szCs w:val="18"/>
                <w:rtl/>
                <w:lang w:bidi="ar-EG"/>
              </w:rPr>
              <w:t>نصف الوقت</w:t>
            </w:r>
          </w:p>
        </w:tc>
        <w:tc>
          <w:tcPr>
            <w:tcW w:w="1080" w:type="dxa"/>
            <w:vMerge/>
            <w:tcBorders>
              <w:bottom w:val="single" w:sz="6" w:space="0" w:color="ED7D31" w:themeColor="accent2"/>
              <w:right w:val="single" w:sz="6" w:space="0" w:color="ED7D31" w:themeColor="accent2"/>
            </w:tcBorders>
            <w:shd w:val="clear" w:color="auto" w:fill="FFF2CC" w:themeFill="accent4" w:themeFillTint="33"/>
            <w:vAlign w:val="center"/>
          </w:tcPr>
          <w:p w14:paraId="3439B3F7" w14:textId="77777777" w:rsidR="00DA2309" w:rsidRDefault="00DA2309" w:rsidP="00DA2309">
            <w:pPr>
              <w:bidi/>
              <w:jc w:val="center"/>
              <w:rPr>
                <w:rFonts w:cstheme="minorHAnsi"/>
                <w:sz w:val="18"/>
                <w:szCs w:val="18"/>
                <w:rtl/>
                <w:lang w:bidi="ar-EG"/>
              </w:rPr>
            </w:pPr>
          </w:p>
        </w:tc>
        <w:tc>
          <w:tcPr>
            <w:tcW w:w="652"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shd w:val="clear" w:color="auto" w:fill="FFF2CC" w:themeFill="accent4" w:themeFillTint="33"/>
          </w:tcPr>
          <w:p w14:paraId="0BEFE585" w14:textId="51A9415D" w:rsidR="00DA2309" w:rsidRDefault="00DA2309" w:rsidP="00DA2309">
            <w:pPr>
              <w:bidi/>
              <w:jc w:val="center"/>
              <w:rPr>
                <w:rFonts w:cstheme="minorHAnsi"/>
                <w:sz w:val="18"/>
                <w:szCs w:val="18"/>
                <w:rtl/>
                <w:lang w:bidi="ar-EG"/>
              </w:rPr>
            </w:pPr>
            <w:r w:rsidRPr="00E9049A">
              <w:rPr>
                <w:rFonts w:cstheme="minorHAnsi" w:hint="cs"/>
                <w:sz w:val="18"/>
                <w:szCs w:val="18"/>
                <w:rtl/>
                <w:lang w:bidi="ar-EG"/>
              </w:rPr>
              <w:t>دائم</w:t>
            </w:r>
          </w:p>
        </w:tc>
        <w:tc>
          <w:tcPr>
            <w:tcW w:w="653"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shd w:val="clear" w:color="auto" w:fill="FFF2CC" w:themeFill="accent4" w:themeFillTint="33"/>
          </w:tcPr>
          <w:p w14:paraId="0D44D8F1" w14:textId="653D5B75" w:rsidR="00DA2309" w:rsidRDefault="00DA2309" w:rsidP="00DA2309">
            <w:pPr>
              <w:bidi/>
              <w:jc w:val="center"/>
              <w:rPr>
                <w:rFonts w:cstheme="minorHAnsi"/>
                <w:sz w:val="18"/>
                <w:szCs w:val="18"/>
                <w:rtl/>
                <w:lang w:bidi="ar-EG"/>
              </w:rPr>
            </w:pPr>
            <w:r>
              <w:rPr>
                <w:rFonts w:cstheme="minorHAnsi" w:hint="cs"/>
                <w:sz w:val="18"/>
                <w:szCs w:val="18"/>
                <w:rtl/>
                <w:lang w:bidi="ar-EG"/>
              </w:rPr>
              <w:t>نصف الوقت</w:t>
            </w:r>
          </w:p>
        </w:tc>
        <w:tc>
          <w:tcPr>
            <w:tcW w:w="652"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shd w:val="clear" w:color="auto" w:fill="FFF2CC" w:themeFill="accent4" w:themeFillTint="33"/>
          </w:tcPr>
          <w:p w14:paraId="25433CD1" w14:textId="7DEA8D10" w:rsidR="00DA2309" w:rsidRDefault="00DA2309" w:rsidP="00DA2309">
            <w:pPr>
              <w:bidi/>
              <w:jc w:val="center"/>
              <w:rPr>
                <w:rFonts w:cstheme="minorHAnsi"/>
                <w:sz w:val="18"/>
                <w:szCs w:val="18"/>
                <w:rtl/>
                <w:lang w:bidi="ar-EG"/>
              </w:rPr>
            </w:pPr>
            <w:r w:rsidRPr="00E9049A">
              <w:rPr>
                <w:rFonts w:cstheme="minorHAnsi" w:hint="cs"/>
                <w:sz w:val="18"/>
                <w:szCs w:val="18"/>
                <w:rtl/>
                <w:lang w:bidi="ar-EG"/>
              </w:rPr>
              <w:t>دائم</w:t>
            </w:r>
          </w:p>
        </w:tc>
        <w:tc>
          <w:tcPr>
            <w:tcW w:w="653" w:type="dxa"/>
            <w:tcBorders>
              <w:top w:val="single" w:sz="6" w:space="0" w:color="ED7D31" w:themeColor="accent2"/>
              <w:left w:val="single" w:sz="6" w:space="0" w:color="ED7D31" w:themeColor="accent2"/>
              <w:bottom w:val="single" w:sz="6" w:space="0" w:color="ED7D31" w:themeColor="accent2"/>
            </w:tcBorders>
            <w:shd w:val="clear" w:color="auto" w:fill="FFF2CC" w:themeFill="accent4" w:themeFillTint="33"/>
          </w:tcPr>
          <w:p w14:paraId="096E9321" w14:textId="2A329ECB" w:rsidR="00DA2309" w:rsidRDefault="00DA2309" w:rsidP="00DA2309">
            <w:pPr>
              <w:bidi/>
              <w:jc w:val="center"/>
              <w:rPr>
                <w:rFonts w:cstheme="minorHAnsi"/>
                <w:sz w:val="18"/>
                <w:szCs w:val="18"/>
                <w:rtl/>
                <w:lang w:bidi="ar-EG"/>
              </w:rPr>
            </w:pPr>
            <w:r>
              <w:rPr>
                <w:rFonts w:cstheme="minorHAnsi" w:hint="cs"/>
                <w:sz w:val="18"/>
                <w:szCs w:val="18"/>
                <w:rtl/>
                <w:lang w:bidi="ar-EG"/>
              </w:rPr>
              <w:t>نصف الوقت</w:t>
            </w:r>
          </w:p>
        </w:tc>
        <w:tc>
          <w:tcPr>
            <w:tcW w:w="900" w:type="dxa"/>
            <w:vMerge/>
            <w:tcBorders>
              <w:bottom w:val="single" w:sz="6" w:space="0" w:color="ED7D31" w:themeColor="accent2"/>
            </w:tcBorders>
            <w:shd w:val="clear" w:color="auto" w:fill="FFF2CC" w:themeFill="accent4" w:themeFillTint="33"/>
            <w:vAlign w:val="center"/>
          </w:tcPr>
          <w:p w14:paraId="720F1800" w14:textId="77777777" w:rsidR="00DA2309" w:rsidRDefault="00DA2309" w:rsidP="00DA2309">
            <w:pPr>
              <w:bidi/>
              <w:jc w:val="center"/>
              <w:rPr>
                <w:rFonts w:cstheme="minorHAnsi"/>
                <w:sz w:val="18"/>
                <w:szCs w:val="18"/>
                <w:rtl/>
                <w:lang w:bidi="ar-EG"/>
              </w:rPr>
            </w:pPr>
          </w:p>
        </w:tc>
      </w:tr>
      <w:tr w:rsidR="0076274F" w14:paraId="6F362564" w14:textId="77777777" w:rsidTr="0076274F">
        <w:tc>
          <w:tcPr>
            <w:tcW w:w="595" w:type="dxa"/>
            <w:tcBorders>
              <w:bottom w:val="single" w:sz="6" w:space="0" w:color="ED7D31" w:themeColor="accent2"/>
            </w:tcBorders>
            <w:vAlign w:val="center"/>
          </w:tcPr>
          <w:p w14:paraId="3BF76767" w14:textId="77777777" w:rsidR="00DA2309" w:rsidRDefault="00DA2309" w:rsidP="006F7371">
            <w:pPr>
              <w:bidi/>
              <w:jc w:val="center"/>
              <w:rPr>
                <w:rFonts w:cstheme="minorHAnsi"/>
                <w:sz w:val="32"/>
                <w:szCs w:val="32"/>
                <w:rtl/>
                <w:lang w:bidi="ar-EG"/>
              </w:rPr>
            </w:pPr>
          </w:p>
        </w:tc>
        <w:tc>
          <w:tcPr>
            <w:tcW w:w="596" w:type="dxa"/>
            <w:tcBorders>
              <w:bottom w:val="single" w:sz="6" w:space="0" w:color="ED7D31" w:themeColor="accent2"/>
            </w:tcBorders>
            <w:vAlign w:val="center"/>
          </w:tcPr>
          <w:p w14:paraId="1D46A161" w14:textId="77777777" w:rsidR="00DA2309" w:rsidRDefault="00DA2309" w:rsidP="006F7371">
            <w:pPr>
              <w:bidi/>
              <w:jc w:val="center"/>
              <w:rPr>
                <w:rFonts w:cstheme="minorHAnsi"/>
                <w:sz w:val="32"/>
                <w:szCs w:val="32"/>
                <w:rtl/>
                <w:lang w:bidi="ar-EG"/>
              </w:rPr>
            </w:pPr>
          </w:p>
        </w:tc>
        <w:tc>
          <w:tcPr>
            <w:tcW w:w="596" w:type="dxa"/>
            <w:tcBorders>
              <w:bottom w:val="single" w:sz="6" w:space="0" w:color="ED7D31" w:themeColor="accent2"/>
            </w:tcBorders>
            <w:vAlign w:val="center"/>
          </w:tcPr>
          <w:p w14:paraId="39A9BA3D" w14:textId="77777777" w:rsidR="00DA2309" w:rsidRDefault="00DA2309" w:rsidP="006F7371">
            <w:pPr>
              <w:bidi/>
              <w:jc w:val="center"/>
              <w:rPr>
                <w:rFonts w:cstheme="minorHAnsi"/>
                <w:sz w:val="32"/>
                <w:szCs w:val="32"/>
                <w:rtl/>
                <w:lang w:bidi="ar-EG"/>
              </w:rPr>
            </w:pPr>
          </w:p>
        </w:tc>
        <w:tc>
          <w:tcPr>
            <w:tcW w:w="596" w:type="dxa"/>
            <w:tcBorders>
              <w:bottom w:val="single" w:sz="6" w:space="0" w:color="ED7D31" w:themeColor="accent2"/>
            </w:tcBorders>
            <w:vAlign w:val="center"/>
          </w:tcPr>
          <w:p w14:paraId="3F5A923F" w14:textId="77777777" w:rsidR="00DA2309" w:rsidRDefault="00DA2309" w:rsidP="006F7371">
            <w:pPr>
              <w:bidi/>
              <w:jc w:val="center"/>
              <w:rPr>
                <w:rFonts w:cstheme="minorHAnsi"/>
                <w:sz w:val="32"/>
                <w:szCs w:val="32"/>
                <w:rtl/>
                <w:lang w:bidi="ar-EG"/>
              </w:rPr>
            </w:pPr>
          </w:p>
        </w:tc>
        <w:tc>
          <w:tcPr>
            <w:tcW w:w="595" w:type="dxa"/>
            <w:tcBorders>
              <w:bottom w:val="single" w:sz="6" w:space="0" w:color="ED7D31" w:themeColor="accent2"/>
            </w:tcBorders>
            <w:vAlign w:val="center"/>
          </w:tcPr>
          <w:p w14:paraId="10A95DCC" w14:textId="77777777" w:rsidR="00DA2309" w:rsidRDefault="00DA2309" w:rsidP="006F7371">
            <w:pPr>
              <w:bidi/>
              <w:jc w:val="center"/>
              <w:rPr>
                <w:rFonts w:cstheme="minorHAnsi"/>
                <w:sz w:val="32"/>
                <w:szCs w:val="32"/>
                <w:rtl/>
                <w:lang w:bidi="ar-EG"/>
              </w:rPr>
            </w:pPr>
          </w:p>
        </w:tc>
        <w:tc>
          <w:tcPr>
            <w:tcW w:w="596" w:type="dxa"/>
            <w:tcBorders>
              <w:bottom w:val="single" w:sz="6" w:space="0" w:color="ED7D31" w:themeColor="accent2"/>
            </w:tcBorders>
            <w:vAlign w:val="center"/>
          </w:tcPr>
          <w:p w14:paraId="4C800598" w14:textId="77777777" w:rsidR="00DA2309" w:rsidRDefault="00DA2309" w:rsidP="006F7371">
            <w:pPr>
              <w:bidi/>
              <w:jc w:val="center"/>
              <w:rPr>
                <w:rFonts w:cstheme="minorHAnsi"/>
                <w:sz w:val="32"/>
                <w:szCs w:val="32"/>
                <w:rtl/>
                <w:lang w:bidi="ar-EG"/>
              </w:rPr>
            </w:pPr>
          </w:p>
        </w:tc>
        <w:tc>
          <w:tcPr>
            <w:tcW w:w="596" w:type="dxa"/>
            <w:tcBorders>
              <w:bottom w:val="single" w:sz="6" w:space="0" w:color="ED7D31" w:themeColor="accent2"/>
            </w:tcBorders>
            <w:vAlign w:val="center"/>
          </w:tcPr>
          <w:p w14:paraId="666371AE" w14:textId="77777777" w:rsidR="00DA2309" w:rsidRDefault="00DA2309" w:rsidP="006F7371">
            <w:pPr>
              <w:bidi/>
              <w:jc w:val="center"/>
              <w:rPr>
                <w:rFonts w:cstheme="minorHAnsi"/>
                <w:sz w:val="32"/>
                <w:szCs w:val="32"/>
                <w:rtl/>
                <w:lang w:bidi="ar-EG"/>
              </w:rPr>
            </w:pPr>
          </w:p>
        </w:tc>
        <w:tc>
          <w:tcPr>
            <w:tcW w:w="596" w:type="dxa"/>
            <w:tcBorders>
              <w:bottom w:val="single" w:sz="6" w:space="0" w:color="ED7D31" w:themeColor="accent2"/>
            </w:tcBorders>
            <w:vAlign w:val="center"/>
          </w:tcPr>
          <w:p w14:paraId="63A78AC2" w14:textId="73D13551" w:rsidR="00DA2309" w:rsidRDefault="00DA2309" w:rsidP="006F7371">
            <w:pPr>
              <w:bidi/>
              <w:jc w:val="center"/>
              <w:rPr>
                <w:rFonts w:cstheme="minorHAnsi"/>
                <w:sz w:val="32"/>
                <w:szCs w:val="32"/>
                <w:rtl/>
                <w:lang w:bidi="ar-EG"/>
              </w:rPr>
            </w:pPr>
          </w:p>
        </w:tc>
        <w:tc>
          <w:tcPr>
            <w:tcW w:w="1080" w:type="dxa"/>
            <w:tcBorders>
              <w:top w:val="single" w:sz="6" w:space="0" w:color="ED7D31" w:themeColor="accent2"/>
              <w:bottom w:val="single" w:sz="6" w:space="0" w:color="ED7D31" w:themeColor="accent2"/>
              <w:right w:val="single" w:sz="6" w:space="0" w:color="ED7D31" w:themeColor="accent2"/>
            </w:tcBorders>
            <w:vAlign w:val="center"/>
          </w:tcPr>
          <w:p w14:paraId="61EB02C9" w14:textId="77777777" w:rsidR="00DA2309" w:rsidRDefault="00DA2309" w:rsidP="00DA2309">
            <w:pPr>
              <w:bidi/>
              <w:rPr>
                <w:rFonts w:cstheme="minorHAnsi"/>
                <w:sz w:val="16"/>
                <w:szCs w:val="16"/>
                <w:rtl/>
                <w:lang w:bidi="ar-EG"/>
              </w:rPr>
            </w:pPr>
            <w:r>
              <w:rPr>
                <w:rFonts w:cstheme="minorHAnsi" w:hint="cs"/>
                <w:sz w:val="16"/>
                <w:szCs w:val="16"/>
                <w:rtl/>
                <w:lang w:bidi="ar-EG"/>
              </w:rPr>
              <w:t>عند حساب الإجمالي، يتم احتساب عضو هيئة التدريس (دائم) = 1</w:t>
            </w:r>
          </w:p>
          <w:p w14:paraId="2D832804" w14:textId="0FD6B8A2" w:rsidR="00DA2309" w:rsidRDefault="00DA2309" w:rsidP="00DA2309">
            <w:pPr>
              <w:bidi/>
              <w:jc w:val="center"/>
              <w:rPr>
                <w:rFonts w:cstheme="minorHAnsi"/>
                <w:sz w:val="32"/>
                <w:szCs w:val="32"/>
                <w:rtl/>
                <w:lang w:bidi="ar-EG"/>
              </w:rPr>
            </w:pPr>
            <w:r>
              <w:rPr>
                <w:rFonts w:cstheme="minorHAnsi" w:hint="cs"/>
                <w:sz w:val="16"/>
                <w:szCs w:val="16"/>
                <w:rtl/>
                <w:lang w:bidi="ar-EG"/>
              </w:rPr>
              <w:t xml:space="preserve">(نصف الوقت) = </w:t>
            </w:r>
            <w:r>
              <w:rPr>
                <w:rFonts w:cstheme="minorHAnsi"/>
                <w:sz w:val="16"/>
                <w:szCs w:val="16"/>
                <w:lang w:bidi="ar-EG"/>
              </w:rPr>
              <w:t>0.5</w:t>
            </w:r>
          </w:p>
        </w:tc>
        <w:tc>
          <w:tcPr>
            <w:tcW w:w="652"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vAlign w:val="center"/>
          </w:tcPr>
          <w:p w14:paraId="12FA39D9" w14:textId="77777777" w:rsidR="00DA2309" w:rsidRDefault="00DA2309" w:rsidP="006F7371">
            <w:pPr>
              <w:bidi/>
              <w:jc w:val="center"/>
              <w:rPr>
                <w:rFonts w:cstheme="minorHAnsi"/>
                <w:sz w:val="32"/>
                <w:szCs w:val="32"/>
                <w:rtl/>
                <w:lang w:bidi="ar-EG"/>
              </w:rPr>
            </w:pPr>
          </w:p>
        </w:tc>
        <w:tc>
          <w:tcPr>
            <w:tcW w:w="653"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vAlign w:val="center"/>
          </w:tcPr>
          <w:p w14:paraId="2489E72A" w14:textId="77777777" w:rsidR="00DA2309" w:rsidRDefault="00DA2309" w:rsidP="006F7371">
            <w:pPr>
              <w:bidi/>
              <w:jc w:val="center"/>
              <w:rPr>
                <w:rFonts w:cstheme="minorHAnsi"/>
                <w:sz w:val="32"/>
                <w:szCs w:val="32"/>
                <w:rtl/>
                <w:lang w:bidi="ar-EG"/>
              </w:rPr>
            </w:pPr>
          </w:p>
        </w:tc>
        <w:tc>
          <w:tcPr>
            <w:tcW w:w="652"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vAlign w:val="center"/>
          </w:tcPr>
          <w:p w14:paraId="59760BF9" w14:textId="77777777" w:rsidR="00DA2309" w:rsidRDefault="00DA2309" w:rsidP="006F7371">
            <w:pPr>
              <w:bidi/>
              <w:jc w:val="center"/>
              <w:rPr>
                <w:rFonts w:cstheme="minorHAnsi"/>
                <w:sz w:val="32"/>
                <w:szCs w:val="32"/>
                <w:rtl/>
                <w:lang w:bidi="ar-EG"/>
              </w:rPr>
            </w:pPr>
          </w:p>
        </w:tc>
        <w:tc>
          <w:tcPr>
            <w:tcW w:w="653" w:type="dxa"/>
            <w:tcBorders>
              <w:top w:val="single" w:sz="6" w:space="0" w:color="ED7D31" w:themeColor="accent2"/>
              <w:left w:val="single" w:sz="6" w:space="0" w:color="ED7D31" w:themeColor="accent2"/>
              <w:bottom w:val="single" w:sz="6" w:space="0" w:color="ED7D31" w:themeColor="accent2"/>
            </w:tcBorders>
            <w:vAlign w:val="center"/>
          </w:tcPr>
          <w:p w14:paraId="571377F8" w14:textId="7831363A" w:rsidR="00DA2309" w:rsidRDefault="00DA2309" w:rsidP="006F7371">
            <w:pPr>
              <w:bidi/>
              <w:jc w:val="center"/>
              <w:rPr>
                <w:rFonts w:cstheme="minorHAnsi"/>
                <w:sz w:val="32"/>
                <w:szCs w:val="32"/>
                <w:rtl/>
                <w:lang w:bidi="ar-EG"/>
              </w:rPr>
            </w:pPr>
          </w:p>
        </w:tc>
        <w:tc>
          <w:tcPr>
            <w:tcW w:w="900" w:type="dxa"/>
            <w:tcBorders>
              <w:top w:val="single" w:sz="6" w:space="0" w:color="ED7D31" w:themeColor="accent2"/>
              <w:bottom w:val="single" w:sz="6" w:space="0" w:color="ED7D31" w:themeColor="accent2"/>
            </w:tcBorders>
            <w:vAlign w:val="center"/>
          </w:tcPr>
          <w:p w14:paraId="724120D7" w14:textId="77777777" w:rsidR="00DA2309" w:rsidRDefault="00DA2309" w:rsidP="00DA2309">
            <w:pPr>
              <w:bidi/>
              <w:rPr>
                <w:rFonts w:cstheme="minorHAnsi"/>
                <w:sz w:val="16"/>
                <w:szCs w:val="16"/>
                <w:rtl/>
                <w:lang w:bidi="ar-EG"/>
              </w:rPr>
            </w:pPr>
            <w:r>
              <w:rPr>
                <w:rFonts w:cstheme="minorHAnsi" w:hint="cs"/>
                <w:sz w:val="16"/>
                <w:szCs w:val="16"/>
                <w:rtl/>
                <w:lang w:bidi="ar-EG"/>
              </w:rPr>
              <w:t>عند حساب الإجمالي، يتم احتساب عضو هيئة التدريس (دائم) = 1</w:t>
            </w:r>
          </w:p>
          <w:p w14:paraId="20EE40BC" w14:textId="4795D203" w:rsidR="00DA2309" w:rsidRDefault="00DA2309" w:rsidP="00DA2309">
            <w:pPr>
              <w:bidi/>
              <w:jc w:val="center"/>
              <w:rPr>
                <w:rFonts w:cstheme="minorHAnsi"/>
                <w:sz w:val="32"/>
                <w:szCs w:val="32"/>
                <w:rtl/>
                <w:lang w:bidi="ar-EG"/>
              </w:rPr>
            </w:pPr>
            <w:r>
              <w:rPr>
                <w:rFonts w:cstheme="minorHAnsi" w:hint="cs"/>
                <w:sz w:val="16"/>
                <w:szCs w:val="16"/>
                <w:rtl/>
                <w:lang w:bidi="ar-EG"/>
              </w:rPr>
              <w:t xml:space="preserve">(نصف الوقت) = </w:t>
            </w:r>
            <w:r>
              <w:rPr>
                <w:rFonts w:cstheme="minorHAnsi"/>
                <w:sz w:val="16"/>
                <w:szCs w:val="16"/>
                <w:lang w:bidi="ar-EG"/>
              </w:rPr>
              <w:t>0.5</w:t>
            </w:r>
          </w:p>
        </w:tc>
      </w:tr>
      <w:tr w:rsidR="0076274F" w14:paraId="51B0C725" w14:textId="77777777" w:rsidTr="0076274F">
        <w:tc>
          <w:tcPr>
            <w:tcW w:w="4766" w:type="dxa"/>
            <w:gridSpan w:val="8"/>
            <w:tcBorders>
              <w:top w:val="single" w:sz="6" w:space="0" w:color="ED7D31" w:themeColor="accent2"/>
              <w:bottom w:val="thickThinSmallGap" w:sz="24" w:space="0" w:color="ED7D31" w:themeColor="accent2"/>
            </w:tcBorders>
            <w:shd w:val="clear" w:color="auto" w:fill="FFF2CC" w:themeFill="accent4" w:themeFillTint="33"/>
            <w:vAlign w:val="center"/>
          </w:tcPr>
          <w:p w14:paraId="2FD46FD0" w14:textId="447A43AD" w:rsidR="006575DA" w:rsidRDefault="00DA2309" w:rsidP="006575DA">
            <w:pPr>
              <w:bidi/>
              <w:jc w:val="right"/>
              <w:rPr>
                <w:rFonts w:cstheme="minorHAnsi"/>
                <w:sz w:val="32"/>
                <w:szCs w:val="32"/>
                <w:rtl/>
                <w:lang w:bidi="ar-EG"/>
              </w:rPr>
            </w:pPr>
            <w:r>
              <w:rPr>
                <w:rFonts w:cstheme="minorHAnsi" w:hint="cs"/>
                <w:sz w:val="20"/>
                <w:szCs w:val="20"/>
                <w:rtl/>
                <w:lang w:bidi="ar-EG"/>
              </w:rPr>
              <w:t>%</w:t>
            </w:r>
            <w:r w:rsidR="006575DA" w:rsidRPr="00E15717">
              <w:rPr>
                <w:rFonts w:cstheme="minorHAnsi" w:hint="cs"/>
                <w:sz w:val="20"/>
                <w:szCs w:val="20"/>
                <w:rtl/>
                <w:lang w:bidi="ar-EG"/>
              </w:rPr>
              <w:t xml:space="preserve"> أعضاء هيئة التدريس </w:t>
            </w:r>
            <w:r>
              <w:rPr>
                <w:rFonts w:cstheme="minorHAnsi" w:hint="cs"/>
                <w:sz w:val="20"/>
                <w:szCs w:val="20"/>
                <w:rtl/>
                <w:lang w:bidi="ar-EG"/>
              </w:rPr>
              <w:t>للطلاب</w:t>
            </w:r>
          </w:p>
        </w:tc>
        <w:tc>
          <w:tcPr>
            <w:tcW w:w="1080" w:type="dxa"/>
            <w:tcBorders>
              <w:top w:val="single" w:sz="6" w:space="0" w:color="ED7D31" w:themeColor="accent2"/>
              <w:bottom w:val="thickThinSmallGap" w:sz="24" w:space="0" w:color="ED7D31" w:themeColor="accent2"/>
              <w:right w:val="single" w:sz="18" w:space="0" w:color="ED7D31" w:themeColor="accent2"/>
            </w:tcBorders>
            <w:vAlign w:val="center"/>
          </w:tcPr>
          <w:p w14:paraId="03D2570F" w14:textId="77777777" w:rsidR="006575DA" w:rsidRDefault="006575DA" w:rsidP="006F7371">
            <w:pPr>
              <w:bidi/>
              <w:jc w:val="center"/>
              <w:rPr>
                <w:rFonts w:cstheme="minorHAnsi"/>
                <w:sz w:val="32"/>
                <w:szCs w:val="32"/>
                <w:rtl/>
                <w:lang w:bidi="ar-EG"/>
              </w:rPr>
            </w:pPr>
          </w:p>
        </w:tc>
        <w:tc>
          <w:tcPr>
            <w:tcW w:w="2610" w:type="dxa"/>
            <w:gridSpan w:val="4"/>
            <w:tcBorders>
              <w:top w:val="single" w:sz="6" w:space="0" w:color="ED7D31" w:themeColor="accent2"/>
              <w:left w:val="single" w:sz="18" w:space="0" w:color="ED7D31" w:themeColor="accent2"/>
              <w:bottom w:val="thickThinSmallGap" w:sz="24" w:space="0" w:color="ED7D31" w:themeColor="accent2"/>
            </w:tcBorders>
            <w:shd w:val="clear" w:color="auto" w:fill="FFF2CC" w:themeFill="accent4" w:themeFillTint="33"/>
            <w:vAlign w:val="center"/>
          </w:tcPr>
          <w:p w14:paraId="58258EB6" w14:textId="35BB9E1D" w:rsidR="006575DA" w:rsidRDefault="00DA2309" w:rsidP="006F7371">
            <w:pPr>
              <w:bidi/>
              <w:jc w:val="center"/>
              <w:rPr>
                <w:rFonts w:cstheme="minorHAnsi"/>
                <w:sz w:val="32"/>
                <w:szCs w:val="32"/>
                <w:rtl/>
                <w:lang w:bidi="ar-EG"/>
              </w:rPr>
            </w:pPr>
            <w:r>
              <w:rPr>
                <w:rFonts w:cstheme="minorHAnsi" w:hint="cs"/>
                <w:sz w:val="20"/>
                <w:szCs w:val="20"/>
                <w:rtl/>
                <w:lang w:bidi="ar-EG"/>
              </w:rPr>
              <w:t>%</w:t>
            </w:r>
            <w:r w:rsidR="006575DA" w:rsidRPr="00E15717">
              <w:rPr>
                <w:rFonts w:cstheme="minorHAnsi" w:hint="cs"/>
                <w:sz w:val="20"/>
                <w:szCs w:val="20"/>
                <w:rtl/>
                <w:lang w:bidi="ar-EG"/>
              </w:rPr>
              <w:t xml:space="preserve"> أعضاء </w:t>
            </w:r>
            <w:r w:rsidR="006575DA">
              <w:rPr>
                <w:rFonts w:cstheme="minorHAnsi" w:hint="cs"/>
                <w:sz w:val="20"/>
                <w:szCs w:val="20"/>
                <w:rtl/>
                <w:lang w:bidi="ar-EG"/>
              </w:rPr>
              <w:t>ال</w:t>
            </w:r>
            <w:r w:rsidR="006575DA" w:rsidRPr="00E15717">
              <w:rPr>
                <w:rFonts w:cstheme="minorHAnsi" w:hint="cs"/>
                <w:sz w:val="20"/>
                <w:szCs w:val="20"/>
                <w:rtl/>
                <w:lang w:bidi="ar-EG"/>
              </w:rPr>
              <w:t xml:space="preserve">هيئة </w:t>
            </w:r>
            <w:r w:rsidR="006575DA">
              <w:rPr>
                <w:rFonts w:cstheme="minorHAnsi" w:hint="cs"/>
                <w:sz w:val="20"/>
                <w:szCs w:val="20"/>
                <w:rtl/>
                <w:lang w:bidi="ar-EG"/>
              </w:rPr>
              <w:t>المعاونة</w:t>
            </w:r>
            <w:r>
              <w:rPr>
                <w:rFonts w:cstheme="minorHAnsi" w:hint="cs"/>
                <w:sz w:val="20"/>
                <w:szCs w:val="20"/>
                <w:rtl/>
                <w:lang w:bidi="ar-EG"/>
              </w:rPr>
              <w:t xml:space="preserve"> للطلاب</w:t>
            </w:r>
          </w:p>
        </w:tc>
        <w:tc>
          <w:tcPr>
            <w:tcW w:w="900" w:type="dxa"/>
            <w:tcBorders>
              <w:top w:val="single" w:sz="6" w:space="0" w:color="ED7D31" w:themeColor="accent2"/>
              <w:bottom w:val="thickThinSmallGap" w:sz="24" w:space="0" w:color="ED7D31" w:themeColor="accent2"/>
            </w:tcBorders>
            <w:vAlign w:val="center"/>
          </w:tcPr>
          <w:p w14:paraId="33E0C9F7" w14:textId="77777777" w:rsidR="006575DA" w:rsidRDefault="006575DA" w:rsidP="006F7371">
            <w:pPr>
              <w:bidi/>
              <w:jc w:val="center"/>
              <w:rPr>
                <w:rFonts w:cstheme="minorHAnsi"/>
                <w:sz w:val="32"/>
                <w:szCs w:val="32"/>
                <w:rtl/>
                <w:lang w:bidi="ar-EG"/>
              </w:rPr>
            </w:pPr>
          </w:p>
        </w:tc>
      </w:tr>
    </w:tbl>
    <w:p w14:paraId="245EC09E" w14:textId="7737D2DA" w:rsidR="006575DA" w:rsidRPr="000426ED" w:rsidRDefault="000426ED" w:rsidP="000426ED">
      <w:pPr>
        <w:bidi/>
        <w:spacing w:after="0" w:line="240" w:lineRule="auto"/>
        <w:ind w:left="206"/>
        <w:rPr>
          <w:rFonts w:cstheme="minorHAnsi"/>
          <w:color w:val="C00000"/>
          <w:sz w:val="22"/>
          <w:szCs w:val="22"/>
          <w:rtl/>
          <w:lang w:bidi="ar-EG"/>
        </w:rPr>
      </w:pPr>
      <w:r w:rsidRPr="000426ED">
        <w:rPr>
          <w:rFonts w:cstheme="minorHAnsi" w:hint="cs"/>
          <w:color w:val="C00000"/>
          <w:sz w:val="22"/>
          <w:szCs w:val="22"/>
          <w:rtl/>
          <w:lang w:bidi="ar-EG"/>
        </w:rPr>
        <w:t>وظائف أعضاء الهيئة التدريسية المذكورة هي أمثلة استرشادية، يتم استبدالها بالوظائف المعمول بها في المؤسسة.</w:t>
      </w:r>
    </w:p>
    <w:p w14:paraId="20E3B660" w14:textId="5C43F0E9" w:rsidR="006575DA" w:rsidRPr="006575DA" w:rsidRDefault="006575DA" w:rsidP="006575DA">
      <w:pPr>
        <w:pStyle w:val="ListParagraph"/>
        <w:bidi/>
        <w:ind w:left="0"/>
        <w:rPr>
          <w:rFonts w:cstheme="minorHAnsi"/>
          <w:b/>
          <w:bCs/>
          <w:sz w:val="32"/>
          <w:szCs w:val="32"/>
          <w:lang w:bidi="ar-EG"/>
        </w:rPr>
      </w:pPr>
      <w:r>
        <w:rPr>
          <w:rFonts w:cstheme="minorHAnsi" w:hint="cs"/>
          <w:b/>
          <w:bCs/>
          <w:sz w:val="32"/>
          <w:szCs w:val="32"/>
          <w:rtl/>
          <w:lang w:bidi="ar-EG"/>
        </w:rPr>
        <w:t>الطلاب</w:t>
      </w:r>
    </w:p>
    <w:tbl>
      <w:tblPr>
        <w:tblStyle w:val="GridTable1Light-Accent2"/>
        <w:bidiVisual/>
        <w:tblW w:w="9440" w:type="dxa"/>
        <w:tblInd w:w="5" w:type="dxa"/>
        <w:tblLook w:val="04A0" w:firstRow="1" w:lastRow="0" w:firstColumn="1" w:lastColumn="0" w:noHBand="0" w:noVBand="1"/>
      </w:tblPr>
      <w:tblGrid>
        <w:gridCol w:w="1652"/>
        <w:gridCol w:w="1537"/>
        <w:gridCol w:w="1541"/>
        <w:gridCol w:w="1537"/>
        <w:gridCol w:w="1537"/>
        <w:gridCol w:w="1636"/>
      </w:tblGrid>
      <w:tr w:rsidR="006575DA" w14:paraId="6DD48135" w14:textId="77777777" w:rsidTr="005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0" w:type="dxa"/>
            <w:gridSpan w:val="3"/>
            <w:tcBorders>
              <w:top w:val="thickThinSmallGap" w:sz="24" w:space="0" w:color="F4B083" w:themeColor="accent2" w:themeTint="99"/>
              <w:left w:val="thickThinSmallGap" w:sz="24" w:space="0" w:color="F4B083" w:themeColor="accent2" w:themeTint="99"/>
            </w:tcBorders>
            <w:shd w:val="clear" w:color="auto" w:fill="FFF2CC" w:themeFill="accent4" w:themeFillTint="33"/>
          </w:tcPr>
          <w:p w14:paraId="360393D9" w14:textId="77777777" w:rsidR="006575DA" w:rsidRPr="003061C5" w:rsidRDefault="006575DA" w:rsidP="006F7371">
            <w:pPr>
              <w:bidi/>
              <w:jc w:val="center"/>
              <w:rPr>
                <w:rFonts w:cstheme="minorHAnsi"/>
                <w:rtl/>
                <w:lang w:bidi="ar-EG"/>
              </w:rPr>
            </w:pPr>
            <w:r w:rsidRPr="003061C5">
              <w:rPr>
                <w:rFonts w:cstheme="minorHAnsi" w:hint="cs"/>
                <w:rtl/>
                <w:lang w:bidi="ar-EG"/>
              </w:rPr>
              <w:t>مصريين</w:t>
            </w:r>
          </w:p>
        </w:tc>
        <w:tc>
          <w:tcPr>
            <w:tcW w:w="4710" w:type="dxa"/>
            <w:gridSpan w:val="3"/>
            <w:tcBorders>
              <w:top w:val="thickThinSmallGap" w:sz="24" w:space="0" w:color="F4B083" w:themeColor="accent2" w:themeTint="99"/>
              <w:right w:val="thickThinSmallGap" w:sz="24" w:space="0" w:color="F4B083" w:themeColor="accent2" w:themeTint="99"/>
            </w:tcBorders>
            <w:shd w:val="clear" w:color="auto" w:fill="FFF2CC" w:themeFill="accent4" w:themeFillTint="33"/>
          </w:tcPr>
          <w:p w14:paraId="424BB7BC" w14:textId="77777777" w:rsidR="006575DA" w:rsidRPr="003061C5" w:rsidRDefault="006575DA" w:rsidP="006F7371">
            <w:pPr>
              <w:bidi/>
              <w:jc w:val="center"/>
              <w:cnfStyle w:val="100000000000" w:firstRow="1" w:lastRow="0" w:firstColumn="0" w:lastColumn="0" w:oddVBand="0" w:evenVBand="0" w:oddHBand="0" w:evenHBand="0" w:firstRowFirstColumn="0" w:firstRowLastColumn="0" w:lastRowFirstColumn="0" w:lastRowLastColumn="0"/>
              <w:rPr>
                <w:rFonts w:cstheme="minorHAnsi"/>
                <w:rtl/>
                <w:lang w:bidi="ar-EG"/>
              </w:rPr>
            </w:pPr>
            <w:r w:rsidRPr="003061C5">
              <w:rPr>
                <w:rFonts w:cstheme="minorHAnsi" w:hint="cs"/>
                <w:rtl/>
                <w:lang w:bidi="ar-EG"/>
              </w:rPr>
              <w:t>وافدين</w:t>
            </w:r>
          </w:p>
        </w:tc>
      </w:tr>
      <w:tr w:rsidR="006575DA" w14:paraId="1083D821" w14:textId="77777777" w:rsidTr="005722C1">
        <w:tc>
          <w:tcPr>
            <w:cnfStyle w:val="001000000000" w:firstRow="0" w:lastRow="0" w:firstColumn="1" w:lastColumn="0" w:oddVBand="0" w:evenVBand="0" w:oddHBand="0" w:evenHBand="0" w:firstRowFirstColumn="0" w:firstRowLastColumn="0" w:lastRowFirstColumn="0" w:lastRowLastColumn="0"/>
            <w:tcW w:w="1652" w:type="dxa"/>
            <w:tcBorders>
              <w:left w:val="thickThinSmallGap" w:sz="24" w:space="0" w:color="F4B083" w:themeColor="accent2" w:themeTint="99"/>
            </w:tcBorders>
            <w:shd w:val="clear" w:color="auto" w:fill="FFF2CC" w:themeFill="accent4" w:themeFillTint="33"/>
          </w:tcPr>
          <w:p w14:paraId="6B683251" w14:textId="77777777" w:rsidR="006575DA" w:rsidRDefault="006575DA" w:rsidP="006F7371">
            <w:pPr>
              <w:bidi/>
              <w:jc w:val="center"/>
              <w:rPr>
                <w:rFonts w:cstheme="minorHAnsi"/>
                <w:b w:val="0"/>
                <w:bCs w:val="0"/>
                <w:sz w:val="32"/>
                <w:szCs w:val="32"/>
                <w:rtl/>
                <w:lang w:bidi="ar-EG"/>
              </w:rPr>
            </w:pPr>
            <w:r>
              <w:rPr>
                <w:rFonts w:cstheme="minorHAnsi" w:hint="cs"/>
                <w:sz w:val="18"/>
                <w:szCs w:val="18"/>
                <w:rtl/>
                <w:lang w:bidi="ar-EG"/>
              </w:rPr>
              <w:t>ذكور</w:t>
            </w:r>
          </w:p>
        </w:tc>
        <w:tc>
          <w:tcPr>
            <w:tcW w:w="1537" w:type="dxa"/>
            <w:shd w:val="clear" w:color="auto" w:fill="FFF2CC" w:themeFill="accent4" w:themeFillTint="33"/>
          </w:tcPr>
          <w:p w14:paraId="175F495C" w14:textId="77777777" w:rsidR="006575DA" w:rsidRPr="003061C5" w:rsidRDefault="006575DA" w:rsidP="006F7371">
            <w:pPr>
              <w:bidi/>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lang w:bidi="ar-EG"/>
              </w:rPr>
            </w:pPr>
            <w:r>
              <w:rPr>
                <w:rFonts w:cstheme="minorHAnsi" w:hint="cs"/>
                <w:sz w:val="18"/>
                <w:szCs w:val="18"/>
                <w:rtl/>
                <w:lang w:bidi="ar-EG"/>
              </w:rPr>
              <w:t>إناث</w:t>
            </w:r>
          </w:p>
        </w:tc>
        <w:tc>
          <w:tcPr>
            <w:tcW w:w="1541" w:type="dxa"/>
            <w:shd w:val="clear" w:color="auto" w:fill="FFF2CC" w:themeFill="accent4" w:themeFillTint="33"/>
          </w:tcPr>
          <w:p w14:paraId="3D8E12AF" w14:textId="77777777" w:rsidR="006575DA" w:rsidRPr="003061C5" w:rsidRDefault="006575DA" w:rsidP="006F7371">
            <w:pPr>
              <w:bidi/>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lang w:bidi="ar-EG"/>
              </w:rPr>
            </w:pPr>
            <w:r>
              <w:rPr>
                <w:rFonts w:cstheme="minorHAnsi" w:hint="cs"/>
                <w:sz w:val="18"/>
                <w:szCs w:val="18"/>
                <w:rtl/>
                <w:lang w:bidi="ar-EG"/>
              </w:rPr>
              <w:t>إجمالي</w:t>
            </w:r>
          </w:p>
        </w:tc>
        <w:tc>
          <w:tcPr>
            <w:tcW w:w="1537" w:type="dxa"/>
            <w:shd w:val="clear" w:color="auto" w:fill="FFF2CC" w:themeFill="accent4" w:themeFillTint="33"/>
          </w:tcPr>
          <w:p w14:paraId="0E6F8943" w14:textId="77777777" w:rsidR="006575DA" w:rsidRPr="003061C5" w:rsidRDefault="006575DA" w:rsidP="006F7371">
            <w:pPr>
              <w:bidi/>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lang w:bidi="ar-EG"/>
              </w:rPr>
            </w:pPr>
            <w:r>
              <w:rPr>
                <w:rFonts w:cstheme="minorHAnsi" w:hint="cs"/>
                <w:sz w:val="18"/>
                <w:szCs w:val="18"/>
                <w:rtl/>
                <w:lang w:bidi="ar-EG"/>
              </w:rPr>
              <w:t>ذكور</w:t>
            </w:r>
          </w:p>
        </w:tc>
        <w:tc>
          <w:tcPr>
            <w:tcW w:w="1537" w:type="dxa"/>
            <w:shd w:val="clear" w:color="auto" w:fill="FFF2CC" w:themeFill="accent4" w:themeFillTint="33"/>
          </w:tcPr>
          <w:p w14:paraId="67F17FF7" w14:textId="77777777" w:rsidR="006575DA" w:rsidRPr="003061C5" w:rsidRDefault="006575DA" w:rsidP="006F7371">
            <w:pPr>
              <w:bidi/>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lang w:bidi="ar-EG"/>
              </w:rPr>
            </w:pPr>
            <w:r>
              <w:rPr>
                <w:rFonts w:cstheme="minorHAnsi" w:hint="cs"/>
                <w:sz w:val="18"/>
                <w:szCs w:val="18"/>
                <w:rtl/>
                <w:lang w:bidi="ar-EG"/>
              </w:rPr>
              <w:t>إناث</w:t>
            </w:r>
          </w:p>
        </w:tc>
        <w:tc>
          <w:tcPr>
            <w:tcW w:w="1636" w:type="dxa"/>
            <w:tcBorders>
              <w:right w:val="thickThinSmallGap" w:sz="24" w:space="0" w:color="F4B083" w:themeColor="accent2" w:themeTint="99"/>
            </w:tcBorders>
            <w:shd w:val="clear" w:color="auto" w:fill="FFF2CC" w:themeFill="accent4" w:themeFillTint="33"/>
          </w:tcPr>
          <w:p w14:paraId="36C72283" w14:textId="77777777" w:rsidR="006575DA" w:rsidRPr="003061C5" w:rsidRDefault="006575DA" w:rsidP="006F7371">
            <w:pPr>
              <w:bidi/>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lang w:bidi="ar-EG"/>
              </w:rPr>
            </w:pPr>
            <w:r>
              <w:rPr>
                <w:rFonts w:cstheme="minorHAnsi" w:hint="cs"/>
                <w:sz w:val="18"/>
                <w:szCs w:val="18"/>
                <w:rtl/>
                <w:lang w:bidi="ar-EG"/>
              </w:rPr>
              <w:t>إجمالي</w:t>
            </w:r>
          </w:p>
        </w:tc>
      </w:tr>
      <w:tr w:rsidR="006575DA" w14:paraId="7F571F53" w14:textId="77777777" w:rsidTr="005722C1">
        <w:tc>
          <w:tcPr>
            <w:cnfStyle w:val="001000000000" w:firstRow="0" w:lastRow="0" w:firstColumn="1" w:lastColumn="0" w:oddVBand="0" w:evenVBand="0" w:oddHBand="0" w:evenHBand="0" w:firstRowFirstColumn="0" w:firstRowLastColumn="0" w:lastRowFirstColumn="0" w:lastRowLastColumn="0"/>
            <w:tcW w:w="1652" w:type="dxa"/>
            <w:tcBorders>
              <w:left w:val="thickThinSmallGap" w:sz="24" w:space="0" w:color="F4B083" w:themeColor="accent2" w:themeTint="99"/>
              <w:bottom w:val="thickThinSmallGap" w:sz="24" w:space="0" w:color="F4B083" w:themeColor="accent2" w:themeTint="99"/>
            </w:tcBorders>
          </w:tcPr>
          <w:p w14:paraId="06E23A4F" w14:textId="77777777" w:rsidR="006575DA" w:rsidRDefault="006575DA" w:rsidP="006F7371">
            <w:pPr>
              <w:bidi/>
              <w:rPr>
                <w:rFonts w:cstheme="minorHAnsi"/>
                <w:b w:val="0"/>
                <w:bCs w:val="0"/>
                <w:sz w:val="32"/>
                <w:szCs w:val="32"/>
                <w:rtl/>
                <w:lang w:bidi="ar-EG"/>
              </w:rPr>
            </w:pPr>
          </w:p>
        </w:tc>
        <w:tc>
          <w:tcPr>
            <w:tcW w:w="1537" w:type="dxa"/>
            <w:tcBorders>
              <w:bottom w:val="thickThinSmallGap" w:sz="24" w:space="0" w:color="F4B083" w:themeColor="accent2" w:themeTint="99"/>
            </w:tcBorders>
          </w:tcPr>
          <w:p w14:paraId="2FE39E0D" w14:textId="77777777" w:rsidR="006575DA" w:rsidRDefault="006575DA" w:rsidP="006F737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1541" w:type="dxa"/>
            <w:tcBorders>
              <w:bottom w:val="thickThinSmallGap" w:sz="24" w:space="0" w:color="F4B083" w:themeColor="accent2" w:themeTint="99"/>
            </w:tcBorders>
          </w:tcPr>
          <w:p w14:paraId="4A3318C9" w14:textId="77777777" w:rsidR="006575DA" w:rsidRDefault="006575DA" w:rsidP="006F737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1537" w:type="dxa"/>
            <w:tcBorders>
              <w:bottom w:val="thickThinSmallGap" w:sz="24" w:space="0" w:color="F4B083" w:themeColor="accent2" w:themeTint="99"/>
            </w:tcBorders>
          </w:tcPr>
          <w:p w14:paraId="254ABC79" w14:textId="77777777" w:rsidR="006575DA" w:rsidRDefault="006575DA" w:rsidP="006F737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1537" w:type="dxa"/>
            <w:tcBorders>
              <w:bottom w:val="thickThinSmallGap" w:sz="24" w:space="0" w:color="F4B083" w:themeColor="accent2" w:themeTint="99"/>
            </w:tcBorders>
          </w:tcPr>
          <w:p w14:paraId="3F2D458C" w14:textId="77777777" w:rsidR="006575DA" w:rsidRDefault="006575DA" w:rsidP="006F737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c>
          <w:tcPr>
            <w:tcW w:w="1636" w:type="dxa"/>
            <w:tcBorders>
              <w:bottom w:val="thickThinSmallGap" w:sz="24" w:space="0" w:color="F4B083" w:themeColor="accent2" w:themeTint="99"/>
              <w:right w:val="thickThinSmallGap" w:sz="24" w:space="0" w:color="F4B083" w:themeColor="accent2" w:themeTint="99"/>
            </w:tcBorders>
          </w:tcPr>
          <w:p w14:paraId="46D1F2A9" w14:textId="77777777" w:rsidR="006575DA" w:rsidRDefault="006575DA" w:rsidP="006F7371">
            <w:pPr>
              <w:bidi/>
              <w:cnfStyle w:val="000000000000" w:firstRow="0" w:lastRow="0" w:firstColumn="0" w:lastColumn="0" w:oddVBand="0" w:evenVBand="0" w:oddHBand="0" w:evenHBand="0" w:firstRowFirstColumn="0" w:firstRowLastColumn="0" w:lastRowFirstColumn="0" w:lastRowLastColumn="0"/>
              <w:rPr>
                <w:rFonts w:cstheme="minorHAnsi"/>
                <w:b/>
                <w:bCs/>
                <w:sz w:val="32"/>
                <w:szCs w:val="32"/>
                <w:rtl/>
                <w:lang w:bidi="ar-EG"/>
              </w:rPr>
            </w:pPr>
          </w:p>
        </w:tc>
      </w:tr>
    </w:tbl>
    <w:tbl>
      <w:tblPr>
        <w:tblStyle w:val="TableGrid"/>
        <w:tblpPr w:leftFromText="180" w:rightFromText="180" w:vertAnchor="text" w:horzAnchor="margin" w:tblpXSpec="center" w:tblpY="-141"/>
        <w:bidiVisual/>
        <w:tblW w:w="9806"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806"/>
      </w:tblGrid>
      <w:tr w:rsidR="00416233" w14:paraId="7331988D" w14:textId="77777777" w:rsidTr="00F26FDB">
        <w:trPr>
          <w:trHeight w:val="1068"/>
        </w:trPr>
        <w:tc>
          <w:tcPr>
            <w:tcW w:w="9806" w:type="dxa"/>
          </w:tcPr>
          <w:p w14:paraId="7B7A3380" w14:textId="77777777" w:rsidR="00416233" w:rsidRPr="00D72F44" w:rsidRDefault="00416233" w:rsidP="00F26FDB">
            <w:pPr>
              <w:bidi/>
              <w:rPr>
                <w:rFonts w:cs="Calibri"/>
                <w:b/>
                <w:bCs/>
                <w:sz w:val="28"/>
                <w:szCs w:val="28"/>
                <w:u w:val="single"/>
                <w:rtl/>
                <w:lang w:bidi="ar-EG"/>
              </w:rPr>
            </w:pPr>
            <w:r>
              <w:rPr>
                <w:rFonts w:cstheme="minorHAnsi"/>
                <w:b/>
                <w:bCs/>
                <w:sz w:val="32"/>
                <w:szCs w:val="32"/>
                <w:rtl/>
                <w:lang w:bidi="ar-EG"/>
              </w:rPr>
              <w:lastRenderedPageBreak/>
              <w:br w:type="page"/>
            </w:r>
            <w:r>
              <w:rPr>
                <w:rFonts w:cstheme="minorHAnsi"/>
                <w:b/>
                <w:bCs/>
                <w:sz w:val="32"/>
                <w:szCs w:val="32"/>
                <w:rtl/>
                <w:lang w:bidi="ar-EG"/>
              </w:rPr>
              <w:br w:type="page"/>
            </w:r>
            <w:r w:rsidRPr="00D72F44">
              <w:rPr>
                <w:rFonts w:cs="Calibri"/>
                <w:b/>
                <w:bCs/>
                <w:sz w:val="28"/>
                <w:szCs w:val="28"/>
                <w:u w:val="single"/>
                <w:rtl/>
                <w:lang w:bidi="ar-EG"/>
              </w:rPr>
              <w:t>المعيار الأول: إدارة البرنامج</w:t>
            </w:r>
          </w:p>
          <w:p w14:paraId="1A16AE83" w14:textId="77777777" w:rsidR="00416233" w:rsidRPr="001E2888" w:rsidRDefault="00416233" w:rsidP="00F26FDB">
            <w:pPr>
              <w:bidi/>
              <w:rPr>
                <w:rFonts w:cs="Calibri"/>
                <w:b/>
                <w:bCs/>
                <w:sz w:val="28"/>
                <w:szCs w:val="28"/>
                <w:rtl/>
                <w:lang w:bidi="ar-EG"/>
              </w:rPr>
            </w:pPr>
            <w:r w:rsidRPr="00D72F44">
              <w:rPr>
                <w:rFonts w:cs="Calibri"/>
                <w:b/>
                <w:bCs/>
                <w:sz w:val="28"/>
                <w:szCs w:val="28"/>
                <w:rtl/>
                <w:lang w:bidi="ar-EG"/>
              </w:rPr>
              <w:t>للبرنامج نظام للإدارة يعمل على تطبيق الإجراءات واللوائح المؤسسية بفاعلية، وتوفير بيئة تنظيمية داعمة.</w:t>
            </w:r>
          </w:p>
        </w:tc>
      </w:tr>
    </w:tbl>
    <w:p w14:paraId="7D0619E7" w14:textId="77777777" w:rsidR="00416233" w:rsidRPr="00416233" w:rsidRDefault="00416233" w:rsidP="00416233">
      <w:pPr>
        <w:bidi/>
        <w:spacing w:after="0"/>
        <w:rPr>
          <w:sz w:val="16"/>
          <w:szCs w:val="16"/>
          <w:rtl/>
        </w:rPr>
      </w:pPr>
    </w:p>
    <w:tbl>
      <w:tblPr>
        <w:tblStyle w:val="TableGrid"/>
        <w:tblpPr w:leftFromText="187" w:rightFromText="187" w:vertAnchor="text" w:horzAnchor="margin" w:tblpXSpec="center" w:tblpY="1"/>
        <w:bidiVisual/>
        <w:tblW w:w="5414"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6" w:space="0" w:color="ED7D31" w:themeColor="accent2"/>
        </w:tblBorders>
        <w:tblLook w:val="04A0" w:firstRow="1" w:lastRow="0" w:firstColumn="1" w:lastColumn="0" w:noHBand="0" w:noVBand="1"/>
      </w:tblPr>
      <w:tblGrid>
        <w:gridCol w:w="628"/>
        <w:gridCol w:w="1725"/>
        <w:gridCol w:w="4042"/>
        <w:gridCol w:w="674"/>
        <w:gridCol w:w="674"/>
        <w:gridCol w:w="674"/>
        <w:gridCol w:w="674"/>
        <w:gridCol w:w="672"/>
      </w:tblGrid>
      <w:tr w:rsidR="00072E06" w:rsidRPr="00D72F44" w14:paraId="1CAD25FD" w14:textId="77777777" w:rsidTr="00416233">
        <w:trPr>
          <w:cantSplit/>
          <w:trHeight w:val="1070"/>
          <w:tblHeader/>
        </w:trPr>
        <w:tc>
          <w:tcPr>
            <w:tcW w:w="322" w:type="pct"/>
            <w:shd w:val="clear" w:color="auto" w:fill="FFF2CC" w:themeFill="accent4" w:themeFillTint="33"/>
            <w:vAlign w:val="center"/>
          </w:tcPr>
          <w:p w14:paraId="6613514E" w14:textId="77777777" w:rsidR="00072E06" w:rsidRPr="00D72F44" w:rsidRDefault="00072E06" w:rsidP="00416233">
            <w:pPr>
              <w:bidi/>
              <w:jc w:val="center"/>
              <w:rPr>
                <w:rFonts w:cstheme="minorHAnsi"/>
                <w:b/>
                <w:bCs/>
                <w:rtl/>
                <w:lang w:bidi="ar-EG"/>
              </w:rPr>
            </w:pPr>
            <w:bookmarkStart w:id="0" w:name="_Hlk215058664"/>
            <w:r w:rsidRPr="00D72F44">
              <w:rPr>
                <w:rFonts w:cstheme="minorHAnsi" w:hint="cs"/>
                <w:b/>
                <w:bCs/>
                <w:rtl/>
                <w:lang w:bidi="ar-EG"/>
              </w:rPr>
              <w:t>م</w:t>
            </w:r>
          </w:p>
        </w:tc>
        <w:tc>
          <w:tcPr>
            <w:tcW w:w="884" w:type="pct"/>
            <w:shd w:val="clear" w:color="auto" w:fill="FFF2CC" w:themeFill="accent4" w:themeFillTint="33"/>
            <w:vAlign w:val="center"/>
          </w:tcPr>
          <w:p w14:paraId="0E23135A" w14:textId="77777777" w:rsidR="00072E06" w:rsidRPr="00D72F44" w:rsidRDefault="00072E06" w:rsidP="00416233">
            <w:pPr>
              <w:bidi/>
              <w:jc w:val="center"/>
              <w:rPr>
                <w:rFonts w:cstheme="minorHAnsi"/>
                <w:b/>
                <w:bCs/>
                <w:rtl/>
                <w:lang w:bidi="ar-EG"/>
              </w:rPr>
            </w:pPr>
            <w:r w:rsidRPr="00D72F44">
              <w:rPr>
                <w:rFonts w:cstheme="minorHAnsi" w:hint="cs"/>
                <w:b/>
                <w:bCs/>
                <w:rtl/>
                <w:lang w:bidi="ar-EG"/>
              </w:rPr>
              <w:t>المؤشرات</w:t>
            </w:r>
          </w:p>
        </w:tc>
        <w:tc>
          <w:tcPr>
            <w:tcW w:w="2070" w:type="pct"/>
            <w:shd w:val="clear" w:color="auto" w:fill="FFF2CC" w:themeFill="accent4" w:themeFillTint="33"/>
            <w:vAlign w:val="center"/>
          </w:tcPr>
          <w:p w14:paraId="72AA1A64" w14:textId="0F5C7759" w:rsidR="00072E06" w:rsidRPr="00D72F44" w:rsidRDefault="00072E06" w:rsidP="00416233">
            <w:pPr>
              <w:bidi/>
              <w:jc w:val="center"/>
              <w:rPr>
                <w:rFonts w:cstheme="minorHAnsi"/>
                <w:b/>
                <w:bCs/>
                <w:rtl/>
                <w:lang w:bidi="ar-EG"/>
              </w:rPr>
            </w:pPr>
            <w:r w:rsidRPr="00D72F44">
              <w:rPr>
                <w:rFonts w:cstheme="minorHAnsi" w:hint="cs"/>
                <w:b/>
                <w:bCs/>
                <w:rtl/>
                <w:lang w:bidi="ar-EG"/>
              </w:rPr>
              <w:t xml:space="preserve">الوصف </w:t>
            </w:r>
            <w:r w:rsidR="00416233" w:rsidRPr="00D72F44">
              <w:rPr>
                <w:rFonts w:cstheme="minorHAnsi" w:hint="cs"/>
                <w:b/>
                <w:bCs/>
                <w:rtl/>
                <w:lang w:bidi="ar-EG"/>
              </w:rPr>
              <w:t>الاسترشادي</w:t>
            </w:r>
            <w:r w:rsidRPr="00D72F44">
              <w:rPr>
                <w:rFonts w:cstheme="minorHAnsi" w:hint="cs"/>
                <w:b/>
                <w:bCs/>
                <w:rtl/>
                <w:lang w:bidi="ar-EG"/>
              </w:rPr>
              <w:t xml:space="preserve"> لمستوى الأداء المستهدف</w:t>
            </w:r>
          </w:p>
        </w:tc>
        <w:tc>
          <w:tcPr>
            <w:tcW w:w="345" w:type="pct"/>
            <w:shd w:val="clear" w:color="auto" w:fill="FFF2CC" w:themeFill="accent4" w:themeFillTint="33"/>
            <w:textDirection w:val="btLr"/>
            <w:vAlign w:val="center"/>
          </w:tcPr>
          <w:p w14:paraId="02C35F19" w14:textId="77777777" w:rsidR="00072E06" w:rsidRPr="008D4CD1" w:rsidRDefault="00072E06" w:rsidP="00416233">
            <w:pPr>
              <w:bidi/>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w:t>
            </w:r>
          </w:p>
        </w:tc>
        <w:tc>
          <w:tcPr>
            <w:tcW w:w="345" w:type="pct"/>
            <w:shd w:val="clear" w:color="auto" w:fill="FFF2CC" w:themeFill="accent4" w:themeFillTint="33"/>
            <w:textDirection w:val="btLr"/>
            <w:vAlign w:val="center"/>
          </w:tcPr>
          <w:p w14:paraId="1C2403CC" w14:textId="77777777" w:rsidR="00072E06" w:rsidRPr="008D4CD1" w:rsidRDefault="00072E06" w:rsidP="00416233">
            <w:pPr>
              <w:bidi/>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 جزئي</w:t>
            </w:r>
          </w:p>
        </w:tc>
        <w:tc>
          <w:tcPr>
            <w:tcW w:w="345" w:type="pct"/>
            <w:shd w:val="clear" w:color="auto" w:fill="FFF2CC" w:themeFill="accent4" w:themeFillTint="33"/>
            <w:textDirection w:val="btLr"/>
            <w:vAlign w:val="center"/>
          </w:tcPr>
          <w:p w14:paraId="2CB2680E" w14:textId="77777777" w:rsidR="00072E06" w:rsidRPr="008D4CD1" w:rsidRDefault="00072E06" w:rsidP="00416233">
            <w:pPr>
              <w:bidi/>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غير مستوف</w:t>
            </w:r>
          </w:p>
        </w:tc>
        <w:tc>
          <w:tcPr>
            <w:tcW w:w="345" w:type="pct"/>
            <w:shd w:val="clear" w:color="auto" w:fill="FFF2CC" w:themeFill="accent4" w:themeFillTint="33"/>
            <w:textDirection w:val="btLr"/>
            <w:vAlign w:val="center"/>
          </w:tcPr>
          <w:p w14:paraId="534E9B61" w14:textId="77777777" w:rsidR="00072E06" w:rsidRPr="008D4CD1" w:rsidRDefault="00072E06" w:rsidP="00416233">
            <w:pPr>
              <w:bidi/>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يوجد</w:t>
            </w:r>
          </w:p>
        </w:tc>
        <w:tc>
          <w:tcPr>
            <w:tcW w:w="345" w:type="pct"/>
            <w:shd w:val="clear" w:color="auto" w:fill="FFF2CC" w:themeFill="accent4" w:themeFillTint="33"/>
            <w:textDirection w:val="btLr"/>
            <w:vAlign w:val="center"/>
          </w:tcPr>
          <w:p w14:paraId="09ABBE38" w14:textId="77777777" w:rsidR="00072E06" w:rsidRPr="008D4CD1" w:rsidRDefault="00072E06" w:rsidP="00416233">
            <w:pPr>
              <w:bidi/>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ينطبق</w:t>
            </w:r>
          </w:p>
        </w:tc>
      </w:tr>
      <w:tr w:rsidR="00072E06" w14:paraId="737DBE4F" w14:textId="77777777" w:rsidTr="00416233">
        <w:trPr>
          <w:trHeight w:val="784"/>
        </w:trPr>
        <w:tc>
          <w:tcPr>
            <w:tcW w:w="322" w:type="pct"/>
            <w:vMerge w:val="restart"/>
            <w:vAlign w:val="center"/>
          </w:tcPr>
          <w:p w14:paraId="399724DD" w14:textId="77777777" w:rsidR="00072E06" w:rsidRPr="0037390F" w:rsidRDefault="00072E06" w:rsidP="00416233">
            <w:pPr>
              <w:bidi/>
              <w:rPr>
                <w:b/>
                <w:bCs/>
                <w:rtl/>
              </w:rPr>
            </w:pPr>
            <w:r w:rsidRPr="0037390F">
              <w:rPr>
                <w:rFonts w:hint="cs"/>
                <w:b/>
                <w:bCs/>
                <w:rtl/>
              </w:rPr>
              <w:t>1-1</w:t>
            </w:r>
          </w:p>
        </w:tc>
        <w:tc>
          <w:tcPr>
            <w:tcW w:w="884" w:type="pct"/>
            <w:vMerge w:val="restart"/>
            <w:vAlign w:val="center"/>
          </w:tcPr>
          <w:p w14:paraId="766E16D6" w14:textId="77777777" w:rsidR="00072E06" w:rsidRDefault="00072E06" w:rsidP="00416233">
            <w:pPr>
              <w:bidi/>
              <w:rPr>
                <w:rtl/>
              </w:rPr>
            </w:pPr>
            <w:r w:rsidRPr="00C94DD2">
              <w:rPr>
                <w:rFonts w:cstheme="minorHAnsi"/>
                <w:b/>
                <w:bCs/>
                <w:rtl/>
              </w:rPr>
              <w:t>للبرنامج أهداف واضحة ومُعلنة تتسق مع أهداف المؤسسة وتحقق رسالتها، واحتياجات المجتمع والأولويات الوطنية، ويتم مراجعتها دوريَّا.</w:t>
            </w:r>
          </w:p>
        </w:tc>
        <w:tc>
          <w:tcPr>
            <w:tcW w:w="2070" w:type="pct"/>
          </w:tcPr>
          <w:p w14:paraId="786F06CD" w14:textId="77777777" w:rsidR="00072E06" w:rsidRPr="00416233" w:rsidRDefault="00072E06" w:rsidP="00A76F4B">
            <w:pPr>
              <w:numPr>
                <w:ilvl w:val="0"/>
                <w:numId w:val="4"/>
              </w:numPr>
              <w:bidi/>
              <w:ind w:left="195" w:hanging="195"/>
              <w:jc w:val="both"/>
              <w:rPr>
                <w:rFonts w:eastAsia="Times New Roman" w:cstheme="minorHAnsi"/>
                <w:kern w:val="0"/>
                <w:sz w:val="22"/>
                <w:szCs w:val="22"/>
                <w:rtl/>
                <w:lang w:bidi="ar-EG"/>
                <w14:ligatures w14:val="none"/>
              </w:rPr>
            </w:pPr>
            <w:r w:rsidRPr="00416233">
              <w:rPr>
                <w:rFonts w:eastAsia="Times New Roman" w:cstheme="minorHAnsi"/>
                <w:kern w:val="0"/>
                <w:sz w:val="22"/>
                <w:szCs w:val="22"/>
                <w:rtl/>
                <w:lang w:bidi="ar-EG"/>
                <w14:ligatures w14:val="none"/>
              </w:rPr>
              <w:t>للبرنامج أهداف تعليمية واضحة ومُعلنة تحدد الغرض الرئيسي من تقديم البرنامج، وترتبط بأهداف المؤسسة ورسالتها.</w:t>
            </w:r>
          </w:p>
        </w:tc>
        <w:tc>
          <w:tcPr>
            <w:tcW w:w="345" w:type="pct"/>
          </w:tcPr>
          <w:p w14:paraId="5664D870" w14:textId="77777777" w:rsidR="00072E06" w:rsidRDefault="00072E06" w:rsidP="00416233">
            <w:pPr>
              <w:bidi/>
              <w:rPr>
                <w:rtl/>
              </w:rPr>
            </w:pPr>
          </w:p>
        </w:tc>
        <w:tc>
          <w:tcPr>
            <w:tcW w:w="345" w:type="pct"/>
          </w:tcPr>
          <w:p w14:paraId="75D0252A" w14:textId="77777777" w:rsidR="00072E06" w:rsidRDefault="00072E06" w:rsidP="00416233">
            <w:pPr>
              <w:bidi/>
              <w:rPr>
                <w:rtl/>
              </w:rPr>
            </w:pPr>
          </w:p>
        </w:tc>
        <w:tc>
          <w:tcPr>
            <w:tcW w:w="345" w:type="pct"/>
          </w:tcPr>
          <w:p w14:paraId="4D2EAC5A" w14:textId="77777777" w:rsidR="00072E06" w:rsidRDefault="00072E06" w:rsidP="00416233">
            <w:pPr>
              <w:bidi/>
              <w:rPr>
                <w:rtl/>
              </w:rPr>
            </w:pPr>
          </w:p>
        </w:tc>
        <w:tc>
          <w:tcPr>
            <w:tcW w:w="345" w:type="pct"/>
          </w:tcPr>
          <w:p w14:paraId="1296C859" w14:textId="77777777" w:rsidR="00072E06" w:rsidRDefault="00072E06" w:rsidP="00416233">
            <w:pPr>
              <w:bidi/>
              <w:rPr>
                <w:rtl/>
              </w:rPr>
            </w:pPr>
          </w:p>
        </w:tc>
        <w:tc>
          <w:tcPr>
            <w:tcW w:w="345" w:type="pct"/>
          </w:tcPr>
          <w:p w14:paraId="3D90B508" w14:textId="77777777" w:rsidR="00072E06" w:rsidRDefault="00072E06" w:rsidP="00416233">
            <w:pPr>
              <w:bidi/>
              <w:rPr>
                <w:rtl/>
              </w:rPr>
            </w:pPr>
          </w:p>
        </w:tc>
      </w:tr>
      <w:tr w:rsidR="00072E06" w14:paraId="174BA901" w14:textId="77777777" w:rsidTr="00416233">
        <w:trPr>
          <w:trHeight w:val="553"/>
        </w:trPr>
        <w:tc>
          <w:tcPr>
            <w:tcW w:w="322" w:type="pct"/>
            <w:vMerge/>
            <w:vAlign w:val="center"/>
          </w:tcPr>
          <w:p w14:paraId="39FAC4B3" w14:textId="77777777" w:rsidR="00072E06" w:rsidRPr="0037390F" w:rsidRDefault="00072E06" w:rsidP="00416233">
            <w:pPr>
              <w:bidi/>
              <w:rPr>
                <w:b/>
                <w:bCs/>
                <w:rtl/>
              </w:rPr>
            </w:pPr>
          </w:p>
        </w:tc>
        <w:tc>
          <w:tcPr>
            <w:tcW w:w="884" w:type="pct"/>
            <w:vMerge/>
            <w:vAlign w:val="center"/>
          </w:tcPr>
          <w:p w14:paraId="6458E55C" w14:textId="77777777" w:rsidR="00072E06" w:rsidRDefault="00072E06" w:rsidP="00416233">
            <w:pPr>
              <w:bidi/>
              <w:rPr>
                <w:rtl/>
              </w:rPr>
            </w:pPr>
          </w:p>
        </w:tc>
        <w:tc>
          <w:tcPr>
            <w:tcW w:w="2070" w:type="pct"/>
          </w:tcPr>
          <w:p w14:paraId="4163EE90" w14:textId="77777777" w:rsidR="00072E06" w:rsidRPr="00416233" w:rsidRDefault="00072E06" w:rsidP="00A76F4B">
            <w:pPr>
              <w:numPr>
                <w:ilvl w:val="0"/>
                <w:numId w:val="4"/>
              </w:numPr>
              <w:bidi/>
              <w:ind w:left="195" w:hanging="195"/>
              <w:jc w:val="both"/>
              <w:rPr>
                <w:rFonts w:eastAsia="Times New Roman" w:cstheme="minorHAnsi"/>
                <w:kern w:val="0"/>
                <w:sz w:val="22"/>
                <w:szCs w:val="22"/>
                <w:rtl/>
                <w:lang w:bidi="ar-EG"/>
                <w14:ligatures w14:val="none"/>
              </w:rPr>
            </w:pPr>
            <w:r w:rsidRPr="00416233">
              <w:rPr>
                <w:rFonts w:eastAsia="Times New Roman" w:cstheme="minorHAnsi"/>
                <w:kern w:val="0"/>
                <w:sz w:val="22"/>
                <w:szCs w:val="22"/>
                <w:rtl/>
                <w:lang w:bidi="ar-EG"/>
                <w14:ligatures w14:val="none"/>
              </w:rPr>
              <w:t>يتم اتباع طرق ووسائل متنوعة لنشر رسالة وأهداف البرنامج والتعريف بهما للمستفيدين.</w:t>
            </w:r>
          </w:p>
        </w:tc>
        <w:tc>
          <w:tcPr>
            <w:tcW w:w="345" w:type="pct"/>
          </w:tcPr>
          <w:p w14:paraId="31C3D29F" w14:textId="77777777" w:rsidR="00072E06" w:rsidRDefault="00072E06" w:rsidP="00416233">
            <w:pPr>
              <w:bidi/>
              <w:rPr>
                <w:rtl/>
              </w:rPr>
            </w:pPr>
          </w:p>
        </w:tc>
        <w:tc>
          <w:tcPr>
            <w:tcW w:w="345" w:type="pct"/>
          </w:tcPr>
          <w:p w14:paraId="4073DC1A" w14:textId="77777777" w:rsidR="00072E06" w:rsidRDefault="00072E06" w:rsidP="00416233">
            <w:pPr>
              <w:bidi/>
              <w:rPr>
                <w:rtl/>
              </w:rPr>
            </w:pPr>
          </w:p>
        </w:tc>
        <w:tc>
          <w:tcPr>
            <w:tcW w:w="345" w:type="pct"/>
          </w:tcPr>
          <w:p w14:paraId="37CFB015" w14:textId="77777777" w:rsidR="00072E06" w:rsidRDefault="00072E06" w:rsidP="00416233">
            <w:pPr>
              <w:bidi/>
              <w:rPr>
                <w:rtl/>
              </w:rPr>
            </w:pPr>
          </w:p>
        </w:tc>
        <w:tc>
          <w:tcPr>
            <w:tcW w:w="345" w:type="pct"/>
          </w:tcPr>
          <w:p w14:paraId="35A2D8EA" w14:textId="77777777" w:rsidR="00072E06" w:rsidRDefault="00072E06" w:rsidP="00416233">
            <w:pPr>
              <w:bidi/>
              <w:rPr>
                <w:rtl/>
              </w:rPr>
            </w:pPr>
          </w:p>
        </w:tc>
        <w:tc>
          <w:tcPr>
            <w:tcW w:w="345" w:type="pct"/>
          </w:tcPr>
          <w:p w14:paraId="43686731" w14:textId="77777777" w:rsidR="00072E06" w:rsidRDefault="00072E06" w:rsidP="00416233">
            <w:pPr>
              <w:bidi/>
              <w:rPr>
                <w:rtl/>
              </w:rPr>
            </w:pPr>
          </w:p>
        </w:tc>
      </w:tr>
      <w:tr w:rsidR="00072E06" w14:paraId="49C1FB32" w14:textId="77777777" w:rsidTr="00416233">
        <w:trPr>
          <w:trHeight w:val="112"/>
        </w:trPr>
        <w:tc>
          <w:tcPr>
            <w:tcW w:w="322" w:type="pct"/>
            <w:vMerge/>
            <w:vAlign w:val="center"/>
          </w:tcPr>
          <w:p w14:paraId="4C9F5BE9" w14:textId="77777777" w:rsidR="00072E06" w:rsidRPr="0037390F" w:rsidRDefault="00072E06" w:rsidP="00416233">
            <w:pPr>
              <w:bidi/>
              <w:rPr>
                <w:b/>
                <w:bCs/>
                <w:rtl/>
              </w:rPr>
            </w:pPr>
          </w:p>
        </w:tc>
        <w:tc>
          <w:tcPr>
            <w:tcW w:w="884" w:type="pct"/>
            <w:vMerge/>
            <w:vAlign w:val="center"/>
          </w:tcPr>
          <w:p w14:paraId="1895DD9A" w14:textId="77777777" w:rsidR="00072E06" w:rsidRDefault="00072E06" w:rsidP="00416233">
            <w:pPr>
              <w:bidi/>
              <w:rPr>
                <w:rtl/>
              </w:rPr>
            </w:pPr>
          </w:p>
        </w:tc>
        <w:tc>
          <w:tcPr>
            <w:tcW w:w="2070" w:type="pct"/>
          </w:tcPr>
          <w:p w14:paraId="48631C42" w14:textId="77777777" w:rsidR="00072E06" w:rsidRPr="00416233" w:rsidRDefault="00072E06" w:rsidP="00A76F4B">
            <w:pPr>
              <w:numPr>
                <w:ilvl w:val="0"/>
                <w:numId w:val="4"/>
              </w:numPr>
              <w:bidi/>
              <w:ind w:left="195" w:hanging="195"/>
              <w:jc w:val="both"/>
              <w:rPr>
                <w:rFonts w:eastAsia="Times New Roman" w:cstheme="minorHAnsi"/>
                <w:kern w:val="0"/>
                <w:sz w:val="22"/>
                <w:szCs w:val="22"/>
                <w:rtl/>
                <w:lang w:bidi="ar-EG"/>
                <w14:ligatures w14:val="none"/>
              </w:rPr>
            </w:pPr>
            <w:r w:rsidRPr="00416233">
              <w:rPr>
                <w:rFonts w:eastAsia="Times New Roman" w:cstheme="minorHAnsi"/>
                <w:kern w:val="0"/>
                <w:sz w:val="22"/>
                <w:szCs w:val="22"/>
                <w:rtl/>
                <w:lang w:bidi="ar-EG"/>
                <w14:ligatures w14:val="none"/>
              </w:rPr>
              <w:t>توجد إجراءات تضمن المراجعة الدورية لأهداف البرنامج.</w:t>
            </w:r>
          </w:p>
        </w:tc>
        <w:tc>
          <w:tcPr>
            <w:tcW w:w="345" w:type="pct"/>
          </w:tcPr>
          <w:p w14:paraId="1D3FFC7A" w14:textId="77777777" w:rsidR="00072E06" w:rsidRDefault="00072E06" w:rsidP="00416233">
            <w:pPr>
              <w:bidi/>
              <w:rPr>
                <w:rtl/>
              </w:rPr>
            </w:pPr>
          </w:p>
        </w:tc>
        <w:tc>
          <w:tcPr>
            <w:tcW w:w="345" w:type="pct"/>
          </w:tcPr>
          <w:p w14:paraId="3AC58865" w14:textId="77777777" w:rsidR="00072E06" w:rsidRDefault="00072E06" w:rsidP="00416233">
            <w:pPr>
              <w:bidi/>
              <w:rPr>
                <w:rtl/>
              </w:rPr>
            </w:pPr>
          </w:p>
        </w:tc>
        <w:tc>
          <w:tcPr>
            <w:tcW w:w="345" w:type="pct"/>
          </w:tcPr>
          <w:p w14:paraId="470E6DBF" w14:textId="77777777" w:rsidR="00072E06" w:rsidRDefault="00072E06" w:rsidP="00416233">
            <w:pPr>
              <w:bidi/>
              <w:rPr>
                <w:rtl/>
              </w:rPr>
            </w:pPr>
          </w:p>
        </w:tc>
        <w:tc>
          <w:tcPr>
            <w:tcW w:w="345" w:type="pct"/>
          </w:tcPr>
          <w:p w14:paraId="0F95172D" w14:textId="77777777" w:rsidR="00072E06" w:rsidRDefault="00072E06" w:rsidP="00416233">
            <w:pPr>
              <w:bidi/>
              <w:rPr>
                <w:rtl/>
              </w:rPr>
            </w:pPr>
          </w:p>
        </w:tc>
        <w:tc>
          <w:tcPr>
            <w:tcW w:w="345" w:type="pct"/>
          </w:tcPr>
          <w:p w14:paraId="65A6C434" w14:textId="77777777" w:rsidR="00072E06" w:rsidRDefault="00072E06" w:rsidP="00416233">
            <w:pPr>
              <w:bidi/>
              <w:rPr>
                <w:rtl/>
              </w:rPr>
            </w:pPr>
          </w:p>
        </w:tc>
      </w:tr>
      <w:tr w:rsidR="00072E06" w14:paraId="38B09AAD" w14:textId="77777777" w:rsidTr="00416233">
        <w:trPr>
          <w:trHeight w:val="734"/>
        </w:trPr>
        <w:tc>
          <w:tcPr>
            <w:tcW w:w="322" w:type="pct"/>
            <w:vMerge w:val="restart"/>
            <w:vAlign w:val="center"/>
          </w:tcPr>
          <w:p w14:paraId="31CE941E" w14:textId="77777777" w:rsidR="00072E06" w:rsidRPr="0037390F" w:rsidRDefault="00072E06" w:rsidP="00416233">
            <w:pPr>
              <w:bidi/>
              <w:rPr>
                <w:b/>
                <w:bCs/>
                <w:rtl/>
                <w:lang w:bidi="ar-EG"/>
              </w:rPr>
            </w:pPr>
            <w:r w:rsidRPr="0037390F">
              <w:rPr>
                <w:rFonts w:hint="cs"/>
                <w:b/>
                <w:bCs/>
                <w:rtl/>
                <w:lang w:bidi="ar-EG"/>
              </w:rPr>
              <w:t>1-2</w:t>
            </w:r>
          </w:p>
        </w:tc>
        <w:tc>
          <w:tcPr>
            <w:tcW w:w="884" w:type="pct"/>
            <w:vMerge w:val="restart"/>
            <w:vAlign w:val="center"/>
          </w:tcPr>
          <w:p w14:paraId="5D150C67" w14:textId="77777777" w:rsidR="00072E06" w:rsidRPr="00C94DD2" w:rsidRDefault="00072E06" w:rsidP="00416233">
            <w:pPr>
              <w:bidi/>
              <w:rPr>
                <w:rFonts w:cstheme="minorHAnsi"/>
                <w:b/>
                <w:bCs/>
                <w:rtl/>
              </w:rPr>
            </w:pPr>
            <w:r w:rsidRPr="00C94DD2">
              <w:rPr>
                <w:rFonts w:cstheme="minorHAnsi"/>
                <w:b/>
                <w:bCs/>
                <w:rtl/>
              </w:rPr>
              <w:t>يُدار البرنامج من خلال المجالس الحاكمة، والقيادة المؤهلة التي تُحدَّد اختصاصاتها، ويُقيَّم أداؤها دوريَّا.</w:t>
            </w:r>
          </w:p>
        </w:tc>
        <w:tc>
          <w:tcPr>
            <w:tcW w:w="2070" w:type="pct"/>
          </w:tcPr>
          <w:p w14:paraId="0B89AC87" w14:textId="70CF8258" w:rsidR="00072E06" w:rsidRPr="00416233" w:rsidRDefault="00072E06" w:rsidP="00A76F4B">
            <w:pPr>
              <w:numPr>
                <w:ilvl w:val="0"/>
                <w:numId w:val="4"/>
              </w:numPr>
              <w:bidi/>
              <w:ind w:left="195" w:hanging="195"/>
              <w:jc w:val="both"/>
              <w:rPr>
                <w:rFonts w:eastAsia="Times New Roman" w:cstheme="minorHAnsi"/>
                <w:kern w:val="0"/>
                <w:sz w:val="22"/>
                <w:szCs w:val="22"/>
                <w:rtl/>
                <w:lang w:bidi="ar-EG"/>
                <w14:ligatures w14:val="none"/>
              </w:rPr>
            </w:pPr>
            <w:r w:rsidRPr="00416233">
              <w:rPr>
                <w:rFonts w:eastAsia="Times New Roman" w:cstheme="minorHAnsi"/>
                <w:kern w:val="0"/>
                <w:sz w:val="22"/>
                <w:szCs w:val="22"/>
                <w:rtl/>
                <w:lang w:bidi="ar-EG"/>
                <w14:ligatures w14:val="none"/>
              </w:rPr>
              <w:t xml:space="preserve">يدار البرنامج من خلال المجالس الحاكمة مثل: </w:t>
            </w:r>
            <w:r w:rsidR="001046B8" w:rsidRPr="00416233">
              <w:rPr>
                <w:rFonts w:eastAsia="Times New Roman" w:cstheme="minorHAnsi" w:hint="cs"/>
                <w:kern w:val="0"/>
                <w:sz w:val="22"/>
                <w:szCs w:val="22"/>
                <w:rtl/>
                <w:lang w:bidi="ar-EG"/>
                <w14:ligatures w14:val="none"/>
              </w:rPr>
              <w:t>(مجلس</w:t>
            </w:r>
            <w:r w:rsidRPr="00416233">
              <w:rPr>
                <w:rFonts w:eastAsia="Times New Roman" w:cstheme="minorHAnsi"/>
                <w:kern w:val="0"/>
                <w:sz w:val="22"/>
                <w:szCs w:val="22"/>
                <w:rtl/>
                <w:lang w:bidi="ar-EG"/>
                <w14:ligatures w14:val="none"/>
              </w:rPr>
              <w:t xml:space="preserve"> الكلية - مجلس القسم </w:t>
            </w:r>
            <w:r w:rsidR="001046B8" w:rsidRPr="00416233">
              <w:rPr>
                <w:rFonts w:eastAsia="Times New Roman" w:cstheme="minorHAnsi" w:hint="cs"/>
                <w:kern w:val="0"/>
                <w:sz w:val="22"/>
                <w:szCs w:val="22"/>
                <w:rtl/>
                <w:lang w:bidi="ar-EG"/>
                <w14:ligatures w14:val="none"/>
              </w:rPr>
              <w:t>العلمي)</w:t>
            </w:r>
            <w:r w:rsidRPr="00416233">
              <w:rPr>
                <w:rFonts w:eastAsia="Times New Roman" w:cstheme="minorHAnsi"/>
                <w:kern w:val="0"/>
                <w:sz w:val="22"/>
                <w:szCs w:val="22"/>
                <w:rtl/>
                <w:lang w:bidi="ar-EG"/>
                <w14:ligatures w14:val="none"/>
              </w:rPr>
              <w:t xml:space="preserve"> ويتم تحديد واختيار منسق للبرنامج بناءً على معايير محددة تضعها المؤسسة لاختيار منسقي البرامج.</w:t>
            </w:r>
          </w:p>
        </w:tc>
        <w:tc>
          <w:tcPr>
            <w:tcW w:w="345" w:type="pct"/>
          </w:tcPr>
          <w:p w14:paraId="3BAC7A1B" w14:textId="77777777" w:rsidR="00072E06" w:rsidRDefault="00072E06" w:rsidP="00416233">
            <w:pPr>
              <w:bidi/>
              <w:rPr>
                <w:rtl/>
              </w:rPr>
            </w:pPr>
          </w:p>
        </w:tc>
        <w:tc>
          <w:tcPr>
            <w:tcW w:w="345" w:type="pct"/>
          </w:tcPr>
          <w:p w14:paraId="62D52716" w14:textId="77777777" w:rsidR="00072E06" w:rsidRDefault="00072E06" w:rsidP="00416233">
            <w:pPr>
              <w:bidi/>
              <w:rPr>
                <w:rtl/>
              </w:rPr>
            </w:pPr>
          </w:p>
        </w:tc>
        <w:tc>
          <w:tcPr>
            <w:tcW w:w="345" w:type="pct"/>
          </w:tcPr>
          <w:p w14:paraId="2649698F" w14:textId="77777777" w:rsidR="00072E06" w:rsidRDefault="00072E06" w:rsidP="00416233">
            <w:pPr>
              <w:bidi/>
              <w:rPr>
                <w:rtl/>
              </w:rPr>
            </w:pPr>
          </w:p>
        </w:tc>
        <w:tc>
          <w:tcPr>
            <w:tcW w:w="345" w:type="pct"/>
          </w:tcPr>
          <w:p w14:paraId="6963625F" w14:textId="77777777" w:rsidR="00072E06" w:rsidRDefault="00072E06" w:rsidP="00416233">
            <w:pPr>
              <w:bidi/>
              <w:rPr>
                <w:rtl/>
              </w:rPr>
            </w:pPr>
          </w:p>
        </w:tc>
        <w:tc>
          <w:tcPr>
            <w:tcW w:w="345" w:type="pct"/>
          </w:tcPr>
          <w:p w14:paraId="24C1C508" w14:textId="77777777" w:rsidR="00072E06" w:rsidRDefault="00072E06" w:rsidP="00416233">
            <w:pPr>
              <w:bidi/>
              <w:rPr>
                <w:rtl/>
              </w:rPr>
            </w:pPr>
          </w:p>
        </w:tc>
      </w:tr>
      <w:tr w:rsidR="00072E06" w14:paraId="11E78A4C" w14:textId="77777777" w:rsidTr="00416233">
        <w:trPr>
          <w:trHeight w:val="439"/>
        </w:trPr>
        <w:tc>
          <w:tcPr>
            <w:tcW w:w="322" w:type="pct"/>
            <w:vMerge/>
            <w:vAlign w:val="center"/>
          </w:tcPr>
          <w:p w14:paraId="6A2A9F5C" w14:textId="77777777" w:rsidR="00072E06" w:rsidRPr="0037390F" w:rsidRDefault="00072E06" w:rsidP="00416233">
            <w:pPr>
              <w:bidi/>
              <w:rPr>
                <w:b/>
                <w:bCs/>
                <w:rtl/>
              </w:rPr>
            </w:pPr>
          </w:p>
        </w:tc>
        <w:tc>
          <w:tcPr>
            <w:tcW w:w="884" w:type="pct"/>
            <w:vMerge/>
            <w:vAlign w:val="center"/>
          </w:tcPr>
          <w:p w14:paraId="00307553" w14:textId="77777777" w:rsidR="00072E06" w:rsidRPr="00C94DD2" w:rsidRDefault="00072E06" w:rsidP="00416233">
            <w:pPr>
              <w:bidi/>
              <w:rPr>
                <w:rFonts w:cstheme="minorHAnsi"/>
                <w:b/>
                <w:bCs/>
                <w:rtl/>
              </w:rPr>
            </w:pPr>
          </w:p>
        </w:tc>
        <w:tc>
          <w:tcPr>
            <w:tcW w:w="2070" w:type="pct"/>
          </w:tcPr>
          <w:p w14:paraId="5E11B004" w14:textId="77777777" w:rsidR="00072E06" w:rsidRPr="00416233" w:rsidRDefault="00072E06" w:rsidP="00A76F4B">
            <w:pPr>
              <w:numPr>
                <w:ilvl w:val="0"/>
                <w:numId w:val="4"/>
              </w:numPr>
              <w:bidi/>
              <w:ind w:left="195" w:hanging="195"/>
              <w:jc w:val="both"/>
              <w:rPr>
                <w:rFonts w:eastAsia="Times New Roman" w:cstheme="minorHAnsi"/>
                <w:kern w:val="0"/>
                <w:sz w:val="22"/>
                <w:szCs w:val="22"/>
                <w:rtl/>
                <w:lang w:bidi="ar-EG"/>
                <w14:ligatures w14:val="none"/>
              </w:rPr>
            </w:pPr>
            <w:r w:rsidRPr="00416233">
              <w:rPr>
                <w:rFonts w:eastAsia="Times New Roman" w:cstheme="minorHAnsi"/>
                <w:kern w:val="0"/>
                <w:sz w:val="22"/>
                <w:szCs w:val="22"/>
                <w:rtl/>
                <w:lang w:bidi="ar-EG"/>
                <w14:ligatures w14:val="none"/>
              </w:rPr>
              <w:t>يوجد تحديد واضح لمهام منسق البرنامج، وتطبق معايير موضوعية لتقييم أدائه دوريَّا</w:t>
            </w:r>
          </w:p>
        </w:tc>
        <w:tc>
          <w:tcPr>
            <w:tcW w:w="345" w:type="pct"/>
          </w:tcPr>
          <w:p w14:paraId="679A7281" w14:textId="77777777" w:rsidR="00072E06" w:rsidRDefault="00072E06" w:rsidP="00416233">
            <w:pPr>
              <w:bidi/>
              <w:rPr>
                <w:rtl/>
              </w:rPr>
            </w:pPr>
          </w:p>
        </w:tc>
        <w:tc>
          <w:tcPr>
            <w:tcW w:w="345" w:type="pct"/>
          </w:tcPr>
          <w:p w14:paraId="2B279A0D" w14:textId="77777777" w:rsidR="00072E06" w:rsidRDefault="00072E06" w:rsidP="00416233">
            <w:pPr>
              <w:bidi/>
              <w:rPr>
                <w:rtl/>
              </w:rPr>
            </w:pPr>
          </w:p>
        </w:tc>
        <w:tc>
          <w:tcPr>
            <w:tcW w:w="345" w:type="pct"/>
          </w:tcPr>
          <w:p w14:paraId="294DC0BC" w14:textId="77777777" w:rsidR="00072E06" w:rsidRDefault="00072E06" w:rsidP="00416233">
            <w:pPr>
              <w:bidi/>
              <w:rPr>
                <w:rtl/>
              </w:rPr>
            </w:pPr>
          </w:p>
        </w:tc>
        <w:tc>
          <w:tcPr>
            <w:tcW w:w="345" w:type="pct"/>
          </w:tcPr>
          <w:p w14:paraId="26E7C83C" w14:textId="77777777" w:rsidR="00072E06" w:rsidRDefault="00072E06" w:rsidP="00416233">
            <w:pPr>
              <w:bidi/>
              <w:rPr>
                <w:rtl/>
              </w:rPr>
            </w:pPr>
          </w:p>
        </w:tc>
        <w:tc>
          <w:tcPr>
            <w:tcW w:w="345" w:type="pct"/>
          </w:tcPr>
          <w:p w14:paraId="24F97AC4" w14:textId="77777777" w:rsidR="00072E06" w:rsidRDefault="00072E06" w:rsidP="00416233">
            <w:pPr>
              <w:bidi/>
              <w:rPr>
                <w:rtl/>
              </w:rPr>
            </w:pPr>
          </w:p>
        </w:tc>
      </w:tr>
      <w:tr w:rsidR="00072E06" w14:paraId="7859C75A" w14:textId="77777777" w:rsidTr="00416233">
        <w:trPr>
          <w:trHeight w:val="112"/>
        </w:trPr>
        <w:tc>
          <w:tcPr>
            <w:tcW w:w="322" w:type="pct"/>
            <w:vMerge/>
            <w:vAlign w:val="center"/>
          </w:tcPr>
          <w:p w14:paraId="7AB137F5" w14:textId="77777777" w:rsidR="00072E06" w:rsidRPr="0037390F" w:rsidRDefault="00072E06" w:rsidP="00416233">
            <w:pPr>
              <w:bidi/>
              <w:rPr>
                <w:b/>
                <w:bCs/>
                <w:rtl/>
              </w:rPr>
            </w:pPr>
          </w:p>
        </w:tc>
        <w:tc>
          <w:tcPr>
            <w:tcW w:w="884" w:type="pct"/>
            <w:vMerge/>
            <w:vAlign w:val="center"/>
          </w:tcPr>
          <w:p w14:paraId="7BBCB49A" w14:textId="77777777" w:rsidR="00072E06" w:rsidRPr="00C94DD2" w:rsidRDefault="00072E06" w:rsidP="00416233">
            <w:pPr>
              <w:bidi/>
              <w:rPr>
                <w:rFonts w:cstheme="minorHAnsi"/>
                <w:b/>
                <w:bCs/>
                <w:rtl/>
              </w:rPr>
            </w:pPr>
          </w:p>
        </w:tc>
        <w:tc>
          <w:tcPr>
            <w:tcW w:w="2070" w:type="pct"/>
          </w:tcPr>
          <w:p w14:paraId="116968DE" w14:textId="181889F2" w:rsidR="00072E06" w:rsidRPr="00416233" w:rsidRDefault="00072E06" w:rsidP="00A76F4B">
            <w:pPr>
              <w:numPr>
                <w:ilvl w:val="0"/>
                <w:numId w:val="4"/>
              </w:numPr>
              <w:bidi/>
              <w:ind w:left="195" w:hanging="195"/>
              <w:jc w:val="both"/>
              <w:rPr>
                <w:rFonts w:eastAsia="Times New Roman" w:cstheme="minorHAnsi"/>
                <w:kern w:val="0"/>
                <w:sz w:val="22"/>
                <w:szCs w:val="22"/>
                <w:rtl/>
                <w:lang w:bidi="ar-EG"/>
                <w14:ligatures w14:val="none"/>
              </w:rPr>
            </w:pPr>
            <w:r w:rsidRPr="00416233">
              <w:rPr>
                <w:rFonts w:eastAsia="Times New Roman" w:cstheme="minorHAnsi"/>
                <w:kern w:val="0"/>
                <w:sz w:val="22"/>
                <w:szCs w:val="22"/>
                <w:rtl/>
                <w:lang w:bidi="ar-EG"/>
                <w14:ligatures w14:val="none"/>
              </w:rPr>
              <w:t xml:space="preserve">لدى البرنامج مجلس استشاري مفعل </w:t>
            </w:r>
            <w:r w:rsidR="001046B8" w:rsidRPr="00416233">
              <w:rPr>
                <w:rFonts w:eastAsia="Times New Roman" w:cstheme="minorHAnsi" w:hint="cs"/>
                <w:kern w:val="0"/>
                <w:sz w:val="22"/>
                <w:szCs w:val="22"/>
                <w:rtl/>
                <w:lang w:bidi="ar-EG"/>
                <w14:ligatures w14:val="none"/>
              </w:rPr>
              <w:t>(متى</w:t>
            </w:r>
            <w:r w:rsidRPr="00416233">
              <w:rPr>
                <w:rFonts w:eastAsia="Times New Roman" w:cstheme="minorHAnsi"/>
                <w:kern w:val="0"/>
                <w:sz w:val="22"/>
                <w:szCs w:val="22"/>
                <w:rtl/>
                <w:lang w:bidi="ar-EG"/>
                <w14:ligatures w14:val="none"/>
              </w:rPr>
              <w:t xml:space="preserve"> كان ذلك متاحًا </w:t>
            </w:r>
            <w:r w:rsidR="001046B8" w:rsidRPr="00416233">
              <w:rPr>
                <w:rFonts w:eastAsia="Times New Roman" w:cstheme="minorHAnsi" w:hint="cs"/>
                <w:kern w:val="0"/>
                <w:sz w:val="22"/>
                <w:szCs w:val="22"/>
                <w:rtl/>
                <w:lang w:bidi="ar-EG"/>
                <w14:ligatures w14:val="none"/>
              </w:rPr>
              <w:t>وملائمًا)</w:t>
            </w:r>
            <w:r w:rsidRPr="00416233">
              <w:rPr>
                <w:rFonts w:eastAsia="Times New Roman" w:cstheme="minorHAnsi"/>
                <w:kern w:val="0"/>
                <w:sz w:val="22"/>
                <w:szCs w:val="22"/>
                <w:rtl/>
                <w:lang w:bidi="ar-EG"/>
                <w14:ligatures w14:val="none"/>
              </w:rPr>
              <w:t xml:space="preserve"> يضم خبراء وممثلين عن سوق العمل لضمان أن يكون البرنامج مواكبًا للتطورات ومحققًا لاحتياجات سوق العمل.</w:t>
            </w:r>
          </w:p>
        </w:tc>
        <w:tc>
          <w:tcPr>
            <w:tcW w:w="345" w:type="pct"/>
          </w:tcPr>
          <w:p w14:paraId="13E8B5F0" w14:textId="77777777" w:rsidR="00072E06" w:rsidRDefault="00072E06" w:rsidP="00416233">
            <w:pPr>
              <w:bidi/>
              <w:rPr>
                <w:rtl/>
              </w:rPr>
            </w:pPr>
          </w:p>
        </w:tc>
        <w:tc>
          <w:tcPr>
            <w:tcW w:w="345" w:type="pct"/>
          </w:tcPr>
          <w:p w14:paraId="61986EE2" w14:textId="77777777" w:rsidR="00072E06" w:rsidRDefault="00072E06" w:rsidP="00416233">
            <w:pPr>
              <w:bidi/>
              <w:rPr>
                <w:rtl/>
              </w:rPr>
            </w:pPr>
          </w:p>
        </w:tc>
        <w:tc>
          <w:tcPr>
            <w:tcW w:w="345" w:type="pct"/>
          </w:tcPr>
          <w:p w14:paraId="2FE2C4DF" w14:textId="77777777" w:rsidR="00072E06" w:rsidRDefault="00072E06" w:rsidP="00416233">
            <w:pPr>
              <w:bidi/>
              <w:rPr>
                <w:rtl/>
              </w:rPr>
            </w:pPr>
          </w:p>
        </w:tc>
        <w:tc>
          <w:tcPr>
            <w:tcW w:w="345" w:type="pct"/>
          </w:tcPr>
          <w:p w14:paraId="29A760A7" w14:textId="77777777" w:rsidR="00072E06" w:rsidRDefault="00072E06" w:rsidP="00416233">
            <w:pPr>
              <w:bidi/>
              <w:rPr>
                <w:rtl/>
              </w:rPr>
            </w:pPr>
          </w:p>
        </w:tc>
        <w:tc>
          <w:tcPr>
            <w:tcW w:w="345" w:type="pct"/>
          </w:tcPr>
          <w:p w14:paraId="15339EA4" w14:textId="77777777" w:rsidR="00072E06" w:rsidRDefault="00072E06" w:rsidP="00416233">
            <w:pPr>
              <w:bidi/>
              <w:rPr>
                <w:rtl/>
              </w:rPr>
            </w:pPr>
          </w:p>
        </w:tc>
      </w:tr>
      <w:tr w:rsidR="00072E06" w14:paraId="04C7CCB7" w14:textId="77777777" w:rsidTr="00416233">
        <w:trPr>
          <w:trHeight w:val="112"/>
        </w:trPr>
        <w:tc>
          <w:tcPr>
            <w:tcW w:w="322" w:type="pct"/>
            <w:vMerge w:val="restart"/>
            <w:vAlign w:val="center"/>
          </w:tcPr>
          <w:p w14:paraId="2741B65E" w14:textId="77777777" w:rsidR="00072E06" w:rsidRPr="0037390F" w:rsidRDefault="00072E06" w:rsidP="00416233">
            <w:pPr>
              <w:bidi/>
              <w:rPr>
                <w:b/>
                <w:bCs/>
                <w:rtl/>
              </w:rPr>
            </w:pPr>
            <w:r w:rsidRPr="0037390F">
              <w:rPr>
                <w:rFonts w:hint="cs"/>
                <w:b/>
                <w:bCs/>
                <w:rtl/>
              </w:rPr>
              <w:t>1-3</w:t>
            </w:r>
          </w:p>
        </w:tc>
        <w:tc>
          <w:tcPr>
            <w:tcW w:w="884" w:type="pct"/>
            <w:vMerge w:val="restart"/>
            <w:vAlign w:val="center"/>
          </w:tcPr>
          <w:p w14:paraId="1EFDF291" w14:textId="77777777" w:rsidR="00072E06" w:rsidRDefault="00072E06" w:rsidP="00416233">
            <w:pPr>
              <w:bidi/>
              <w:rPr>
                <w:rtl/>
              </w:rPr>
            </w:pPr>
            <w:r w:rsidRPr="00C94DD2">
              <w:rPr>
                <w:rFonts w:cstheme="minorHAnsi"/>
                <w:b/>
                <w:bCs/>
                <w:rtl/>
              </w:rPr>
              <w:t>يتوفر للبرنامج العدد الكافي من الكوادر المؤهلة للقيام بالمهام الإدارية والفنية.</w:t>
            </w:r>
          </w:p>
        </w:tc>
        <w:tc>
          <w:tcPr>
            <w:tcW w:w="2070" w:type="pct"/>
          </w:tcPr>
          <w:p w14:paraId="0F4F63EB" w14:textId="77777777" w:rsidR="00072E06" w:rsidRPr="00416233" w:rsidRDefault="00072E06" w:rsidP="00A76F4B">
            <w:pPr>
              <w:numPr>
                <w:ilvl w:val="0"/>
                <w:numId w:val="4"/>
              </w:numPr>
              <w:bidi/>
              <w:ind w:left="195" w:hanging="195"/>
              <w:jc w:val="both"/>
              <w:rPr>
                <w:rFonts w:eastAsia="Times New Roman" w:cstheme="minorHAnsi"/>
                <w:kern w:val="0"/>
                <w:sz w:val="22"/>
                <w:szCs w:val="22"/>
                <w:rtl/>
                <w:lang w:bidi="ar-EG"/>
                <w14:ligatures w14:val="none"/>
              </w:rPr>
            </w:pPr>
            <w:r w:rsidRPr="00416233">
              <w:rPr>
                <w:rFonts w:eastAsia="Times New Roman" w:cstheme="minorHAnsi"/>
                <w:kern w:val="0"/>
                <w:sz w:val="22"/>
                <w:szCs w:val="22"/>
                <w:rtl/>
                <w:lang w:bidi="ar-EG"/>
                <w14:ligatures w14:val="none"/>
              </w:rPr>
              <w:t xml:space="preserve">يتوفر للبرنامج العدد الكافي من الإداريين المؤهلين وذوي الخبرات للقيام بكافة الأعمال الإدارية اللازمة لتسيير البرنامج، مثل: </w:t>
            </w:r>
            <w:r w:rsidRPr="00416233">
              <w:rPr>
                <w:rFonts w:eastAsia="Times New Roman" w:cstheme="minorHAnsi" w:hint="cs"/>
                <w:kern w:val="0"/>
                <w:sz w:val="22"/>
                <w:szCs w:val="22"/>
                <w:rtl/>
                <w:lang w:bidi="ar-EG"/>
                <w14:ligatures w14:val="none"/>
              </w:rPr>
              <w:t>(أمناء</w:t>
            </w:r>
            <w:r w:rsidRPr="00416233">
              <w:rPr>
                <w:rFonts w:eastAsia="Times New Roman" w:cstheme="minorHAnsi"/>
                <w:kern w:val="0"/>
                <w:sz w:val="22"/>
                <w:szCs w:val="22"/>
                <w:rtl/>
                <w:lang w:bidi="ar-EG"/>
                <w14:ligatures w14:val="none"/>
              </w:rPr>
              <w:t xml:space="preserve"> المعامل والقاعات والورش، الفنيين، شئون الطلاب، شئون أعضاء هيئة التدريس، الشئون المالية ....). </w:t>
            </w:r>
          </w:p>
        </w:tc>
        <w:tc>
          <w:tcPr>
            <w:tcW w:w="345" w:type="pct"/>
          </w:tcPr>
          <w:p w14:paraId="73B8ED88" w14:textId="77777777" w:rsidR="00072E06" w:rsidRDefault="00072E06" w:rsidP="00416233">
            <w:pPr>
              <w:bidi/>
              <w:rPr>
                <w:rtl/>
              </w:rPr>
            </w:pPr>
          </w:p>
        </w:tc>
        <w:tc>
          <w:tcPr>
            <w:tcW w:w="345" w:type="pct"/>
          </w:tcPr>
          <w:p w14:paraId="187D7F55" w14:textId="77777777" w:rsidR="00072E06" w:rsidRDefault="00072E06" w:rsidP="00416233">
            <w:pPr>
              <w:bidi/>
              <w:rPr>
                <w:rtl/>
              </w:rPr>
            </w:pPr>
          </w:p>
        </w:tc>
        <w:tc>
          <w:tcPr>
            <w:tcW w:w="345" w:type="pct"/>
          </w:tcPr>
          <w:p w14:paraId="218A9C59" w14:textId="77777777" w:rsidR="00072E06" w:rsidRDefault="00072E06" w:rsidP="00416233">
            <w:pPr>
              <w:bidi/>
              <w:rPr>
                <w:rtl/>
              </w:rPr>
            </w:pPr>
          </w:p>
        </w:tc>
        <w:tc>
          <w:tcPr>
            <w:tcW w:w="345" w:type="pct"/>
          </w:tcPr>
          <w:p w14:paraId="5D9CCC36" w14:textId="77777777" w:rsidR="00072E06" w:rsidRDefault="00072E06" w:rsidP="00416233">
            <w:pPr>
              <w:bidi/>
              <w:rPr>
                <w:rtl/>
              </w:rPr>
            </w:pPr>
          </w:p>
        </w:tc>
        <w:tc>
          <w:tcPr>
            <w:tcW w:w="345" w:type="pct"/>
          </w:tcPr>
          <w:p w14:paraId="63531133" w14:textId="77777777" w:rsidR="00072E06" w:rsidRDefault="00072E06" w:rsidP="00416233">
            <w:pPr>
              <w:bidi/>
              <w:rPr>
                <w:rtl/>
              </w:rPr>
            </w:pPr>
          </w:p>
        </w:tc>
      </w:tr>
      <w:tr w:rsidR="00072E06" w14:paraId="09E55AA5" w14:textId="77777777" w:rsidTr="00416233">
        <w:trPr>
          <w:trHeight w:val="112"/>
        </w:trPr>
        <w:tc>
          <w:tcPr>
            <w:tcW w:w="322" w:type="pct"/>
            <w:vMerge/>
            <w:vAlign w:val="center"/>
          </w:tcPr>
          <w:p w14:paraId="00052D46" w14:textId="77777777" w:rsidR="00072E06" w:rsidRPr="0037390F" w:rsidRDefault="00072E06" w:rsidP="00416233">
            <w:pPr>
              <w:bidi/>
              <w:rPr>
                <w:b/>
                <w:bCs/>
                <w:rtl/>
              </w:rPr>
            </w:pPr>
          </w:p>
        </w:tc>
        <w:tc>
          <w:tcPr>
            <w:tcW w:w="884" w:type="pct"/>
            <w:vMerge/>
            <w:vAlign w:val="center"/>
          </w:tcPr>
          <w:p w14:paraId="61A69106" w14:textId="77777777" w:rsidR="00072E06" w:rsidRDefault="00072E06" w:rsidP="00416233">
            <w:pPr>
              <w:bidi/>
              <w:rPr>
                <w:rtl/>
              </w:rPr>
            </w:pPr>
          </w:p>
        </w:tc>
        <w:tc>
          <w:tcPr>
            <w:tcW w:w="2070" w:type="pct"/>
          </w:tcPr>
          <w:p w14:paraId="4E166EAB" w14:textId="77777777" w:rsidR="00072E06" w:rsidRPr="00A76F4B" w:rsidRDefault="00072E06" w:rsidP="00A76F4B">
            <w:pPr>
              <w:numPr>
                <w:ilvl w:val="0"/>
                <w:numId w:val="4"/>
              </w:numPr>
              <w:bidi/>
              <w:ind w:left="195" w:hanging="195"/>
              <w:jc w:val="both"/>
              <w:rPr>
                <w:rFonts w:eastAsia="Times New Roman" w:cstheme="minorHAnsi"/>
                <w:kern w:val="0"/>
                <w:sz w:val="22"/>
                <w:szCs w:val="22"/>
                <w:rtl/>
                <w:lang w:bidi="ar-EG"/>
                <w14:ligatures w14:val="none"/>
              </w:rPr>
            </w:pPr>
            <w:r w:rsidRPr="00416233">
              <w:rPr>
                <w:rFonts w:eastAsia="Times New Roman" w:cstheme="minorHAnsi"/>
                <w:kern w:val="0"/>
                <w:sz w:val="22"/>
                <w:szCs w:val="22"/>
                <w:rtl/>
                <w:lang w:bidi="ar-EG"/>
                <w14:ligatures w14:val="none"/>
              </w:rPr>
              <w:t>تتناسب خبرات الكوادر الإدارية مع الوظائف والمهام الموكلة إليهم.</w:t>
            </w:r>
          </w:p>
        </w:tc>
        <w:tc>
          <w:tcPr>
            <w:tcW w:w="345" w:type="pct"/>
          </w:tcPr>
          <w:p w14:paraId="4DA07581" w14:textId="77777777" w:rsidR="00072E06" w:rsidRDefault="00072E06" w:rsidP="00416233">
            <w:pPr>
              <w:bidi/>
              <w:rPr>
                <w:rtl/>
              </w:rPr>
            </w:pPr>
          </w:p>
        </w:tc>
        <w:tc>
          <w:tcPr>
            <w:tcW w:w="345" w:type="pct"/>
          </w:tcPr>
          <w:p w14:paraId="1FC8B879" w14:textId="77777777" w:rsidR="00072E06" w:rsidRDefault="00072E06" w:rsidP="00416233">
            <w:pPr>
              <w:bidi/>
              <w:rPr>
                <w:rtl/>
              </w:rPr>
            </w:pPr>
          </w:p>
        </w:tc>
        <w:tc>
          <w:tcPr>
            <w:tcW w:w="345" w:type="pct"/>
          </w:tcPr>
          <w:p w14:paraId="7259AEEE" w14:textId="77777777" w:rsidR="00072E06" w:rsidRDefault="00072E06" w:rsidP="00416233">
            <w:pPr>
              <w:bidi/>
              <w:rPr>
                <w:rtl/>
              </w:rPr>
            </w:pPr>
          </w:p>
        </w:tc>
        <w:tc>
          <w:tcPr>
            <w:tcW w:w="345" w:type="pct"/>
          </w:tcPr>
          <w:p w14:paraId="7598CA68" w14:textId="77777777" w:rsidR="00072E06" w:rsidRDefault="00072E06" w:rsidP="00416233">
            <w:pPr>
              <w:bidi/>
              <w:rPr>
                <w:rtl/>
              </w:rPr>
            </w:pPr>
          </w:p>
        </w:tc>
        <w:tc>
          <w:tcPr>
            <w:tcW w:w="345" w:type="pct"/>
          </w:tcPr>
          <w:p w14:paraId="0199F1FE" w14:textId="77777777" w:rsidR="00072E06" w:rsidRDefault="00072E06" w:rsidP="00416233">
            <w:pPr>
              <w:bidi/>
              <w:rPr>
                <w:rtl/>
              </w:rPr>
            </w:pPr>
          </w:p>
        </w:tc>
      </w:tr>
      <w:tr w:rsidR="00072E06" w14:paraId="79FBE886" w14:textId="77777777" w:rsidTr="00416233">
        <w:trPr>
          <w:trHeight w:val="1738"/>
        </w:trPr>
        <w:tc>
          <w:tcPr>
            <w:tcW w:w="322" w:type="pct"/>
            <w:vMerge w:val="restart"/>
            <w:vAlign w:val="center"/>
          </w:tcPr>
          <w:p w14:paraId="3ED3165A" w14:textId="77777777" w:rsidR="00072E06" w:rsidRPr="0037390F" w:rsidRDefault="00072E06" w:rsidP="00416233">
            <w:pPr>
              <w:bidi/>
              <w:rPr>
                <w:b/>
                <w:bCs/>
                <w:rtl/>
              </w:rPr>
            </w:pPr>
            <w:r w:rsidRPr="0037390F">
              <w:rPr>
                <w:rFonts w:hint="cs"/>
                <w:b/>
                <w:bCs/>
                <w:rtl/>
              </w:rPr>
              <w:t>1-4</w:t>
            </w:r>
          </w:p>
        </w:tc>
        <w:tc>
          <w:tcPr>
            <w:tcW w:w="884" w:type="pct"/>
            <w:vMerge w:val="restart"/>
            <w:vAlign w:val="center"/>
          </w:tcPr>
          <w:p w14:paraId="430D58B1" w14:textId="77777777" w:rsidR="00072E06" w:rsidRDefault="00072E06" w:rsidP="00416233">
            <w:pPr>
              <w:bidi/>
              <w:rPr>
                <w:rtl/>
              </w:rPr>
            </w:pPr>
            <w:r w:rsidRPr="00C94DD2">
              <w:rPr>
                <w:rFonts w:cstheme="minorHAnsi"/>
                <w:b/>
                <w:bCs/>
                <w:rtl/>
              </w:rPr>
              <w:t>يُطبَّق بالبرنامج نظامٌ وإجراءات إدارية فاعلة تتكامل مع نظام المؤسسة وتضمن توفير الدعم المؤسسي لتنفيذ خطة التعليم والتدريب.</w:t>
            </w:r>
          </w:p>
        </w:tc>
        <w:tc>
          <w:tcPr>
            <w:tcW w:w="2070" w:type="pct"/>
          </w:tcPr>
          <w:p w14:paraId="7210664C" w14:textId="77777777" w:rsidR="00072E06" w:rsidRPr="00416233" w:rsidRDefault="00072E06" w:rsidP="00A76F4B">
            <w:pPr>
              <w:numPr>
                <w:ilvl w:val="0"/>
                <w:numId w:val="4"/>
              </w:numPr>
              <w:bidi/>
              <w:ind w:left="195" w:hanging="195"/>
              <w:jc w:val="both"/>
              <w:rPr>
                <w:rFonts w:eastAsia="Times New Roman" w:cstheme="minorHAnsi"/>
                <w:kern w:val="0"/>
                <w:sz w:val="22"/>
                <w:szCs w:val="22"/>
                <w:rtl/>
                <w:lang w:bidi="ar-EG"/>
                <w14:ligatures w14:val="none"/>
              </w:rPr>
            </w:pPr>
            <w:r w:rsidRPr="00416233">
              <w:rPr>
                <w:rFonts w:eastAsia="Times New Roman" w:cstheme="minorHAnsi"/>
                <w:kern w:val="0"/>
                <w:sz w:val="22"/>
                <w:szCs w:val="22"/>
                <w:rtl/>
                <w:lang w:bidi="ar-EG"/>
                <w14:ligatures w14:val="none"/>
              </w:rPr>
              <w:t>يطبق البرنامج النظام والإجراءات الإدارية التي تضعها المؤسسة، والمرتبطة بالنواحي التعليمية، مثل: إجراءات حماية حقوق الملكية الفكرية وحقوق التأليف والنشر، ومنع الانتحال الأكاديمي، إجراءات الشكاوى والتظلمات، إجراءات الإثابة والمساءلة، إدارة استخدام مصادر التعلُّم، إجراءات التعامل مع المشكلات التعليمية، متابعة انضباط العملية التعليمية، إجراءات الإشراف على التدريب الميداني، المراجعة الدورية على أماكن التدريب، إجراءات الصيانة، الإجراءات المالية......).</w:t>
            </w:r>
          </w:p>
        </w:tc>
        <w:tc>
          <w:tcPr>
            <w:tcW w:w="345" w:type="pct"/>
          </w:tcPr>
          <w:p w14:paraId="7A31764E" w14:textId="77777777" w:rsidR="00072E06" w:rsidRDefault="00072E06" w:rsidP="00416233">
            <w:pPr>
              <w:bidi/>
              <w:rPr>
                <w:rtl/>
              </w:rPr>
            </w:pPr>
          </w:p>
        </w:tc>
        <w:tc>
          <w:tcPr>
            <w:tcW w:w="345" w:type="pct"/>
          </w:tcPr>
          <w:p w14:paraId="5694828C" w14:textId="77777777" w:rsidR="00072E06" w:rsidRDefault="00072E06" w:rsidP="00416233">
            <w:pPr>
              <w:bidi/>
              <w:rPr>
                <w:rtl/>
              </w:rPr>
            </w:pPr>
          </w:p>
        </w:tc>
        <w:tc>
          <w:tcPr>
            <w:tcW w:w="345" w:type="pct"/>
          </w:tcPr>
          <w:p w14:paraId="1A612A93" w14:textId="77777777" w:rsidR="00072E06" w:rsidRDefault="00072E06" w:rsidP="00416233">
            <w:pPr>
              <w:bidi/>
              <w:rPr>
                <w:rtl/>
              </w:rPr>
            </w:pPr>
          </w:p>
        </w:tc>
        <w:tc>
          <w:tcPr>
            <w:tcW w:w="345" w:type="pct"/>
          </w:tcPr>
          <w:p w14:paraId="1CAB0A98" w14:textId="77777777" w:rsidR="00072E06" w:rsidRDefault="00072E06" w:rsidP="00416233">
            <w:pPr>
              <w:bidi/>
              <w:rPr>
                <w:rtl/>
              </w:rPr>
            </w:pPr>
          </w:p>
        </w:tc>
        <w:tc>
          <w:tcPr>
            <w:tcW w:w="345" w:type="pct"/>
          </w:tcPr>
          <w:p w14:paraId="68C21DBE" w14:textId="77777777" w:rsidR="00072E06" w:rsidRDefault="00072E06" w:rsidP="00416233">
            <w:pPr>
              <w:bidi/>
              <w:rPr>
                <w:rtl/>
              </w:rPr>
            </w:pPr>
          </w:p>
        </w:tc>
      </w:tr>
      <w:tr w:rsidR="00072E06" w14:paraId="4D0C90DA" w14:textId="77777777" w:rsidTr="00416233">
        <w:trPr>
          <w:trHeight w:val="60"/>
        </w:trPr>
        <w:tc>
          <w:tcPr>
            <w:tcW w:w="322" w:type="pct"/>
            <w:vMerge/>
            <w:vAlign w:val="center"/>
          </w:tcPr>
          <w:p w14:paraId="5014491A" w14:textId="77777777" w:rsidR="00072E06" w:rsidRPr="0037390F" w:rsidRDefault="00072E06" w:rsidP="00416233">
            <w:pPr>
              <w:bidi/>
              <w:rPr>
                <w:b/>
                <w:bCs/>
                <w:rtl/>
              </w:rPr>
            </w:pPr>
          </w:p>
        </w:tc>
        <w:tc>
          <w:tcPr>
            <w:tcW w:w="884" w:type="pct"/>
            <w:vMerge/>
            <w:vAlign w:val="center"/>
          </w:tcPr>
          <w:p w14:paraId="35453DFE" w14:textId="77777777" w:rsidR="00072E06" w:rsidRDefault="00072E06" w:rsidP="00416233">
            <w:pPr>
              <w:bidi/>
              <w:rPr>
                <w:rtl/>
              </w:rPr>
            </w:pPr>
          </w:p>
        </w:tc>
        <w:tc>
          <w:tcPr>
            <w:tcW w:w="2070" w:type="pct"/>
          </w:tcPr>
          <w:p w14:paraId="3C68010E" w14:textId="77777777" w:rsidR="00072E06" w:rsidRPr="00A76F4B" w:rsidRDefault="00072E06" w:rsidP="00A76F4B">
            <w:pPr>
              <w:numPr>
                <w:ilvl w:val="0"/>
                <w:numId w:val="4"/>
              </w:numPr>
              <w:bidi/>
              <w:ind w:left="195" w:hanging="195"/>
              <w:jc w:val="both"/>
              <w:rPr>
                <w:rFonts w:eastAsia="Times New Roman" w:cstheme="minorHAnsi"/>
                <w:kern w:val="0"/>
                <w:sz w:val="22"/>
                <w:szCs w:val="22"/>
                <w:rtl/>
                <w:lang w:bidi="ar-EG"/>
                <w14:ligatures w14:val="none"/>
              </w:rPr>
            </w:pPr>
            <w:r w:rsidRPr="00416233">
              <w:rPr>
                <w:rFonts w:eastAsia="Times New Roman" w:cstheme="minorHAnsi"/>
                <w:kern w:val="0"/>
                <w:sz w:val="22"/>
                <w:szCs w:val="22"/>
                <w:rtl/>
                <w:lang w:bidi="ar-EG"/>
                <w14:ligatures w14:val="none"/>
              </w:rPr>
              <w:t xml:space="preserve">يجب أن توفر المؤسسة للبرنامج الدعم الكافي لتحقيق استمرارية البرنامج وجودته، جذب أعضاء هيئة تدريس مؤهلين والاحتفاظ بهم وتوفير التطوير المهني المستمر لهم، توفير المعدات، والأجهزة، </w:t>
            </w:r>
            <w:r w:rsidRPr="00416233">
              <w:rPr>
                <w:rFonts w:eastAsia="Times New Roman" w:cstheme="minorHAnsi"/>
                <w:kern w:val="0"/>
                <w:sz w:val="22"/>
                <w:szCs w:val="22"/>
                <w:rtl/>
                <w:lang w:bidi="ar-EG"/>
                <w14:ligatures w14:val="none"/>
              </w:rPr>
              <w:lastRenderedPageBreak/>
              <w:t>والخامات المناسبة المطلوبة، وصيانة وتشغيل البنى التحتية والمرافق والمعدات المناسبة للبرنامج، تهيئة بيئة محترمة بين طلاب البرنامج وأعضاء هيئة التدريس والموظفين والإداريين، توفير الدعم المالي للبرنامج، صيانة وتحديث القاعات والمعامل والتجهيزات والمعدات والتسهيلات الداعمة للتعليم.</w:t>
            </w:r>
          </w:p>
        </w:tc>
        <w:tc>
          <w:tcPr>
            <w:tcW w:w="345" w:type="pct"/>
          </w:tcPr>
          <w:p w14:paraId="7CFD505F" w14:textId="77777777" w:rsidR="00072E06" w:rsidRDefault="00072E06" w:rsidP="00416233">
            <w:pPr>
              <w:bidi/>
              <w:rPr>
                <w:rtl/>
              </w:rPr>
            </w:pPr>
          </w:p>
        </w:tc>
        <w:tc>
          <w:tcPr>
            <w:tcW w:w="345" w:type="pct"/>
          </w:tcPr>
          <w:p w14:paraId="1D0147FF" w14:textId="77777777" w:rsidR="00072E06" w:rsidRDefault="00072E06" w:rsidP="00416233">
            <w:pPr>
              <w:bidi/>
              <w:rPr>
                <w:rtl/>
              </w:rPr>
            </w:pPr>
          </w:p>
        </w:tc>
        <w:tc>
          <w:tcPr>
            <w:tcW w:w="345" w:type="pct"/>
          </w:tcPr>
          <w:p w14:paraId="5533C24D" w14:textId="77777777" w:rsidR="00072E06" w:rsidRDefault="00072E06" w:rsidP="00416233">
            <w:pPr>
              <w:bidi/>
              <w:rPr>
                <w:rtl/>
              </w:rPr>
            </w:pPr>
          </w:p>
        </w:tc>
        <w:tc>
          <w:tcPr>
            <w:tcW w:w="345" w:type="pct"/>
          </w:tcPr>
          <w:p w14:paraId="3DB1D472" w14:textId="77777777" w:rsidR="00072E06" w:rsidRDefault="00072E06" w:rsidP="00416233">
            <w:pPr>
              <w:bidi/>
              <w:rPr>
                <w:rtl/>
              </w:rPr>
            </w:pPr>
          </w:p>
        </w:tc>
        <w:tc>
          <w:tcPr>
            <w:tcW w:w="345" w:type="pct"/>
          </w:tcPr>
          <w:p w14:paraId="6A2FF666" w14:textId="77777777" w:rsidR="00072E06" w:rsidRDefault="00072E06" w:rsidP="00416233">
            <w:pPr>
              <w:bidi/>
              <w:rPr>
                <w:rtl/>
              </w:rPr>
            </w:pPr>
          </w:p>
        </w:tc>
      </w:tr>
      <w:tr w:rsidR="00072E06" w14:paraId="00C920F9" w14:textId="77777777" w:rsidTr="00416233">
        <w:trPr>
          <w:trHeight w:val="112"/>
        </w:trPr>
        <w:tc>
          <w:tcPr>
            <w:tcW w:w="322" w:type="pct"/>
            <w:vMerge w:val="restart"/>
            <w:vAlign w:val="center"/>
          </w:tcPr>
          <w:p w14:paraId="761DE750" w14:textId="77777777" w:rsidR="00072E06" w:rsidRPr="0037390F" w:rsidRDefault="00072E06" w:rsidP="00416233">
            <w:pPr>
              <w:bidi/>
              <w:rPr>
                <w:b/>
                <w:bCs/>
                <w:rtl/>
              </w:rPr>
            </w:pPr>
            <w:r w:rsidRPr="0037390F">
              <w:rPr>
                <w:rFonts w:hint="cs"/>
                <w:b/>
                <w:bCs/>
                <w:rtl/>
              </w:rPr>
              <w:t>1-5</w:t>
            </w:r>
          </w:p>
        </w:tc>
        <w:tc>
          <w:tcPr>
            <w:tcW w:w="884" w:type="pct"/>
            <w:vMerge w:val="restart"/>
            <w:vAlign w:val="center"/>
          </w:tcPr>
          <w:p w14:paraId="743FEC62" w14:textId="77777777" w:rsidR="00072E06" w:rsidRDefault="00072E06" w:rsidP="00416233">
            <w:pPr>
              <w:bidi/>
              <w:rPr>
                <w:rtl/>
              </w:rPr>
            </w:pPr>
            <w:r w:rsidRPr="00C94DD2">
              <w:rPr>
                <w:rFonts w:cstheme="minorHAnsi"/>
                <w:b/>
                <w:bCs/>
                <w:rtl/>
              </w:rPr>
              <w:t>للبرنامج نظام إدارة بيانات ومعلومات موثقة، آمن وفعَّال، وتُستخدم وسائل متنوعة لإتاحة المعلومات التي تبرز سماته التنافسية.</w:t>
            </w:r>
          </w:p>
        </w:tc>
        <w:tc>
          <w:tcPr>
            <w:tcW w:w="2070" w:type="pct"/>
          </w:tcPr>
          <w:p w14:paraId="535C6369" w14:textId="77777777" w:rsidR="00072E06" w:rsidRPr="00416233" w:rsidRDefault="00072E06" w:rsidP="00A76F4B">
            <w:pPr>
              <w:numPr>
                <w:ilvl w:val="0"/>
                <w:numId w:val="4"/>
              </w:numPr>
              <w:bidi/>
              <w:ind w:left="195" w:hanging="195"/>
              <w:jc w:val="both"/>
              <w:rPr>
                <w:rFonts w:eastAsia="Times New Roman" w:cstheme="minorHAnsi"/>
                <w:kern w:val="0"/>
                <w:sz w:val="22"/>
                <w:szCs w:val="22"/>
                <w:rtl/>
                <w:lang w:bidi="ar-EG"/>
                <w14:ligatures w14:val="none"/>
              </w:rPr>
            </w:pPr>
            <w:r w:rsidRPr="00416233">
              <w:rPr>
                <w:rFonts w:eastAsia="Times New Roman" w:cstheme="minorHAnsi"/>
                <w:kern w:val="0"/>
                <w:sz w:val="22"/>
                <w:szCs w:val="22"/>
                <w:rtl/>
                <w:lang w:bidi="ar-EG"/>
                <w14:ligatures w14:val="none"/>
              </w:rPr>
              <w:t>للبرنامج نظام لإدارة المعلومات وقواعد بيانات متكاملة تتضمن: معلومات دقيقة تحدث دوريَّا، وبما يتيح حفظ واستدعاء وتداول الوثائق والتخلص منها بطريقة آمنة.</w:t>
            </w:r>
          </w:p>
        </w:tc>
        <w:tc>
          <w:tcPr>
            <w:tcW w:w="345" w:type="pct"/>
          </w:tcPr>
          <w:p w14:paraId="1A5E9E12" w14:textId="77777777" w:rsidR="00072E06" w:rsidRDefault="00072E06" w:rsidP="00416233">
            <w:pPr>
              <w:bidi/>
              <w:rPr>
                <w:rtl/>
              </w:rPr>
            </w:pPr>
          </w:p>
        </w:tc>
        <w:tc>
          <w:tcPr>
            <w:tcW w:w="345" w:type="pct"/>
          </w:tcPr>
          <w:p w14:paraId="3AE2D3BC" w14:textId="77777777" w:rsidR="00072E06" w:rsidRDefault="00072E06" w:rsidP="00416233">
            <w:pPr>
              <w:bidi/>
              <w:rPr>
                <w:rtl/>
              </w:rPr>
            </w:pPr>
          </w:p>
        </w:tc>
        <w:tc>
          <w:tcPr>
            <w:tcW w:w="345" w:type="pct"/>
          </w:tcPr>
          <w:p w14:paraId="2AE199CE" w14:textId="77777777" w:rsidR="00072E06" w:rsidRDefault="00072E06" w:rsidP="00416233">
            <w:pPr>
              <w:bidi/>
              <w:rPr>
                <w:rtl/>
              </w:rPr>
            </w:pPr>
          </w:p>
        </w:tc>
        <w:tc>
          <w:tcPr>
            <w:tcW w:w="345" w:type="pct"/>
          </w:tcPr>
          <w:p w14:paraId="2BD64AC1" w14:textId="77777777" w:rsidR="00072E06" w:rsidRDefault="00072E06" w:rsidP="00416233">
            <w:pPr>
              <w:bidi/>
              <w:rPr>
                <w:rtl/>
              </w:rPr>
            </w:pPr>
          </w:p>
        </w:tc>
        <w:tc>
          <w:tcPr>
            <w:tcW w:w="345" w:type="pct"/>
          </w:tcPr>
          <w:p w14:paraId="56FE9C90" w14:textId="77777777" w:rsidR="00072E06" w:rsidRDefault="00072E06" w:rsidP="00416233">
            <w:pPr>
              <w:bidi/>
              <w:rPr>
                <w:rtl/>
              </w:rPr>
            </w:pPr>
          </w:p>
        </w:tc>
      </w:tr>
      <w:tr w:rsidR="00072E06" w14:paraId="324CC8B0" w14:textId="77777777" w:rsidTr="00416233">
        <w:trPr>
          <w:trHeight w:val="112"/>
        </w:trPr>
        <w:tc>
          <w:tcPr>
            <w:tcW w:w="322" w:type="pct"/>
            <w:vMerge/>
          </w:tcPr>
          <w:p w14:paraId="3F02B012" w14:textId="77777777" w:rsidR="00072E06" w:rsidRDefault="00072E06" w:rsidP="00416233">
            <w:pPr>
              <w:bidi/>
              <w:rPr>
                <w:rtl/>
              </w:rPr>
            </w:pPr>
          </w:p>
        </w:tc>
        <w:tc>
          <w:tcPr>
            <w:tcW w:w="884" w:type="pct"/>
            <w:vMerge/>
          </w:tcPr>
          <w:p w14:paraId="6529848B" w14:textId="77777777" w:rsidR="00072E06" w:rsidRDefault="00072E06" w:rsidP="00416233">
            <w:pPr>
              <w:bidi/>
              <w:rPr>
                <w:rtl/>
              </w:rPr>
            </w:pPr>
          </w:p>
        </w:tc>
        <w:tc>
          <w:tcPr>
            <w:tcW w:w="2070" w:type="pct"/>
          </w:tcPr>
          <w:p w14:paraId="04CEC448" w14:textId="77777777" w:rsidR="00072E06" w:rsidRPr="00416233" w:rsidRDefault="00072E06" w:rsidP="00A76F4B">
            <w:pPr>
              <w:numPr>
                <w:ilvl w:val="0"/>
                <w:numId w:val="4"/>
              </w:numPr>
              <w:bidi/>
              <w:ind w:left="195" w:hanging="195"/>
              <w:jc w:val="both"/>
              <w:rPr>
                <w:rFonts w:eastAsia="Times New Roman" w:cstheme="minorHAnsi"/>
                <w:kern w:val="0"/>
                <w:sz w:val="22"/>
                <w:szCs w:val="22"/>
                <w:rtl/>
                <w:lang w:bidi="ar-EG"/>
                <w14:ligatures w14:val="none"/>
              </w:rPr>
            </w:pPr>
            <w:r w:rsidRPr="00416233">
              <w:rPr>
                <w:rFonts w:eastAsia="Times New Roman" w:cstheme="minorHAnsi"/>
                <w:kern w:val="0"/>
                <w:sz w:val="22"/>
                <w:szCs w:val="22"/>
                <w:rtl/>
                <w:lang w:bidi="ar-EG"/>
                <w14:ligatures w14:val="none"/>
              </w:rPr>
              <w:t xml:space="preserve">يوجد نظام للبيانات والإحصاءات، يتم من خلاله استخراج تقارير دقيقة فيما يخص نتائج الطلاب، وتقدمهم الدراسي، الطلاب الوافدين، التبادل الطلابي، وغيره من المعلومات التي تساعد في متابعة جودة البرنامج واتخاذ القرارات. </w:t>
            </w:r>
          </w:p>
        </w:tc>
        <w:tc>
          <w:tcPr>
            <w:tcW w:w="345" w:type="pct"/>
          </w:tcPr>
          <w:p w14:paraId="0B4CB455" w14:textId="77777777" w:rsidR="00072E06" w:rsidRDefault="00072E06" w:rsidP="00416233">
            <w:pPr>
              <w:bidi/>
              <w:rPr>
                <w:rtl/>
              </w:rPr>
            </w:pPr>
          </w:p>
        </w:tc>
        <w:tc>
          <w:tcPr>
            <w:tcW w:w="345" w:type="pct"/>
          </w:tcPr>
          <w:p w14:paraId="18AEE0DF" w14:textId="77777777" w:rsidR="00072E06" w:rsidRDefault="00072E06" w:rsidP="00416233">
            <w:pPr>
              <w:bidi/>
              <w:rPr>
                <w:rtl/>
              </w:rPr>
            </w:pPr>
          </w:p>
        </w:tc>
        <w:tc>
          <w:tcPr>
            <w:tcW w:w="345" w:type="pct"/>
          </w:tcPr>
          <w:p w14:paraId="07F58323" w14:textId="77777777" w:rsidR="00072E06" w:rsidRDefault="00072E06" w:rsidP="00416233">
            <w:pPr>
              <w:bidi/>
              <w:rPr>
                <w:rtl/>
              </w:rPr>
            </w:pPr>
          </w:p>
        </w:tc>
        <w:tc>
          <w:tcPr>
            <w:tcW w:w="345" w:type="pct"/>
          </w:tcPr>
          <w:p w14:paraId="70B48B10" w14:textId="77777777" w:rsidR="00072E06" w:rsidRDefault="00072E06" w:rsidP="00416233">
            <w:pPr>
              <w:bidi/>
              <w:rPr>
                <w:rtl/>
              </w:rPr>
            </w:pPr>
          </w:p>
        </w:tc>
        <w:tc>
          <w:tcPr>
            <w:tcW w:w="345" w:type="pct"/>
          </w:tcPr>
          <w:p w14:paraId="5947CB3D" w14:textId="77777777" w:rsidR="00072E06" w:rsidRDefault="00072E06" w:rsidP="00416233">
            <w:pPr>
              <w:bidi/>
              <w:rPr>
                <w:rtl/>
              </w:rPr>
            </w:pPr>
          </w:p>
        </w:tc>
      </w:tr>
      <w:tr w:rsidR="00072E06" w14:paraId="06BF37D8" w14:textId="77777777" w:rsidTr="00416233">
        <w:trPr>
          <w:trHeight w:val="112"/>
        </w:trPr>
        <w:tc>
          <w:tcPr>
            <w:tcW w:w="322" w:type="pct"/>
            <w:vMerge/>
          </w:tcPr>
          <w:p w14:paraId="46BBE67F" w14:textId="77777777" w:rsidR="00072E06" w:rsidRDefault="00072E06" w:rsidP="00416233">
            <w:pPr>
              <w:bidi/>
              <w:rPr>
                <w:rtl/>
              </w:rPr>
            </w:pPr>
          </w:p>
        </w:tc>
        <w:tc>
          <w:tcPr>
            <w:tcW w:w="884" w:type="pct"/>
            <w:vMerge/>
          </w:tcPr>
          <w:p w14:paraId="318678D2" w14:textId="77777777" w:rsidR="00072E06" w:rsidRDefault="00072E06" w:rsidP="00416233">
            <w:pPr>
              <w:bidi/>
              <w:rPr>
                <w:rtl/>
              </w:rPr>
            </w:pPr>
          </w:p>
        </w:tc>
        <w:tc>
          <w:tcPr>
            <w:tcW w:w="2070" w:type="pct"/>
          </w:tcPr>
          <w:p w14:paraId="0ED5CC3C" w14:textId="77777777" w:rsidR="00072E06" w:rsidRPr="00A76F4B" w:rsidRDefault="00072E06" w:rsidP="00A76F4B">
            <w:pPr>
              <w:numPr>
                <w:ilvl w:val="0"/>
                <w:numId w:val="4"/>
              </w:numPr>
              <w:bidi/>
              <w:ind w:left="195" w:hanging="195"/>
              <w:jc w:val="both"/>
              <w:rPr>
                <w:rFonts w:eastAsia="Times New Roman" w:cstheme="minorHAnsi"/>
                <w:kern w:val="0"/>
                <w:sz w:val="22"/>
                <w:szCs w:val="22"/>
                <w:rtl/>
                <w:lang w:bidi="ar-EG"/>
                <w14:ligatures w14:val="none"/>
              </w:rPr>
            </w:pPr>
            <w:r w:rsidRPr="00416233">
              <w:rPr>
                <w:rFonts w:eastAsia="Times New Roman" w:cstheme="minorHAnsi"/>
                <w:kern w:val="0"/>
                <w:sz w:val="22"/>
                <w:szCs w:val="22"/>
                <w:rtl/>
                <w:lang w:bidi="ar-EG"/>
                <w14:ligatures w14:val="none"/>
              </w:rPr>
              <w:t xml:space="preserve">تُطبَّق أساليب متنوعة لإتاحة معلومات دقيقة وشاملة عن البرنامج تبرز سماته التنافسية وتسهم في التسويق له مثل: (موقع إلكتروني، صفحة على </w:t>
            </w:r>
            <w:r w:rsidRPr="00416233">
              <w:rPr>
                <w:rFonts w:eastAsia="Times New Roman" w:cstheme="minorHAnsi" w:hint="cs"/>
                <w:kern w:val="0"/>
                <w:sz w:val="22"/>
                <w:szCs w:val="22"/>
                <w:rtl/>
                <w:lang w:bidi="ar-EG"/>
                <w14:ligatures w14:val="none"/>
              </w:rPr>
              <w:t>الأنترنت</w:t>
            </w:r>
            <w:r w:rsidRPr="00416233">
              <w:rPr>
                <w:rFonts w:eastAsia="Times New Roman" w:cstheme="minorHAnsi"/>
                <w:kern w:val="0"/>
                <w:sz w:val="22"/>
                <w:szCs w:val="22"/>
                <w:rtl/>
                <w:lang w:bidi="ar-EG"/>
                <w14:ligatures w14:val="none"/>
              </w:rPr>
              <w:t>، وسائل التواصل الاجتماعي....  وتكون مُحدَّثة دوريَّا ).</w:t>
            </w:r>
          </w:p>
        </w:tc>
        <w:tc>
          <w:tcPr>
            <w:tcW w:w="345" w:type="pct"/>
          </w:tcPr>
          <w:p w14:paraId="3B08D943" w14:textId="77777777" w:rsidR="00072E06" w:rsidRDefault="00072E06" w:rsidP="00416233">
            <w:pPr>
              <w:bidi/>
              <w:rPr>
                <w:rtl/>
              </w:rPr>
            </w:pPr>
          </w:p>
        </w:tc>
        <w:tc>
          <w:tcPr>
            <w:tcW w:w="345" w:type="pct"/>
          </w:tcPr>
          <w:p w14:paraId="5D83B368" w14:textId="77777777" w:rsidR="00072E06" w:rsidRDefault="00072E06" w:rsidP="00416233">
            <w:pPr>
              <w:bidi/>
              <w:rPr>
                <w:rtl/>
              </w:rPr>
            </w:pPr>
          </w:p>
        </w:tc>
        <w:tc>
          <w:tcPr>
            <w:tcW w:w="345" w:type="pct"/>
          </w:tcPr>
          <w:p w14:paraId="20869558" w14:textId="77777777" w:rsidR="00072E06" w:rsidRDefault="00072E06" w:rsidP="00416233">
            <w:pPr>
              <w:bidi/>
              <w:rPr>
                <w:rtl/>
              </w:rPr>
            </w:pPr>
          </w:p>
        </w:tc>
        <w:tc>
          <w:tcPr>
            <w:tcW w:w="345" w:type="pct"/>
          </w:tcPr>
          <w:p w14:paraId="661C0E68" w14:textId="77777777" w:rsidR="00072E06" w:rsidRDefault="00072E06" w:rsidP="00416233">
            <w:pPr>
              <w:bidi/>
              <w:rPr>
                <w:rtl/>
              </w:rPr>
            </w:pPr>
          </w:p>
        </w:tc>
        <w:tc>
          <w:tcPr>
            <w:tcW w:w="345" w:type="pct"/>
          </w:tcPr>
          <w:p w14:paraId="5D61A9E2" w14:textId="77777777" w:rsidR="00072E06" w:rsidRDefault="00072E06" w:rsidP="00416233">
            <w:pPr>
              <w:bidi/>
              <w:rPr>
                <w:rtl/>
              </w:rPr>
            </w:pPr>
          </w:p>
        </w:tc>
      </w:tr>
    </w:tbl>
    <w:p w14:paraId="616F19F3" w14:textId="77777777" w:rsidR="00072E06" w:rsidRDefault="00072E06" w:rsidP="00EE729E">
      <w:pPr>
        <w:bidi/>
        <w:spacing w:after="0"/>
        <w:rPr>
          <w:sz w:val="16"/>
          <w:szCs w:val="16"/>
          <w:rtl/>
        </w:rPr>
      </w:pPr>
    </w:p>
    <w:tbl>
      <w:tblPr>
        <w:tblStyle w:val="TableGrid"/>
        <w:bidiVisual/>
        <w:tblW w:w="5419" w:type="pct"/>
        <w:tblInd w:w="-39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72"/>
      </w:tblGrid>
      <w:tr w:rsidR="0069260A" w:rsidRPr="00823A74" w14:paraId="44A9CE2A" w14:textId="77777777" w:rsidTr="004B15D0">
        <w:tc>
          <w:tcPr>
            <w:tcW w:w="5000" w:type="pct"/>
            <w:shd w:val="clear" w:color="auto" w:fill="FFF2CC" w:themeFill="accent4" w:themeFillTint="33"/>
          </w:tcPr>
          <w:p w14:paraId="721C59B1" w14:textId="0068562C" w:rsidR="0069260A" w:rsidRPr="001932B7" w:rsidRDefault="0069260A" w:rsidP="0069260A">
            <w:pPr>
              <w:bidi/>
              <w:spacing w:after="60" w:line="360" w:lineRule="exact"/>
              <w:ind w:left="360"/>
              <w:jc w:val="center"/>
              <w:rPr>
                <w:rFonts w:ascii="Goudy Old Style" w:eastAsia="Times New Roman" w:hAnsi="Goudy Old Style" w:cs="Calibri Light"/>
                <w:b/>
                <w:bCs/>
                <w:kern w:val="0"/>
                <w:sz w:val="28"/>
                <w:szCs w:val="28"/>
                <w:rtl/>
                <w:lang w:bidi="ar-EG"/>
                <w14:ligatures w14:val="none"/>
              </w:rPr>
            </w:pPr>
            <w:r>
              <w:rPr>
                <w:rFonts w:ascii="Goudy Old Style" w:eastAsia="Times New Roman" w:hAnsi="Goudy Old Style" w:cs="Calibri Light" w:hint="cs"/>
                <w:b/>
                <w:bCs/>
                <w:kern w:val="0"/>
                <w:sz w:val="28"/>
                <w:szCs w:val="28"/>
                <w:rtl/>
                <w:lang w:bidi="ar-EG"/>
                <w14:ligatures w14:val="none"/>
              </w:rPr>
              <w:t>تعليقات المؤسسة</w:t>
            </w:r>
          </w:p>
        </w:tc>
      </w:tr>
      <w:tr w:rsidR="0069260A" w:rsidRPr="00823A74" w14:paraId="6CC5AEFF" w14:textId="77777777" w:rsidTr="00F7322F">
        <w:trPr>
          <w:trHeight w:val="1965"/>
        </w:trPr>
        <w:tc>
          <w:tcPr>
            <w:tcW w:w="5000" w:type="pct"/>
            <w:vAlign w:val="center"/>
          </w:tcPr>
          <w:p w14:paraId="18BFA934" w14:textId="77777777" w:rsidR="00112B55" w:rsidRPr="00690AB4" w:rsidRDefault="00112B55" w:rsidP="00112B55">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213E6120" w14:textId="77777777" w:rsidR="00112B55" w:rsidRPr="00690AB4" w:rsidRDefault="00112B55" w:rsidP="00112B55">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676B5C0C" w14:textId="59A0483F" w:rsidR="0069260A" w:rsidRDefault="00C57939" w:rsidP="00704A3F">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العلاقة بين أهداف البرنامج وأهداف المؤسسة ومدى إسهامه في تحقيق رسالتها.</w:t>
            </w:r>
          </w:p>
          <w:p w14:paraId="2F99C016" w14:textId="0CBBEA61" w:rsidR="003B10C7" w:rsidRDefault="003B10C7" w:rsidP="003B10C7">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الخصائص المميزة للبرنامج، مثل (حداثة التخصص/ ندرة التخصص/ الاستجابة لاحتياجات سوق العمل... إلخ).</w:t>
            </w:r>
          </w:p>
          <w:p w14:paraId="52E545C3" w14:textId="6359248F" w:rsidR="003B10C7" w:rsidRPr="00AB63F1" w:rsidRDefault="003B10C7" w:rsidP="003B10C7">
            <w:pPr>
              <w:pStyle w:val="ListParagraph"/>
              <w:numPr>
                <w:ilvl w:val="0"/>
                <w:numId w:val="70"/>
              </w:numPr>
              <w:bidi/>
              <w:ind w:left="491" w:hanging="270"/>
              <w:contextualSpacing w:val="0"/>
              <w:rPr>
                <w:rFonts w:ascii="Calibri" w:hAnsi="Calibri" w:cs="Calibri"/>
                <w:lang w:bidi="ar-EG"/>
              </w:rPr>
            </w:pPr>
            <w:r w:rsidRPr="00AB63F1">
              <w:rPr>
                <w:rFonts w:ascii="Calibri" w:hAnsi="Calibri" w:cs="Calibri" w:hint="cs"/>
                <w:rtl/>
                <w:lang w:bidi="ar-EG"/>
              </w:rPr>
              <w:t>طبيعة وحدود المجالس/ اللجان الرسمية للبرنامج- دورية انعقادها</w:t>
            </w:r>
            <w:r w:rsidRPr="00AB63F1">
              <w:rPr>
                <w:rFonts w:ascii="Calibri" w:hAnsi="Calibri" w:cs="Calibri"/>
                <w:rtl/>
                <w:lang w:bidi="ar-EG"/>
              </w:rPr>
              <w:t>–</w:t>
            </w:r>
            <w:r w:rsidRPr="00AB63F1">
              <w:rPr>
                <w:rFonts w:ascii="Calibri" w:hAnsi="Calibri" w:cs="Calibri" w:hint="cs"/>
                <w:rtl/>
                <w:lang w:bidi="ar-EG"/>
              </w:rPr>
              <w:t xml:space="preserve"> طبيعة مساهماتها في اتخاذ القرارات وفي تطوير البرنامج.</w:t>
            </w:r>
          </w:p>
          <w:p w14:paraId="25E4D370" w14:textId="2DED0B0D" w:rsidR="003B10C7" w:rsidRDefault="003B10C7" w:rsidP="003B10C7">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معايير تقييم أداء منسق البرنامج.</w:t>
            </w:r>
          </w:p>
          <w:p w14:paraId="4E03399A" w14:textId="4239EE3E" w:rsidR="00C57939" w:rsidRPr="00112B55" w:rsidRDefault="00C57939" w:rsidP="00C57939">
            <w:pPr>
              <w:pStyle w:val="ListParagraph"/>
              <w:numPr>
                <w:ilvl w:val="0"/>
                <w:numId w:val="70"/>
              </w:numPr>
              <w:bidi/>
              <w:ind w:left="491" w:hanging="270"/>
              <w:contextualSpacing w:val="0"/>
              <w:rPr>
                <w:rFonts w:ascii="Calibri" w:hAnsi="Calibri" w:cs="Calibri"/>
                <w:rtl/>
                <w:lang w:bidi="ar-EG"/>
              </w:rPr>
            </w:pPr>
            <w:r>
              <w:rPr>
                <w:rFonts w:ascii="Calibri" w:hAnsi="Calibri" w:cs="Calibri" w:hint="cs"/>
                <w:rtl/>
                <w:lang w:bidi="ar-EG"/>
              </w:rPr>
              <w:t>مدى توافر الدعم المؤسسي</w:t>
            </w:r>
            <w:r w:rsidR="0064399E">
              <w:rPr>
                <w:rFonts w:ascii="Calibri" w:hAnsi="Calibri" w:cs="Calibri" w:hint="cs"/>
                <w:rtl/>
                <w:lang w:bidi="ar-EG"/>
              </w:rPr>
              <w:t xml:space="preserve"> لتنفيذ خطة التعليم والتدريب للبرنامج</w:t>
            </w:r>
            <w:r>
              <w:rPr>
                <w:rFonts w:ascii="Calibri" w:hAnsi="Calibri" w:cs="Calibri" w:hint="cs"/>
                <w:rtl/>
                <w:lang w:bidi="ar-EG"/>
              </w:rPr>
              <w:t>.</w:t>
            </w:r>
          </w:p>
        </w:tc>
      </w:tr>
    </w:tbl>
    <w:p w14:paraId="630161E7" w14:textId="77777777" w:rsidR="0069260A" w:rsidRPr="00EE729E" w:rsidRDefault="0069260A" w:rsidP="0069260A">
      <w:pPr>
        <w:bidi/>
        <w:spacing w:after="0"/>
        <w:rPr>
          <w:sz w:val="16"/>
          <w:szCs w:val="16"/>
          <w:rtl/>
        </w:rPr>
      </w:pPr>
    </w:p>
    <w:tbl>
      <w:tblPr>
        <w:tblStyle w:val="TableGrid"/>
        <w:bidiVisual/>
        <w:tblW w:w="5419" w:type="pct"/>
        <w:tblInd w:w="-39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772"/>
      </w:tblGrid>
      <w:tr w:rsidR="00D72F44" w:rsidRPr="00823A74" w14:paraId="172124FB" w14:textId="77777777" w:rsidTr="00EE729E">
        <w:tc>
          <w:tcPr>
            <w:tcW w:w="5000" w:type="pct"/>
            <w:shd w:val="clear" w:color="auto" w:fill="FFF2CC" w:themeFill="accent4" w:themeFillTint="33"/>
            <w:vAlign w:val="center"/>
          </w:tcPr>
          <w:p w14:paraId="2F2E1D27" w14:textId="77777777" w:rsidR="00D72F44" w:rsidRPr="001932B7" w:rsidRDefault="00D72F44" w:rsidP="001932B7">
            <w:pPr>
              <w:bidi/>
              <w:spacing w:after="60" w:line="360" w:lineRule="exact"/>
              <w:ind w:left="360"/>
              <w:jc w:val="center"/>
              <w:rPr>
                <w:rFonts w:ascii="Goudy Old Style" w:eastAsia="Times New Roman" w:hAnsi="Goudy Old Style" w:cs="Calibri Light"/>
                <w:b/>
                <w:bCs/>
                <w:kern w:val="0"/>
                <w:sz w:val="28"/>
                <w:szCs w:val="28"/>
                <w:rtl/>
                <w:lang w:bidi="ar-EG"/>
                <w14:ligatures w14:val="none"/>
              </w:rPr>
            </w:pPr>
            <w:bookmarkStart w:id="1" w:name="_Hlk214981390"/>
            <w:bookmarkStart w:id="2" w:name="_Hlk214972086"/>
            <w:r w:rsidRPr="001932B7">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EE729E" w:rsidRPr="00823A74" w14:paraId="731CBF96" w14:textId="77777777" w:rsidTr="00C57939">
        <w:trPr>
          <w:trHeight w:val="1218"/>
        </w:trPr>
        <w:tc>
          <w:tcPr>
            <w:tcW w:w="5000" w:type="pct"/>
            <w:vAlign w:val="center"/>
          </w:tcPr>
          <w:p w14:paraId="3A86486D" w14:textId="2AF4F88F" w:rsidR="00EE729E" w:rsidRPr="00C57939" w:rsidRDefault="00EE729E" w:rsidP="00C57939">
            <w:pPr>
              <w:pStyle w:val="ListParagraph"/>
              <w:numPr>
                <w:ilvl w:val="0"/>
                <w:numId w:val="56"/>
              </w:numPr>
              <w:bidi/>
              <w:ind w:left="243" w:hanging="180"/>
              <w:contextualSpacing w:val="0"/>
              <w:rPr>
                <w:rFonts w:ascii="Calibri" w:hAnsi="Calibri" w:cs="Calibri"/>
                <w:rtl/>
                <w:lang w:bidi="ar-EG"/>
              </w:rPr>
            </w:pPr>
            <w:r w:rsidRPr="00C57939">
              <w:rPr>
                <w:rFonts w:ascii="Calibri" w:hAnsi="Calibri" w:cs="Calibri" w:hint="cs"/>
                <w:rtl/>
                <w:lang w:bidi="ar-EG"/>
              </w:rPr>
              <w:t>أهداف البرنامج موثقة ومعتمدة.</w:t>
            </w:r>
          </w:p>
          <w:p w14:paraId="14BBDE3B" w14:textId="12F0402C" w:rsidR="00EE729E" w:rsidRPr="00C57939" w:rsidRDefault="00EE729E" w:rsidP="00C57939">
            <w:pPr>
              <w:pStyle w:val="ListParagraph"/>
              <w:numPr>
                <w:ilvl w:val="0"/>
                <w:numId w:val="56"/>
              </w:numPr>
              <w:bidi/>
              <w:ind w:left="243" w:hanging="180"/>
              <w:contextualSpacing w:val="0"/>
              <w:rPr>
                <w:rFonts w:ascii="Calibri" w:hAnsi="Calibri" w:cs="Calibri"/>
                <w:rtl/>
                <w:lang w:bidi="ar-EG"/>
              </w:rPr>
            </w:pPr>
            <w:r w:rsidRPr="00C57939">
              <w:rPr>
                <w:rFonts w:ascii="Calibri" w:hAnsi="Calibri" w:cs="Calibri" w:hint="cs"/>
                <w:rtl/>
                <w:lang w:bidi="ar-EG"/>
              </w:rPr>
              <w:t>قرار تكليف منسق البرنامج.</w:t>
            </w:r>
          </w:p>
          <w:p w14:paraId="6D94736B" w14:textId="368AABA4" w:rsidR="00EE729E" w:rsidRPr="00AB63F1" w:rsidRDefault="003B10C7" w:rsidP="00FF3BBA">
            <w:pPr>
              <w:pStyle w:val="ListParagraph"/>
              <w:numPr>
                <w:ilvl w:val="0"/>
                <w:numId w:val="56"/>
              </w:numPr>
              <w:bidi/>
              <w:ind w:left="243" w:hanging="180"/>
              <w:contextualSpacing w:val="0"/>
              <w:rPr>
                <w:rFonts w:ascii="Calibri" w:hAnsi="Calibri" w:cs="Calibri"/>
                <w:rtl/>
                <w:lang w:bidi="ar-EG"/>
              </w:rPr>
            </w:pPr>
            <w:r w:rsidRPr="00AB63F1">
              <w:rPr>
                <w:rFonts w:ascii="Calibri" w:hAnsi="Calibri" w:cs="Calibri" w:hint="cs"/>
                <w:rtl/>
                <w:lang w:bidi="ar-EG"/>
              </w:rPr>
              <w:t>ال</w:t>
            </w:r>
            <w:r w:rsidR="00445756" w:rsidRPr="00AB63F1">
              <w:rPr>
                <w:rFonts w:ascii="Calibri" w:hAnsi="Calibri" w:cs="Calibri" w:hint="cs"/>
                <w:rtl/>
                <w:lang w:bidi="ar-EG"/>
              </w:rPr>
              <w:t xml:space="preserve">هيكل </w:t>
            </w:r>
            <w:r w:rsidRPr="00AB63F1">
              <w:rPr>
                <w:rFonts w:ascii="Calibri" w:hAnsi="Calibri" w:cs="Calibri" w:hint="cs"/>
                <w:rtl/>
                <w:lang w:bidi="ar-EG"/>
              </w:rPr>
              <w:t>التنظيمي ل</w:t>
            </w:r>
            <w:r w:rsidR="00445756" w:rsidRPr="00AB63F1">
              <w:rPr>
                <w:rFonts w:ascii="Calibri" w:hAnsi="Calibri" w:cs="Calibri" w:hint="cs"/>
                <w:rtl/>
                <w:lang w:bidi="ar-EG"/>
              </w:rPr>
              <w:t>إدارة البرنامج</w:t>
            </w:r>
            <w:r w:rsidRPr="00AB63F1">
              <w:rPr>
                <w:rFonts w:ascii="Calibri" w:hAnsi="Calibri" w:cs="Calibri" w:hint="cs"/>
                <w:rtl/>
                <w:lang w:bidi="ar-EG"/>
              </w:rPr>
              <w:t xml:space="preserve"> يوضح تبعية البرنامج الإدارية - (المجالس واللجان الرسمية </w:t>
            </w:r>
            <w:r w:rsidR="00AB63F1" w:rsidRPr="00AB63F1">
              <w:rPr>
                <w:rFonts w:ascii="Calibri" w:hAnsi="Calibri" w:cs="Calibri" w:hint="cs"/>
                <w:rtl/>
                <w:lang w:bidi="ar-EG"/>
              </w:rPr>
              <w:t xml:space="preserve">للبرنامج) </w:t>
            </w:r>
            <w:r w:rsidR="00AB63F1" w:rsidRPr="00AB63F1">
              <w:rPr>
                <w:rFonts w:ascii="Calibri" w:hAnsi="Calibri" w:cs="Calibri"/>
                <w:rtl/>
                <w:lang w:bidi="ar-EG"/>
              </w:rPr>
              <w:t>/</w:t>
            </w:r>
            <w:r w:rsidR="00445756" w:rsidRPr="00AB63F1">
              <w:rPr>
                <w:rFonts w:ascii="Calibri" w:hAnsi="Calibri" w:cs="Calibri" w:hint="cs"/>
                <w:rtl/>
                <w:lang w:bidi="ar-EG"/>
              </w:rPr>
              <w:t xml:space="preserve"> المجالس الحاكمة/ مجلس استشاري</w:t>
            </w:r>
            <w:r w:rsidRPr="00AB63F1">
              <w:rPr>
                <w:rFonts w:ascii="Calibri" w:hAnsi="Calibri" w:cs="Calibri" w:hint="cs"/>
                <w:rtl/>
                <w:lang w:bidi="ar-EG"/>
              </w:rPr>
              <w:t xml:space="preserve"> </w:t>
            </w:r>
            <w:r w:rsidR="00FF3BBA" w:rsidRPr="00AB63F1">
              <w:rPr>
                <w:rFonts w:ascii="Calibri" w:hAnsi="Calibri" w:cs="Calibri" w:hint="cs"/>
                <w:rtl/>
                <w:lang w:bidi="ar-EG"/>
              </w:rPr>
              <w:t>... إلخ</w:t>
            </w:r>
          </w:p>
        </w:tc>
      </w:tr>
    </w:tbl>
    <w:p w14:paraId="34F162C8" w14:textId="6DFAD853" w:rsidR="00F26FDB" w:rsidRDefault="00F26FDB" w:rsidP="00EE729E">
      <w:pPr>
        <w:tabs>
          <w:tab w:val="right" w:pos="9604"/>
        </w:tabs>
        <w:bidi/>
        <w:spacing w:after="0" w:line="240" w:lineRule="auto"/>
        <w:ind w:right="-360"/>
        <w:jc w:val="both"/>
        <w:rPr>
          <w:rFonts w:ascii="Calibri" w:hAnsi="Calibri" w:cs="Calibri"/>
          <w:b/>
          <w:bCs/>
          <w:sz w:val="16"/>
          <w:szCs w:val="16"/>
          <w:u w:val="single"/>
          <w:rtl/>
          <w:lang w:bidi="ar-EG"/>
        </w:rPr>
      </w:pPr>
    </w:p>
    <w:p w14:paraId="4B49DBB1" w14:textId="77777777" w:rsidR="00F26FDB" w:rsidRPr="00F26FDB" w:rsidRDefault="00F26FDB">
      <w:pPr>
        <w:rPr>
          <w:rFonts w:ascii="Calibri" w:eastAsia="Times New Roman" w:hAnsi="Calibri" w:cs="Calibri"/>
          <w:b/>
          <w:bCs/>
          <w:kern w:val="0"/>
          <w:sz w:val="28"/>
          <w:szCs w:val="28"/>
          <w:rtl/>
          <w:lang w:bidi="ar-EG"/>
          <w14:ligatures w14:val="none"/>
        </w:rPr>
      </w:pPr>
      <w:r w:rsidRPr="00F26FDB">
        <w:rPr>
          <w:rFonts w:ascii="Calibri" w:eastAsia="Times New Roman" w:hAnsi="Calibri" w:cs="Calibri"/>
          <w:b/>
          <w:bCs/>
          <w:kern w:val="0"/>
          <w:sz w:val="28"/>
          <w:szCs w:val="28"/>
          <w:rtl/>
          <w:lang w:bidi="ar-EG"/>
          <w14:ligatures w14:val="none"/>
        </w:rPr>
        <w:br w:type="page"/>
      </w:r>
    </w:p>
    <w:tbl>
      <w:tblPr>
        <w:tblStyle w:val="TableGrid"/>
        <w:bidiVisual/>
        <w:tblW w:w="9804" w:type="dxa"/>
        <w:tblInd w:w="-538"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02"/>
        <w:gridCol w:w="4902"/>
      </w:tblGrid>
      <w:tr w:rsidR="00D72F44" w:rsidRPr="00823A74" w14:paraId="0FECC7CD" w14:textId="77777777" w:rsidTr="00085CF5">
        <w:trPr>
          <w:trHeight w:val="539"/>
        </w:trPr>
        <w:tc>
          <w:tcPr>
            <w:tcW w:w="4902" w:type="dxa"/>
            <w:tcBorders>
              <w:top w:val="single" w:sz="4" w:space="0" w:color="ED7D31" w:themeColor="accent2"/>
              <w:left w:val="single" w:sz="4" w:space="0" w:color="ED7D31" w:themeColor="accent2"/>
              <w:bottom w:val="single" w:sz="6" w:space="0" w:color="ED7D31" w:themeColor="accent2"/>
            </w:tcBorders>
            <w:shd w:val="clear" w:color="auto" w:fill="FFF2CC" w:themeFill="accent4" w:themeFillTint="33"/>
          </w:tcPr>
          <w:p w14:paraId="2B67592A" w14:textId="77777777" w:rsidR="00D72F44" w:rsidRPr="0056519F" w:rsidRDefault="00D72F44" w:rsidP="00EE225E">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lastRenderedPageBreak/>
              <w:t>نقاط القوة</w:t>
            </w:r>
          </w:p>
        </w:tc>
        <w:tc>
          <w:tcPr>
            <w:tcW w:w="4902" w:type="dxa"/>
            <w:tcBorders>
              <w:top w:val="single" w:sz="4" w:space="0" w:color="ED7D31" w:themeColor="accent2"/>
              <w:bottom w:val="single" w:sz="6" w:space="0" w:color="ED7D31" w:themeColor="accent2"/>
              <w:right w:val="single" w:sz="4" w:space="0" w:color="ED7D31" w:themeColor="accent2"/>
            </w:tcBorders>
            <w:shd w:val="clear" w:color="auto" w:fill="FFF2CC" w:themeFill="accent4" w:themeFillTint="33"/>
          </w:tcPr>
          <w:p w14:paraId="36D4772D" w14:textId="77777777" w:rsidR="00D72F44" w:rsidRPr="0056519F" w:rsidRDefault="00D72F44" w:rsidP="00EE225E">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D72F44" w:rsidRPr="00823A74" w14:paraId="449AFEAA" w14:textId="77777777" w:rsidTr="00085CF5">
        <w:trPr>
          <w:trHeight w:val="1326"/>
        </w:trPr>
        <w:tc>
          <w:tcPr>
            <w:tcW w:w="4902" w:type="dxa"/>
            <w:tcBorders>
              <w:top w:val="single" w:sz="6" w:space="0" w:color="ED7D31" w:themeColor="accent2"/>
              <w:left w:val="single" w:sz="4" w:space="0" w:color="ED7D31" w:themeColor="accent2"/>
              <w:bottom w:val="single" w:sz="6" w:space="0" w:color="ED7D31" w:themeColor="accent2"/>
            </w:tcBorders>
          </w:tcPr>
          <w:p w14:paraId="59D6038B" w14:textId="77777777" w:rsidR="0064399E" w:rsidRDefault="0064399E" w:rsidP="0064399E">
            <w:pPr>
              <w:tabs>
                <w:tab w:val="right" w:pos="9604"/>
              </w:tabs>
              <w:bidi/>
              <w:ind w:right="-360"/>
              <w:jc w:val="both"/>
              <w:rPr>
                <w:rFonts w:ascii="Calibri" w:hAnsi="Calibri" w:cs="Calibri"/>
                <w:b/>
                <w:bCs/>
                <w:u w:val="single"/>
                <w:rtl/>
                <w:lang w:bidi="ar-EG"/>
              </w:rPr>
            </w:pPr>
          </w:p>
          <w:p w14:paraId="3B77D0C7" w14:textId="77777777" w:rsidR="00F26FDB" w:rsidRDefault="00F26FDB" w:rsidP="00F26FDB">
            <w:pPr>
              <w:tabs>
                <w:tab w:val="right" w:pos="9604"/>
              </w:tabs>
              <w:bidi/>
              <w:ind w:right="-360"/>
              <w:jc w:val="both"/>
              <w:rPr>
                <w:rFonts w:ascii="Calibri" w:hAnsi="Calibri" w:cs="Calibri"/>
                <w:b/>
                <w:bCs/>
                <w:u w:val="single"/>
                <w:rtl/>
                <w:lang w:bidi="ar-EG"/>
              </w:rPr>
            </w:pPr>
          </w:p>
          <w:p w14:paraId="24CE0C41" w14:textId="77777777" w:rsidR="00F26FDB" w:rsidRDefault="00F26FDB" w:rsidP="00F26FDB">
            <w:pPr>
              <w:tabs>
                <w:tab w:val="right" w:pos="9604"/>
              </w:tabs>
              <w:bidi/>
              <w:ind w:right="-360"/>
              <w:jc w:val="both"/>
              <w:rPr>
                <w:rFonts w:ascii="Calibri" w:hAnsi="Calibri" w:cs="Calibri"/>
                <w:b/>
                <w:bCs/>
                <w:u w:val="single"/>
                <w:rtl/>
                <w:lang w:bidi="ar-EG"/>
              </w:rPr>
            </w:pPr>
          </w:p>
          <w:p w14:paraId="4041B5C9" w14:textId="77777777" w:rsidR="00F26FDB" w:rsidRDefault="00F26FDB" w:rsidP="00F26FDB">
            <w:pPr>
              <w:tabs>
                <w:tab w:val="right" w:pos="9604"/>
              </w:tabs>
              <w:bidi/>
              <w:ind w:right="-360"/>
              <w:jc w:val="both"/>
              <w:rPr>
                <w:rFonts w:ascii="Calibri" w:hAnsi="Calibri" w:cs="Calibri"/>
                <w:b/>
                <w:bCs/>
                <w:u w:val="single"/>
                <w:rtl/>
                <w:lang w:bidi="ar-EG"/>
              </w:rPr>
            </w:pPr>
          </w:p>
          <w:p w14:paraId="5BA9C067" w14:textId="77777777" w:rsidR="00F26FDB" w:rsidRDefault="00F26FDB" w:rsidP="00F26FDB">
            <w:pPr>
              <w:tabs>
                <w:tab w:val="right" w:pos="9604"/>
              </w:tabs>
              <w:bidi/>
              <w:ind w:right="-360"/>
              <w:jc w:val="both"/>
              <w:rPr>
                <w:rFonts w:ascii="Calibri" w:hAnsi="Calibri" w:cs="Calibri"/>
                <w:b/>
                <w:bCs/>
                <w:u w:val="single"/>
                <w:rtl/>
                <w:lang w:bidi="ar-EG"/>
              </w:rPr>
            </w:pPr>
          </w:p>
          <w:p w14:paraId="350F5A0F" w14:textId="77777777" w:rsidR="00F26FDB" w:rsidRDefault="00F26FDB" w:rsidP="00F26FDB">
            <w:pPr>
              <w:tabs>
                <w:tab w:val="right" w:pos="9604"/>
              </w:tabs>
              <w:bidi/>
              <w:ind w:right="-360"/>
              <w:jc w:val="both"/>
              <w:rPr>
                <w:rFonts w:ascii="Calibri" w:hAnsi="Calibri" w:cs="Calibri"/>
                <w:b/>
                <w:bCs/>
                <w:u w:val="single"/>
                <w:rtl/>
                <w:lang w:bidi="ar-EG"/>
              </w:rPr>
            </w:pPr>
          </w:p>
          <w:p w14:paraId="5150ECFC" w14:textId="77777777" w:rsidR="00F26FDB" w:rsidRDefault="00F26FDB" w:rsidP="00F26FDB">
            <w:pPr>
              <w:tabs>
                <w:tab w:val="right" w:pos="9604"/>
              </w:tabs>
              <w:bidi/>
              <w:ind w:right="-360"/>
              <w:jc w:val="both"/>
              <w:rPr>
                <w:rFonts w:ascii="Calibri" w:hAnsi="Calibri" w:cs="Calibri"/>
                <w:b/>
                <w:bCs/>
                <w:u w:val="single"/>
                <w:rtl/>
                <w:lang w:bidi="ar-EG"/>
              </w:rPr>
            </w:pPr>
          </w:p>
          <w:p w14:paraId="2D71DB88" w14:textId="77777777" w:rsidR="00F26FDB" w:rsidRDefault="00F26FDB" w:rsidP="00F26FDB">
            <w:pPr>
              <w:tabs>
                <w:tab w:val="right" w:pos="9604"/>
              </w:tabs>
              <w:bidi/>
              <w:ind w:right="-360"/>
              <w:jc w:val="both"/>
              <w:rPr>
                <w:rFonts w:ascii="Calibri" w:hAnsi="Calibri" w:cs="Calibri"/>
                <w:b/>
                <w:bCs/>
                <w:u w:val="single"/>
                <w:rtl/>
                <w:lang w:bidi="ar-EG"/>
              </w:rPr>
            </w:pPr>
          </w:p>
          <w:p w14:paraId="040D8672" w14:textId="77777777" w:rsidR="00F26FDB" w:rsidRDefault="00F26FDB" w:rsidP="00F26FDB">
            <w:pPr>
              <w:tabs>
                <w:tab w:val="right" w:pos="9604"/>
              </w:tabs>
              <w:bidi/>
              <w:ind w:right="-360"/>
              <w:jc w:val="both"/>
              <w:rPr>
                <w:rFonts w:ascii="Calibri" w:hAnsi="Calibri" w:cs="Calibri"/>
                <w:b/>
                <w:bCs/>
                <w:u w:val="single"/>
                <w:rtl/>
                <w:lang w:bidi="ar-EG"/>
              </w:rPr>
            </w:pPr>
          </w:p>
          <w:p w14:paraId="060051B6" w14:textId="77777777" w:rsidR="00F26FDB" w:rsidRDefault="00F26FDB" w:rsidP="00F26FDB">
            <w:pPr>
              <w:tabs>
                <w:tab w:val="right" w:pos="9604"/>
              </w:tabs>
              <w:bidi/>
              <w:ind w:right="-360"/>
              <w:jc w:val="both"/>
              <w:rPr>
                <w:rFonts w:ascii="Calibri" w:hAnsi="Calibri" w:cs="Calibri"/>
                <w:b/>
                <w:bCs/>
                <w:u w:val="single"/>
                <w:rtl/>
                <w:lang w:bidi="ar-EG"/>
              </w:rPr>
            </w:pPr>
          </w:p>
          <w:p w14:paraId="46D9FBD7" w14:textId="77777777" w:rsidR="00F26FDB" w:rsidRDefault="00F26FDB" w:rsidP="00F26FDB">
            <w:pPr>
              <w:tabs>
                <w:tab w:val="right" w:pos="9604"/>
              </w:tabs>
              <w:bidi/>
              <w:ind w:right="-360"/>
              <w:jc w:val="both"/>
              <w:rPr>
                <w:rFonts w:ascii="Calibri" w:hAnsi="Calibri" w:cs="Calibri"/>
                <w:b/>
                <w:bCs/>
                <w:u w:val="single"/>
                <w:rtl/>
                <w:lang w:bidi="ar-EG"/>
              </w:rPr>
            </w:pPr>
          </w:p>
          <w:p w14:paraId="01CA3BBA" w14:textId="77777777" w:rsidR="00F26FDB" w:rsidRDefault="00F26FDB" w:rsidP="00F26FDB">
            <w:pPr>
              <w:tabs>
                <w:tab w:val="right" w:pos="9604"/>
              </w:tabs>
              <w:bidi/>
              <w:ind w:right="-360"/>
              <w:jc w:val="both"/>
              <w:rPr>
                <w:rFonts w:ascii="Calibri" w:hAnsi="Calibri" w:cs="Calibri"/>
                <w:b/>
                <w:bCs/>
                <w:u w:val="single"/>
                <w:rtl/>
                <w:lang w:bidi="ar-EG"/>
              </w:rPr>
            </w:pPr>
          </w:p>
          <w:p w14:paraId="09B9BDC5" w14:textId="77777777" w:rsidR="00F26FDB" w:rsidRPr="00823A74" w:rsidRDefault="00F26FDB" w:rsidP="00F26FDB">
            <w:pPr>
              <w:tabs>
                <w:tab w:val="right" w:pos="9604"/>
              </w:tabs>
              <w:bidi/>
              <w:ind w:right="-360"/>
              <w:jc w:val="both"/>
              <w:rPr>
                <w:rFonts w:ascii="Calibri" w:hAnsi="Calibri" w:cs="Calibri"/>
                <w:b/>
                <w:bCs/>
                <w:u w:val="single"/>
                <w:rtl/>
                <w:lang w:bidi="ar-EG"/>
              </w:rPr>
            </w:pPr>
          </w:p>
        </w:tc>
        <w:tc>
          <w:tcPr>
            <w:tcW w:w="4902" w:type="dxa"/>
            <w:tcBorders>
              <w:top w:val="single" w:sz="6" w:space="0" w:color="ED7D31" w:themeColor="accent2"/>
              <w:bottom w:val="single" w:sz="6" w:space="0" w:color="ED7D31" w:themeColor="accent2"/>
              <w:right w:val="single" w:sz="4" w:space="0" w:color="ED7D31" w:themeColor="accent2"/>
            </w:tcBorders>
          </w:tcPr>
          <w:p w14:paraId="35B1EE2E" w14:textId="77777777" w:rsidR="00D72F44" w:rsidRPr="00823A74" w:rsidRDefault="00D72F44" w:rsidP="007574C4">
            <w:pPr>
              <w:tabs>
                <w:tab w:val="right" w:pos="9604"/>
              </w:tabs>
              <w:bidi/>
              <w:ind w:right="-360"/>
              <w:jc w:val="both"/>
              <w:rPr>
                <w:rFonts w:ascii="Calibri" w:hAnsi="Calibri" w:cs="Calibri"/>
                <w:b/>
                <w:bCs/>
                <w:u w:val="single"/>
                <w:rtl/>
                <w:lang w:bidi="ar-EG"/>
              </w:rPr>
            </w:pPr>
          </w:p>
          <w:p w14:paraId="060B3CB9" w14:textId="77777777" w:rsidR="00D72F44" w:rsidRPr="00823A74" w:rsidRDefault="00D72F44" w:rsidP="007574C4">
            <w:pPr>
              <w:tabs>
                <w:tab w:val="right" w:pos="9604"/>
              </w:tabs>
              <w:bidi/>
              <w:ind w:right="-360"/>
              <w:jc w:val="both"/>
              <w:rPr>
                <w:rFonts w:ascii="Calibri" w:hAnsi="Calibri" w:cs="Calibri"/>
                <w:b/>
                <w:bCs/>
                <w:u w:val="single"/>
                <w:rtl/>
                <w:lang w:bidi="ar-EG"/>
              </w:rPr>
            </w:pPr>
          </w:p>
          <w:p w14:paraId="782528CB" w14:textId="77777777" w:rsidR="00D72F44" w:rsidRPr="00823A74" w:rsidRDefault="00D72F44" w:rsidP="007574C4">
            <w:pPr>
              <w:tabs>
                <w:tab w:val="right" w:pos="9604"/>
              </w:tabs>
              <w:bidi/>
              <w:ind w:right="-360"/>
              <w:jc w:val="both"/>
              <w:rPr>
                <w:rFonts w:ascii="Calibri" w:hAnsi="Calibri" w:cs="Calibri"/>
                <w:b/>
                <w:bCs/>
                <w:u w:val="single"/>
                <w:rtl/>
                <w:lang w:bidi="ar-EG"/>
              </w:rPr>
            </w:pPr>
          </w:p>
        </w:tc>
      </w:tr>
    </w:tbl>
    <w:p w14:paraId="30E10CC0" w14:textId="45519138" w:rsidR="00A76F4B" w:rsidRDefault="00A76F4B">
      <w:pPr>
        <w:bidi/>
        <w:rPr>
          <w:rtl/>
        </w:rPr>
      </w:pPr>
    </w:p>
    <w:p w14:paraId="653CF8D1" w14:textId="77777777" w:rsidR="00A76F4B" w:rsidRDefault="00A76F4B">
      <w:pPr>
        <w:rPr>
          <w:rtl/>
        </w:rPr>
      </w:pPr>
      <w:r>
        <w:rPr>
          <w:rtl/>
        </w:rPr>
        <w:br w:type="page"/>
      </w:r>
    </w:p>
    <w:tbl>
      <w:tblPr>
        <w:tblStyle w:val="TableGrid"/>
        <w:bidiVisual/>
        <w:tblW w:w="10000" w:type="dxa"/>
        <w:tblInd w:w="-593" w:type="dxa"/>
        <w:tblBorders>
          <w:top w:val="thinThickSmallGap" w:sz="24" w:space="0" w:color="ED7D31" w:themeColor="accent2"/>
          <w:left w:val="thickThinSmallGap" w:sz="24" w:space="0" w:color="ED7D31" w:themeColor="accent2"/>
          <w:bottom w:val="thickThinSmallGap" w:sz="24" w:space="0" w:color="ED7D31" w:themeColor="accent2"/>
          <w:right w:val="thinThickSmallGap" w:sz="2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10000"/>
      </w:tblGrid>
      <w:tr w:rsidR="00BB34CA" w14:paraId="5D3B6605" w14:textId="77777777" w:rsidTr="001207B3">
        <w:tc>
          <w:tcPr>
            <w:tcW w:w="10000" w:type="dxa"/>
            <w:vAlign w:val="center"/>
          </w:tcPr>
          <w:bookmarkEnd w:id="1"/>
          <w:p w14:paraId="6E27050E" w14:textId="77777777" w:rsidR="00BB34CA" w:rsidRPr="003D0B24" w:rsidRDefault="00BB34CA" w:rsidP="003D0B24">
            <w:pPr>
              <w:bidi/>
              <w:rPr>
                <w:rFonts w:ascii="Calibri" w:hAnsi="Calibri" w:cs="Calibri"/>
                <w:b/>
                <w:bCs/>
                <w:sz w:val="28"/>
                <w:szCs w:val="28"/>
                <w:u w:val="single"/>
                <w:rtl/>
                <w:lang w:bidi="ar-EG"/>
              </w:rPr>
            </w:pPr>
            <w:r w:rsidRPr="003D0B24">
              <w:rPr>
                <w:rFonts w:ascii="Calibri" w:hAnsi="Calibri" w:cs="Calibri"/>
                <w:b/>
                <w:bCs/>
                <w:sz w:val="28"/>
                <w:szCs w:val="28"/>
                <w:u w:val="single"/>
                <w:rtl/>
                <w:lang w:bidi="ar-EG"/>
              </w:rPr>
              <w:lastRenderedPageBreak/>
              <w:t>المعيار الثاني: الموارد المادية ومصادر التعلُّم</w:t>
            </w:r>
          </w:p>
          <w:p w14:paraId="3030DA81" w14:textId="10341EE7" w:rsidR="00BB34CA" w:rsidRPr="003D0B24" w:rsidRDefault="00BB34CA" w:rsidP="00EE729E">
            <w:pPr>
              <w:bidi/>
              <w:spacing w:line="276" w:lineRule="auto"/>
              <w:jc w:val="both"/>
              <w:rPr>
                <w:rFonts w:ascii="Calibri" w:hAnsi="Calibri" w:cs="Calibri"/>
                <w:sz w:val="28"/>
                <w:szCs w:val="28"/>
                <w:rtl/>
                <w:lang w:bidi="ar-EG"/>
              </w:rPr>
            </w:pPr>
            <w:r w:rsidRPr="003D0B24">
              <w:rPr>
                <w:rFonts w:ascii="Calibri" w:hAnsi="Calibri" w:cs="Calibri"/>
                <w:sz w:val="28"/>
                <w:szCs w:val="28"/>
                <w:rtl/>
                <w:lang w:bidi="ar-EG"/>
              </w:rPr>
              <w:t>للبرنامج مرافق تعليمية، وتجهيزات، ومصادر للتعلُّم ملائمة لتحقيق أهدافه.</w:t>
            </w:r>
          </w:p>
        </w:tc>
      </w:tr>
    </w:tbl>
    <w:p w14:paraId="7FC82D25" w14:textId="77777777" w:rsidR="00BB34CA" w:rsidRPr="00EE729E" w:rsidRDefault="00BB34CA" w:rsidP="00EE729E">
      <w:pPr>
        <w:bidi/>
        <w:spacing w:after="0" w:line="240" w:lineRule="auto"/>
        <w:rPr>
          <w:sz w:val="16"/>
          <w:szCs w:val="16"/>
          <w:rtl/>
        </w:rPr>
      </w:pPr>
    </w:p>
    <w:tbl>
      <w:tblPr>
        <w:bidiVisual/>
        <w:tblW w:w="5560" w:type="pct"/>
        <w:tblInd w:w="-528"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649"/>
        <w:gridCol w:w="1830"/>
        <w:gridCol w:w="4051"/>
        <w:gridCol w:w="700"/>
        <w:gridCol w:w="700"/>
        <w:gridCol w:w="700"/>
        <w:gridCol w:w="700"/>
        <w:gridCol w:w="696"/>
      </w:tblGrid>
      <w:tr w:rsidR="001D7495" w:rsidRPr="00660C7C" w14:paraId="613FBD96" w14:textId="237F0610" w:rsidTr="004B0A71">
        <w:trPr>
          <w:cantSplit/>
          <w:trHeight w:val="1134"/>
          <w:tblHeader/>
        </w:trPr>
        <w:tc>
          <w:tcPr>
            <w:tcW w:w="324" w:type="pct"/>
            <w:tcBorders>
              <w:top w:val="single" w:sz="4" w:space="0" w:color="ED7D31" w:themeColor="accent2"/>
              <w:left w:val="single" w:sz="4" w:space="0" w:color="ED7D31" w:themeColor="accent2"/>
              <w:bottom w:val="single" w:sz="6" w:space="0" w:color="ED7D31" w:themeColor="accent2"/>
            </w:tcBorders>
            <w:shd w:val="clear" w:color="auto" w:fill="FFF2CC" w:themeFill="accent4" w:themeFillTint="33"/>
            <w:vAlign w:val="center"/>
          </w:tcPr>
          <w:p w14:paraId="6C2E2596" w14:textId="77777777" w:rsidR="001D7495" w:rsidRPr="00660C7C" w:rsidRDefault="001D7495" w:rsidP="001D7495">
            <w:pPr>
              <w:bidi/>
              <w:jc w:val="center"/>
              <w:rPr>
                <w:rFonts w:cstheme="minorHAnsi"/>
                <w:b/>
                <w:bCs/>
                <w:rtl/>
                <w:lang w:bidi="ar-EG"/>
              </w:rPr>
            </w:pPr>
            <w:r w:rsidRPr="00660C7C">
              <w:rPr>
                <w:rFonts w:cstheme="minorHAnsi"/>
                <w:b/>
                <w:bCs/>
                <w:rtl/>
                <w:lang w:bidi="ar-EG"/>
              </w:rPr>
              <w:t>م</w:t>
            </w:r>
          </w:p>
        </w:tc>
        <w:tc>
          <w:tcPr>
            <w:tcW w:w="913" w:type="pct"/>
            <w:tcBorders>
              <w:top w:val="single" w:sz="4" w:space="0" w:color="ED7D31" w:themeColor="accent2"/>
              <w:bottom w:val="single" w:sz="6" w:space="0" w:color="ED7D31" w:themeColor="accent2"/>
            </w:tcBorders>
            <w:shd w:val="clear" w:color="auto" w:fill="FFF2CC" w:themeFill="accent4" w:themeFillTint="33"/>
            <w:vAlign w:val="center"/>
          </w:tcPr>
          <w:p w14:paraId="4164EB3F" w14:textId="77777777" w:rsidR="001D7495" w:rsidRPr="00660C7C" w:rsidRDefault="001D7495" w:rsidP="001D7495">
            <w:pPr>
              <w:bidi/>
              <w:jc w:val="center"/>
              <w:rPr>
                <w:rFonts w:cstheme="minorHAnsi"/>
                <w:b/>
                <w:bCs/>
                <w:rtl/>
                <w:lang w:bidi="ar-EG"/>
              </w:rPr>
            </w:pPr>
            <w:r w:rsidRPr="00660C7C">
              <w:rPr>
                <w:rFonts w:cstheme="minorHAnsi"/>
                <w:b/>
                <w:bCs/>
                <w:rtl/>
                <w:lang w:bidi="ar-EG"/>
              </w:rPr>
              <w:t>المؤشرات</w:t>
            </w:r>
          </w:p>
        </w:tc>
        <w:tc>
          <w:tcPr>
            <w:tcW w:w="2020" w:type="pct"/>
            <w:tcBorders>
              <w:top w:val="single" w:sz="4" w:space="0" w:color="ED7D31" w:themeColor="accent2"/>
              <w:bottom w:val="single" w:sz="6" w:space="0" w:color="ED7D31" w:themeColor="accent2"/>
            </w:tcBorders>
            <w:shd w:val="clear" w:color="auto" w:fill="FFF2CC" w:themeFill="accent4" w:themeFillTint="33"/>
            <w:vAlign w:val="center"/>
          </w:tcPr>
          <w:p w14:paraId="57A19E30" w14:textId="36BC691F" w:rsidR="001D7495" w:rsidRPr="00660C7C" w:rsidRDefault="001D7495" w:rsidP="001D7495">
            <w:pPr>
              <w:bidi/>
              <w:jc w:val="center"/>
              <w:rPr>
                <w:rFonts w:cstheme="minorHAnsi"/>
                <w:b/>
                <w:bCs/>
                <w:rtl/>
                <w:lang w:bidi="ar-EG"/>
              </w:rPr>
            </w:pPr>
            <w:r w:rsidRPr="00660C7C">
              <w:rPr>
                <w:rFonts w:cstheme="minorHAnsi"/>
                <w:b/>
                <w:bCs/>
                <w:rtl/>
                <w:lang w:bidi="ar-EG"/>
              </w:rPr>
              <w:t>الوصف الاسترشادي لمستوى الأداء المستهدف</w:t>
            </w:r>
          </w:p>
        </w:tc>
        <w:tc>
          <w:tcPr>
            <w:tcW w:w="349" w:type="pct"/>
            <w:tcBorders>
              <w:top w:val="single" w:sz="4" w:space="0" w:color="ED7D31" w:themeColor="accent2"/>
              <w:bottom w:val="single" w:sz="6" w:space="0" w:color="ED7D31" w:themeColor="accent2"/>
            </w:tcBorders>
            <w:shd w:val="clear" w:color="auto" w:fill="FFF2CC" w:themeFill="accent4" w:themeFillTint="33"/>
            <w:textDirection w:val="btLr"/>
            <w:vAlign w:val="center"/>
          </w:tcPr>
          <w:p w14:paraId="6E3E6A28" w14:textId="5A5B26F2" w:rsidR="001D7495" w:rsidRPr="008D4CD1" w:rsidRDefault="001D7495"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w:t>
            </w:r>
          </w:p>
        </w:tc>
        <w:tc>
          <w:tcPr>
            <w:tcW w:w="349" w:type="pct"/>
            <w:tcBorders>
              <w:top w:val="single" w:sz="4" w:space="0" w:color="ED7D31" w:themeColor="accent2"/>
              <w:bottom w:val="single" w:sz="6" w:space="0" w:color="ED7D31" w:themeColor="accent2"/>
            </w:tcBorders>
            <w:shd w:val="clear" w:color="auto" w:fill="FFF2CC" w:themeFill="accent4" w:themeFillTint="33"/>
            <w:textDirection w:val="btLr"/>
            <w:vAlign w:val="center"/>
          </w:tcPr>
          <w:p w14:paraId="6B7B6EC0" w14:textId="5C6FA279" w:rsidR="001D7495" w:rsidRPr="008D4CD1" w:rsidRDefault="001D7495"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 جزئي</w:t>
            </w:r>
          </w:p>
        </w:tc>
        <w:tc>
          <w:tcPr>
            <w:tcW w:w="349" w:type="pct"/>
            <w:tcBorders>
              <w:top w:val="single" w:sz="4" w:space="0" w:color="ED7D31" w:themeColor="accent2"/>
              <w:bottom w:val="single" w:sz="6" w:space="0" w:color="ED7D31" w:themeColor="accent2"/>
            </w:tcBorders>
            <w:shd w:val="clear" w:color="auto" w:fill="FFF2CC" w:themeFill="accent4" w:themeFillTint="33"/>
            <w:textDirection w:val="btLr"/>
            <w:vAlign w:val="center"/>
          </w:tcPr>
          <w:p w14:paraId="79549D14" w14:textId="6F109530" w:rsidR="001D7495" w:rsidRPr="008D4CD1" w:rsidRDefault="001D7495"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غير مستوف</w:t>
            </w:r>
          </w:p>
        </w:tc>
        <w:tc>
          <w:tcPr>
            <w:tcW w:w="349" w:type="pct"/>
            <w:tcBorders>
              <w:top w:val="single" w:sz="4" w:space="0" w:color="ED7D31" w:themeColor="accent2"/>
              <w:bottom w:val="single" w:sz="6" w:space="0" w:color="ED7D31" w:themeColor="accent2"/>
            </w:tcBorders>
            <w:shd w:val="clear" w:color="auto" w:fill="FFF2CC" w:themeFill="accent4" w:themeFillTint="33"/>
            <w:textDirection w:val="btLr"/>
            <w:vAlign w:val="center"/>
          </w:tcPr>
          <w:p w14:paraId="3E1B06AC" w14:textId="0AA81348" w:rsidR="001D7495" w:rsidRPr="008D4CD1" w:rsidRDefault="001D7495"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يوجد</w:t>
            </w:r>
          </w:p>
        </w:tc>
        <w:tc>
          <w:tcPr>
            <w:tcW w:w="349" w:type="pct"/>
            <w:tcBorders>
              <w:top w:val="single" w:sz="4" w:space="0" w:color="ED7D31" w:themeColor="accent2"/>
              <w:bottom w:val="single" w:sz="6" w:space="0" w:color="ED7D31" w:themeColor="accent2"/>
              <w:right w:val="single" w:sz="4" w:space="0" w:color="ED7D31" w:themeColor="accent2"/>
            </w:tcBorders>
            <w:shd w:val="clear" w:color="auto" w:fill="FFF2CC" w:themeFill="accent4" w:themeFillTint="33"/>
            <w:textDirection w:val="btLr"/>
            <w:vAlign w:val="center"/>
          </w:tcPr>
          <w:p w14:paraId="2DDBB872" w14:textId="106A4A54" w:rsidR="001D7495" w:rsidRPr="008D4CD1" w:rsidRDefault="001D7495"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ينطبق</w:t>
            </w:r>
          </w:p>
        </w:tc>
      </w:tr>
      <w:tr w:rsidR="0037390F" w:rsidRPr="00660C7C" w14:paraId="73A67E49" w14:textId="4DB5D094" w:rsidTr="004B0A71">
        <w:trPr>
          <w:trHeight w:val="810"/>
        </w:trPr>
        <w:tc>
          <w:tcPr>
            <w:tcW w:w="324" w:type="pct"/>
            <w:vMerge w:val="restart"/>
            <w:tcBorders>
              <w:top w:val="single" w:sz="6" w:space="0" w:color="ED7D31" w:themeColor="accent2"/>
              <w:left w:val="single" w:sz="4" w:space="0" w:color="ED7D31" w:themeColor="accent2"/>
              <w:bottom w:val="single" w:sz="6" w:space="0" w:color="ED7D31" w:themeColor="accent2"/>
            </w:tcBorders>
            <w:vAlign w:val="center"/>
          </w:tcPr>
          <w:p w14:paraId="65590AF7" w14:textId="77777777" w:rsidR="00EE729E" w:rsidRPr="0037390F" w:rsidRDefault="00EE729E" w:rsidP="00EE729E">
            <w:pPr>
              <w:bidi/>
              <w:spacing w:after="0" w:line="240" w:lineRule="auto"/>
              <w:rPr>
                <w:b/>
                <w:bCs/>
                <w:rtl/>
              </w:rPr>
            </w:pPr>
            <w:r w:rsidRPr="0037390F">
              <w:rPr>
                <w:b/>
                <w:bCs/>
                <w:rtl/>
              </w:rPr>
              <w:t>2-1</w:t>
            </w:r>
          </w:p>
        </w:tc>
        <w:tc>
          <w:tcPr>
            <w:tcW w:w="913" w:type="pct"/>
            <w:vMerge w:val="restart"/>
            <w:tcBorders>
              <w:top w:val="single" w:sz="6" w:space="0" w:color="ED7D31" w:themeColor="accent2"/>
              <w:bottom w:val="single" w:sz="6" w:space="0" w:color="ED7D31" w:themeColor="accent2"/>
            </w:tcBorders>
            <w:vAlign w:val="center"/>
          </w:tcPr>
          <w:p w14:paraId="2406A004" w14:textId="77777777" w:rsidR="00EE729E" w:rsidRPr="00EE729E" w:rsidRDefault="00EE729E" w:rsidP="00EE729E">
            <w:pPr>
              <w:bidi/>
              <w:spacing w:after="0" w:line="240" w:lineRule="auto"/>
              <w:rPr>
                <w:rFonts w:cstheme="minorHAnsi"/>
                <w:b/>
                <w:bCs/>
                <w:rtl/>
              </w:rPr>
            </w:pPr>
            <w:r w:rsidRPr="00EE729E">
              <w:rPr>
                <w:rFonts w:cstheme="minorHAnsi"/>
                <w:b/>
                <w:bCs/>
                <w:rtl/>
              </w:rPr>
              <w:t>تتوفر للبرنامج المباني والفراغات والبنية التحتية الملائمة والصالحة للاستخدام، والتي تتناسب مع طبيعة وحجم الأنشطة التعليمية وأعداد الطلاب، وتستوفي المتطلبات الإنشائية والصحيَّة الجيدة.</w:t>
            </w:r>
          </w:p>
        </w:tc>
        <w:tc>
          <w:tcPr>
            <w:tcW w:w="2020" w:type="pct"/>
            <w:tcBorders>
              <w:top w:val="single" w:sz="6" w:space="0" w:color="ED7D31" w:themeColor="accent2"/>
              <w:bottom w:val="single" w:sz="6" w:space="0" w:color="ED7D31" w:themeColor="accent2"/>
            </w:tcBorders>
          </w:tcPr>
          <w:p w14:paraId="2D357DB7" w14:textId="77777777" w:rsidR="00EE729E" w:rsidRPr="00094816" w:rsidRDefault="00EE729E" w:rsidP="00A76F4B">
            <w:pPr>
              <w:numPr>
                <w:ilvl w:val="0"/>
                <w:numId w:val="4"/>
              </w:numPr>
              <w:bidi/>
              <w:spacing w:after="0" w:line="240" w:lineRule="auto"/>
              <w:ind w:left="195" w:hanging="195"/>
              <w:jc w:val="both"/>
              <w:rPr>
                <w:rFonts w:eastAsia="Times New Roman" w:cstheme="minorHAnsi"/>
                <w:kern w:val="0"/>
                <w:sz w:val="21"/>
                <w:szCs w:val="21"/>
                <w:rtl/>
                <w:lang w:bidi="ar-EG"/>
                <w14:ligatures w14:val="none"/>
              </w:rPr>
            </w:pPr>
            <w:r w:rsidRPr="00094816">
              <w:rPr>
                <w:rFonts w:eastAsia="Times New Roman" w:cstheme="minorHAnsi"/>
                <w:kern w:val="0"/>
                <w:sz w:val="21"/>
                <w:szCs w:val="21"/>
                <w:rtl/>
                <w:lang w:bidi="ar-EG"/>
                <w14:ligatures w14:val="none"/>
              </w:rPr>
              <w:t>يتوفر للبرنامج المبنى / المباني ذات الحالة الإنشائية الجيدة داخليًا وخارجيًا ولا تحتاج صيانات إنشائية جسيمة، طبقًا للاشتراطات والمواصفات التي تضعها الجهات الفنية المختصة.</w:t>
            </w:r>
          </w:p>
        </w:tc>
        <w:tc>
          <w:tcPr>
            <w:tcW w:w="349" w:type="pct"/>
            <w:tcBorders>
              <w:top w:val="single" w:sz="6" w:space="0" w:color="ED7D31" w:themeColor="accent2"/>
              <w:bottom w:val="single" w:sz="6" w:space="0" w:color="ED7D31" w:themeColor="accent2"/>
            </w:tcBorders>
          </w:tcPr>
          <w:p w14:paraId="78249B29" w14:textId="77777777" w:rsidR="00EE729E" w:rsidRPr="00660C7C" w:rsidRDefault="00EE729E" w:rsidP="00660C7C">
            <w:pPr>
              <w:bidi/>
              <w:spacing w:after="40"/>
              <w:ind w:left="36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2F617140" w14:textId="77777777" w:rsidR="00EE729E" w:rsidRPr="00660C7C" w:rsidRDefault="00EE729E" w:rsidP="00660C7C">
            <w:pPr>
              <w:bidi/>
              <w:spacing w:after="40"/>
              <w:ind w:left="36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484279BE" w14:textId="77777777" w:rsidR="00EE729E" w:rsidRPr="00660C7C" w:rsidRDefault="00EE729E" w:rsidP="00660C7C">
            <w:pPr>
              <w:bidi/>
              <w:spacing w:after="40"/>
              <w:ind w:left="36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39455187" w14:textId="77777777" w:rsidR="00EE729E" w:rsidRPr="00660C7C" w:rsidRDefault="00EE729E" w:rsidP="00660C7C">
            <w:pPr>
              <w:bidi/>
              <w:spacing w:after="40"/>
              <w:ind w:left="36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right w:val="single" w:sz="4" w:space="0" w:color="ED7D31" w:themeColor="accent2"/>
            </w:tcBorders>
          </w:tcPr>
          <w:p w14:paraId="33558A46" w14:textId="77777777" w:rsidR="00EE729E" w:rsidRPr="00660C7C" w:rsidRDefault="00EE729E" w:rsidP="00660C7C">
            <w:pPr>
              <w:bidi/>
              <w:spacing w:after="40"/>
              <w:ind w:left="360"/>
              <w:jc w:val="lowKashida"/>
              <w:rPr>
                <w:rFonts w:eastAsia="Times New Roman" w:cstheme="minorHAnsi"/>
                <w:kern w:val="0"/>
                <w:sz w:val="22"/>
                <w:szCs w:val="22"/>
                <w:rtl/>
                <w:lang w:bidi="ar-EG"/>
                <w14:ligatures w14:val="none"/>
              </w:rPr>
            </w:pPr>
          </w:p>
        </w:tc>
      </w:tr>
      <w:tr w:rsidR="0037390F" w:rsidRPr="00660C7C" w14:paraId="3954144A" w14:textId="1B31A4B6" w:rsidTr="004B0A71">
        <w:trPr>
          <w:trHeight w:val="2190"/>
        </w:trPr>
        <w:tc>
          <w:tcPr>
            <w:tcW w:w="324" w:type="pct"/>
            <w:vMerge/>
            <w:tcBorders>
              <w:top w:val="single" w:sz="6" w:space="0" w:color="ED7D31" w:themeColor="accent2"/>
              <w:left w:val="single" w:sz="4" w:space="0" w:color="ED7D31" w:themeColor="accent2"/>
              <w:bottom w:val="single" w:sz="6" w:space="0" w:color="ED7D31" w:themeColor="accent2"/>
            </w:tcBorders>
            <w:vAlign w:val="center"/>
          </w:tcPr>
          <w:p w14:paraId="5547B513" w14:textId="77777777" w:rsidR="00EE729E" w:rsidRPr="0037390F" w:rsidRDefault="00EE729E" w:rsidP="00EE729E">
            <w:pPr>
              <w:bidi/>
              <w:spacing w:after="0" w:line="240" w:lineRule="auto"/>
              <w:rPr>
                <w:b/>
                <w:bCs/>
                <w:rtl/>
              </w:rPr>
            </w:pPr>
          </w:p>
        </w:tc>
        <w:tc>
          <w:tcPr>
            <w:tcW w:w="913" w:type="pct"/>
            <w:vMerge/>
            <w:tcBorders>
              <w:top w:val="single" w:sz="6" w:space="0" w:color="ED7D31" w:themeColor="accent2"/>
              <w:bottom w:val="single" w:sz="6" w:space="0" w:color="ED7D31" w:themeColor="accent2"/>
            </w:tcBorders>
            <w:vAlign w:val="center"/>
          </w:tcPr>
          <w:p w14:paraId="3AFA6BCD" w14:textId="77777777" w:rsidR="00EE729E" w:rsidRPr="00EE729E" w:rsidRDefault="00EE729E" w:rsidP="00EE729E">
            <w:pPr>
              <w:bidi/>
              <w:spacing w:after="0" w:line="240" w:lineRule="auto"/>
              <w:rPr>
                <w:rFonts w:cstheme="minorHAnsi"/>
                <w:b/>
                <w:bCs/>
                <w:rtl/>
              </w:rPr>
            </w:pPr>
          </w:p>
        </w:tc>
        <w:tc>
          <w:tcPr>
            <w:tcW w:w="2020" w:type="pct"/>
            <w:tcBorders>
              <w:top w:val="single" w:sz="6" w:space="0" w:color="ED7D31" w:themeColor="accent2"/>
              <w:bottom w:val="single" w:sz="6" w:space="0" w:color="ED7D31" w:themeColor="accent2"/>
            </w:tcBorders>
          </w:tcPr>
          <w:p w14:paraId="34065F68" w14:textId="6ABC4B9E" w:rsidR="00EE729E" w:rsidRPr="00094816" w:rsidRDefault="00EE729E" w:rsidP="00A76F4B">
            <w:pPr>
              <w:numPr>
                <w:ilvl w:val="0"/>
                <w:numId w:val="4"/>
              </w:numPr>
              <w:bidi/>
              <w:spacing w:after="0" w:line="240" w:lineRule="auto"/>
              <w:ind w:left="195" w:hanging="195"/>
              <w:jc w:val="both"/>
              <w:rPr>
                <w:rFonts w:eastAsia="Times New Roman" w:cstheme="minorHAnsi"/>
                <w:kern w:val="0"/>
                <w:sz w:val="21"/>
                <w:szCs w:val="21"/>
                <w:rtl/>
                <w:lang w:bidi="ar-EG"/>
                <w14:ligatures w14:val="none"/>
              </w:rPr>
            </w:pPr>
            <w:r w:rsidRPr="00094816">
              <w:rPr>
                <w:rFonts w:eastAsia="Times New Roman" w:cstheme="minorHAnsi"/>
                <w:kern w:val="0"/>
                <w:sz w:val="21"/>
                <w:szCs w:val="21"/>
                <w:rtl/>
                <w:lang w:bidi="ar-EG"/>
                <w14:ligatures w14:val="none"/>
              </w:rPr>
              <w:t>يتوافر داخل المبنى/ المباني جميع أنواع الفراغات المعمارية اللازمة للتشغيل، مثل:  (قاعات التدريس/ التدريب النظري، أماكن التدريب العملي (الداخلي/ الخارجي)، غرف الكنترول، غرف الإدارة، المخازن، دورات المياه، فراغات ومسارات الخدمة والمداخل والمخارج، السلالم، المصاعد، مخارج الطوارئ، التجهيزات التي تلائم ذوي الاحتياجات الخاصة...) وتكون الطاقة الاستيعابية لهذه الفراغات متناسبة مع أعداد الطلاب والعاملين، ومجهزة بالتجهيزات الأساسية التي تسمح بالتشغيل (المقاعد، المكاتب، الطاولات، السبورات، الإضاءة والتهوية....).</w:t>
            </w:r>
          </w:p>
        </w:tc>
        <w:tc>
          <w:tcPr>
            <w:tcW w:w="349" w:type="pct"/>
            <w:tcBorders>
              <w:top w:val="single" w:sz="6" w:space="0" w:color="ED7D31" w:themeColor="accent2"/>
              <w:bottom w:val="single" w:sz="6" w:space="0" w:color="ED7D31" w:themeColor="accent2"/>
            </w:tcBorders>
          </w:tcPr>
          <w:p w14:paraId="7386DAA4"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177EB8D2"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738511D9"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530AAF90"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right w:val="single" w:sz="4" w:space="0" w:color="ED7D31" w:themeColor="accent2"/>
            </w:tcBorders>
          </w:tcPr>
          <w:p w14:paraId="5BFDF95C"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r w:rsidR="0037390F" w:rsidRPr="00660C7C" w14:paraId="4917E67A" w14:textId="46AC4F5C" w:rsidTr="004B0A71">
        <w:trPr>
          <w:trHeight w:val="1110"/>
        </w:trPr>
        <w:tc>
          <w:tcPr>
            <w:tcW w:w="324" w:type="pct"/>
            <w:vMerge/>
            <w:tcBorders>
              <w:top w:val="single" w:sz="6" w:space="0" w:color="ED7D31" w:themeColor="accent2"/>
              <w:left w:val="single" w:sz="4" w:space="0" w:color="ED7D31" w:themeColor="accent2"/>
              <w:bottom w:val="single" w:sz="6" w:space="0" w:color="ED7D31" w:themeColor="accent2"/>
            </w:tcBorders>
            <w:vAlign w:val="center"/>
          </w:tcPr>
          <w:p w14:paraId="699B3ADD" w14:textId="77777777" w:rsidR="00EE729E" w:rsidRPr="0037390F" w:rsidRDefault="00EE729E" w:rsidP="00EE729E">
            <w:pPr>
              <w:bidi/>
              <w:spacing w:after="0" w:line="240" w:lineRule="auto"/>
              <w:rPr>
                <w:b/>
                <w:bCs/>
                <w:rtl/>
              </w:rPr>
            </w:pPr>
          </w:p>
        </w:tc>
        <w:tc>
          <w:tcPr>
            <w:tcW w:w="913" w:type="pct"/>
            <w:vMerge/>
            <w:tcBorders>
              <w:top w:val="single" w:sz="6" w:space="0" w:color="ED7D31" w:themeColor="accent2"/>
              <w:bottom w:val="single" w:sz="6" w:space="0" w:color="ED7D31" w:themeColor="accent2"/>
            </w:tcBorders>
            <w:vAlign w:val="center"/>
          </w:tcPr>
          <w:p w14:paraId="032E2447" w14:textId="77777777" w:rsidR="00EE729E" w:rsidRPr="00EE729E" w:rsidRDefault="00EE729E" w:rsidP="00EE729E">
            <w:pPr>
              <w:bidi/>
              <w:spacing w:after="0" w:line="240" w:lineRule="auto"/>
              <w:rPr>
                <w:rFonts w:cstheme="minorHAnsi"/>
                <w:b/>
                <w:bCs/>
                <w:rtl/>
              </w:rPr>
            </w:pPr>
          </w:p>
        </w:tc>
        <w:tc>
          <w:tcPr>
            <w:tcW w:w="2020" w:type="pct"/>
            <w:tcBorders>
              <w:top w:val="single" w:sz="6" w:space="0" w:color="ED7D31" w:themeColor="accent2"/>
              <w:bottom w:val="single" w:sz="6" w:space="0" w:color="ED7D31" w:themeColor="accent2"/>
            </w:tcBorders>
          </w:tcPr>
          <w:p w14:paraId="1C32722A" w14:textId="6C815528" w:rsidR="00EE729E" w:rsidRPr="00094816" w:rsidRDefault="00EE729E" w:rsidP="00A76F4B">
            <w:pPr>
              <w:numPr>
                <w:ilvl w:val="0"/>
                <w:numId w:val="4"/>
              </w:numPr>
              <w:bidi/>
              <w:spacing w:after="0" w:line="240" w:lineRule="auto"/>
              <w:ind w:left="195" w:hanging="195"/>
              <w:jc w:val="both"/>
              <w:rPr>
                <w:rFonts w:eastAsia="Times New Roman" w:cstheme="minorHAnsi"/>
                <w:kern w:val="0"/>
                <w:sz w:val="21"/>
                <w:szCs w:val="21"/>
                <w:rtl/>
                <w:lang w:bidi="ar-EG"/>
                <w14:ligatures w14:val="none"/>
              </w:rPr>
            </w:pPr>
            <w:r w:rsidRPr="00094816">
              <w:rPr>
                <w:rFonts w:eastAsia="Times New Roman" w:cstheme="minorHAnsi"/>
                <w:kern w:val="0"/>
                <w:sz w:val="21"/>
                <w:szCs w:val="21"/>
                <w:rtl/>
                <w:lang w:bidi="ar-EG"/>
                <w14:ligatures w14:val="none"/>
              </w:rPr>
              <w:t xml:space="preserve">تتوفر شبكات البنية الأساسية </w:t>
            </w:r>
            <w:r w:rsidRPr="00094816">
              <w:rPr>
                <w:rFonts w:eastAsia="Times New Roman" w:cstheme="minorHAnsi" w:hint="cs"/>
                <w:kern w:val="0"/>
                <w:sz w:val="21"/>
                <w:szCs w:val="21"/>
                <w:rtl/>
                <w:lang w:bidi="ar-EG"/>
                <w14:ligatures w14:val="none"/>
              </w:rPr>
              <w:t>(التغذية</w:t>
            </w:r>
            <w:r w:rsidRPr="00094816">
              <w:rPr>
                <w:rFonts w:eastAsia="Times New Roman" w:cstheme="minorHAnsi"/>
                <w:kern w:val="0"/>
                <w:sz w:val="21"/>
                <w:szCs w:val="21"/>
                <w:rtl/>
                <w:lang w:bidi="ar-EG"/>
                <w14:ligatures w14:val="none"/>
              </w:rPr>
              <w:t xml:space="preserve"> بالمياه النظيفة، الصرف الصحي والتخلص من المخلفات السائلة، الكهرباء، شبكة </w:t>
            </w:r>
            <w:r w:rsidRPr="00094816">
              <w:rPr>
                <w:rFonts w:eastAsia="Times New Roman" w:cstheme="minorHAnsi" w:hint="cs"/>
                <w:kern w:val="0"/>
                <w:sz w:val="21"/>
                <w:szCs w:val="21"/>
                <w:rtl/>
                <w:lang w:bidi="ar-EG"/>
                <w14:ligatures w14:val="none"/>
              </w:rPr>
              <w:t>الحريق)</w:t>
            </w:r>
            <w:r w:rsidRPr="00094816">
              <w:rPr>
                <w:rFonts w:eastAsia="Times New Roman" w:cstheme="minorHAnsi"/>
                <w:kern w:val="0"/>
                <w:sz w:val="21"/>
                <w:szCs w:val="21"/>
                <w:rtl/>
                <w:lang w:bidi="ar-EG"/>
                <w14:ligatures w14:val="none"/>
              </w:rPr>
              <w:t xml:space="preserve"> التي تتناسب مع طبيعة البرنامج وأعداد الطلاب وتكون هذه الشبكات مطابقة للأكواد الهندسية وصالحة للاستخدام، ولا تحتاج صيانات هندسية جسيمة.</w:t>
            </w:r>
          </w:p>
        </w:tc>
        <w:tc>
          <w:tcPr>
            <w:tcW w:w="349" w:type="pct"/>
            <w:tcBorders>
              <w:top w:val="single" w:sz="6" w:space="0" w:color="ED7D31" w:themeColor="accent2"/>
              <w:bottom w:val="single" w:sz="6" w:space="0" w:color="ED7D31" w:themeColor="accent2"/>
            </w:tcBorders>
          </w:tcPr>
          <w:p w14:paraId="56527BD7"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3565DBFF"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1FB586E7"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1205076A"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right w:val="single" w:sz="4" w:space="0" w:color="ED7D31" w:themeColor="accent2"/>
            </w:tcBorders>
          </w:tcPr>
          <w:p w14:paraId="65FA2986"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r w:rsidR="0037390F" w:rsidRPr="00660C7C" w14:paraId="4C07A8E5" w14:textId="0E5665B6" w:rsidTr="004B0A71">
        <w:trPr>
          <w:trHeight w:val="825"/>
        </w:trPr>
        <w:tc>
          <w:tcPr>
            <w:tcW w:w="324" w:type="pct"/>
            <w:vMerge/>
            <w:tcBorders>
              <w:top w:val="single" w:sz="6" w:space="0" w:color="ED7D31" w:themeColor="accent2"/>
              <w:left w:val="single" w:sz="4" w:space="0" w:color="ED7D31" w:themeColor="accent2"/>
              <w:bottom w:val="single" w:sz="6" w:space="0" w:color="ED7D31" w:themeColor="accent2"/>
            </w:tcBorders>
            <w:vAlign w:val="center"/>
          </w:tcPr>
          <w:p w14:paraId="34F1A645" w14:textId="77777777" w:rsidR="00EE729E" w:rsidRPr="0037390F" w:rsidRDefault="00EE729E" w:rsidP="00EE729E">
            <w:pPr>
              <w:bidi/>
              <w:spacing w:after="0" w:line="240" w:lineRule="auto"/>
              <w:rPr>
                <w:b/>
                <w:bCs/>
                <w:rtl/>
              </w:rPr>
            </w:pPr>
          </w:p>
        </w:tc>
        <w:tc>
          <w:tcPr>
            <w:tcW w:w="913" w:type="pct"/>
            <w:vMerge/>
            <w:tcBorders>
              <w:top w:val="single" w:sz="6" w:space="0" w:color="ED7D31" w:themeColor="accent2"/>
              <w:bottom w:val="single" w:sz="6" w:space="0" w:color="ED7D31" w:themeColor="accent2"/>
            </w:tcBorders>
            <w:vAlign w:val="center"/>
          </w:tcPr>
          <w:p w14:paraId="358477A3" w14:textId="77777777" w:rsidR="00EE729E" w:rsidRPr="00EE729E" w:rsidRDefault="00EE729E" w:rsidP="00EE729E">
            <w:pPr>
              <w:bidi/>
              <w:spacing w:after="0" w:line="240" w:lineRule="auto"/>
              <w:rPr>
                <w:rFonts w:cstheme="minorHAnsi"/>
                <w:b/>
                <w:bCs/>
                <w:rtl/>
              </w:rPr>
            </w:pPr>
          </w:p>
        </w:tc>
        <w:tc>
          <w:tcPr>
            <w:tcW w:w="2020" w:type="pct"/>
            <w:tcBorders>
              <w:top w:val="single" w:sz="6" w:space="0" w:color="ED7D31" w:themeColor="accent2"/>
              <w:bottom w:val="single" w:sz="6" w:space="0" w:color="ED7D31" w:themeColor="accent2"/>
            </w:tcBorders>
          </w:tcPr>
          <w:p w14:paraId="35EE8880" w14:textId="74C9B061" w:rsidR="00EE729E" w:rsidRPr="00094816" w:rsidRDefault="00EE729E" w:rsidP="00A76F4B">
            <w:pPr>
              <w:numPr>
                <w:ilvl w:val="0"/>
                <w:numId w:val="4"/>
              </w:numPr>
              <w:bidi/>
              <w:spacing w:after="0" w:line="240" w:lineRule="auto"/>
              <w:ind w:left="195" w:hanging="195"/>
              <w:jc w:val="both"/>
              <w:rPr>
                <w:rFonts w:eastAsia="Times New Roman" w:cstheme="minorHAnsi"/>
                <w:kern w:val="0"/>
                <w:sz w:val="21"/>
                <w:szCs w:val="21"/>
                <w:rtl/>
                <w:lang w:bidi="ar-EG"/>
                <w14:ligatures w14:val="none"/>
              </w:rPr>
            </w:pPr>
            <w:r w:rsidRPr="00094816">
              <w:rPr>
                <w:rFonts w:eastAsia="Times New Roman" w:cstheme="minorHAnsi"/>
                <w:kern w:val="0"/>
                <w:sz w:val="21"/>
                <w:szCs w:val="21"/>
                <w:rtl/>
                <w:lang w:bidi="ar-EG"/>
                <w14:ligatures w14:val="none"/>
              </w:rPr>
              <w:t xml:space="preserve">تتوفر للبرنامج التسهيلات الداعمة للتعلُّم حسب المتطلبات مثل: </w:t>
            </w:r>
            <w:r w:rsidRPr="00094816">
              <w:rPr>
                <w:rFonts w:eastAsia="Times New Roman" w:cstheme="minorHAnsi" w:hint="cs"/>
                <w:kern w:val="0"/>
                <w:sz w:val="21"/>
                <w:szCs w:val="21"/>
                <w:rtl/>
                <w:lang w:bidi="ar-EG"/>
                <w14:ligatures w14:val="none"/>
              </w:rPr>
              <w:t>(المستشفى</w:t>
            </w:r>
            <w:r w:rsidRPr="00094816">
              <w:rPr>
                <w:rFonts w:eastAsia="Times New Roman" w:cstheme="minorHAnsi"/>
                <w:kern w:val="0"/>
                <w:sz w:val="21"/>
                <w:szCs w:val="21"/>
                <w:rtl/>
                <w:lang w:bidi="ar-EG"/>
                <w14:ligatures w14:val="none"/>
              </w:rPr>
              <w:t xml:space="preserve"> التعليمي، العيادات، الفندق التعليمي، الحقول التجريبية والمزارع .....).  (إذا انطبق).</w:t>
            </w:r>
          </w:p>
        </w:tc>
        <w:tc>
          <w:tcPr>
            <w:tcW w:w="349" w:type="pct"/>
            <w:tcBorders>
              <w:top w:val="single" w:sz="6" w:space="0" w:color="ED7D31" w:themeColor="accent2"/>
              <w:bottom w:val="single" w:sz="6" w:space="0" w:color="ED7D31" w:themeColor="accent2"/>
            </w:tcBorders>
          </w:tcPr>
          <w:p w14:paraId="1AF759A3"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1E369277"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2E9DA750"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712877DC"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right w:val="single" w:sz="4" w:space="0" w:color="ED7D31" w:themeColor="accent2"/>
            </w:tcBorders>
          </w:tcPr>
          <w:p w14:paraId="388B1DEC"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r>
      <w:tr w:rsidR="0037390F" w:rsidRPr="00660C7C" w14:paraId="1B201598" w14:textId="4DBA72BE" w:rsidTr="00094816">
        <w:trPr>
          <w:trHeight w:val="1410"/>
        </w:trPr>
        <w:tc>
          <w:tcPr>
            <w:tcW w:w="324" w:type="pct"/>
            <w:vMerge/>
            <w:tcBorders>
              <w:top w:val="single" w:sz="6" w:space="0" w:color="ED7D31" w:themeColor="accent2"/>
              <w:left w:val="single" w:sz="4" w:space="0" w:color="ED7D31" w:themeColor="accent2"/>
              <w:bottom w:val="single" w:sz="6" w:space="0" w:color="ED7D31" w:themeColor="accent2"/>
            </w:tcBorders>
            <w:vAlign w:val="center"/>
          </w:tcPr>
          <w:p w14:paraId="5CE741F1" w14:textId="77777777" w:rsidR="00EE729E" w:rsidRPr="0037390F" w:rsidRDefault="00EE729E" w:rsidP="00EE729E">
            <w:pPr>
              <w:bidi/>
              <w:spacing w:after="0" w:line="240" w:lineRule="auto"/>
              <w:rPr>
                <w:b/>
                <w:bCs/>
                <w:rtl/>
              </w:rPr>
            </w:pPr>
          </w:p>
        </w:tc>
        <w:tc>
          <w:tcPr>
            <w:tcW w:w="913" w:type="pct"/>
            <w:vMerge/>
            <w:tcBorders>
              <w:top w:val="single" w:sz="6" w:space="0" w:color="ED7D31" w:themeColor="accent2"/>
              <w:bottom w:val="single" w:sz="6" w:space="0" w:color="ED7D31" w:themeColor="accent2"/>
            </w:tcBorders>
            <w:vAlign w:val="center"/>
          </w:tcPr>
          <w:p w14:paraId="2ED991D8" w14:textId="77777777" w:rsidR="00EE729E" w:rsidRPr="00EE729E" w:rsidRDefault="00EE729E" w:rsidP="00EE729E">
            <w:pPr>
              <w:bidi/>
              <w:spacing w:after="0" w:line="240" w:lineRule="auto"/>
              <w:rPr>
                <w:rFonts w:cstheme="minorHAnsi"/>
                <w:b/>
                <w:bCs/>
                <w:rtl/>
              </w:rPr>
            </w:pPr>
          </w:p>
        </w:tc>
        <w:tc>
          <w:tcPr>
            <w:tcW w:w="2020" w:type="pct"/>
            <w:tcBorders>
              <w:top w:val="single" w:sz="6" w:space="0" w:color="ED7D31" w:themeColor="accent2"/>
              <w:bottom w:val="single" w:sz="6" w:space="0" w:color="ED7D31" w:themeColor="accent2"/>
            </w:tcBorders>
          </w:tcPr>
          <w:p w14:paraId="6BBCD665" w14:textId="77777777" w:rsidR="00EE729E" w:rsidRPr="00094816" w:rsidRDefault="00EE729E" w:rsidP="00A76F4B">
            <w:pPr>
              <w:numPr>
                <w:ilvl w:val="0"/>
                <w:numId w:val="4"/>
              </w:numPr>
              <w:bidi/>
              <w:spacing w:after="0" w:line="240" w:lineRule="auto"/>
              <w:ind w:left="195" w:hanging="195"/>
              <w:jc w:val="both"/>
              <w:rPr>
                <w:rFonts w:eastAsia="Times New Roman" w:cstheme="minorHAnsi"/>
                <w:kern w:val="0"/>
                <w:sz w:val="21"/>
                <w:szCs w:val="21"/>
                <w:rtl/>
                <w:lang w:bidi="ar-EG"/>
                <w14:ligatures w14:val="none"/>
              </w:rPr>
            </w:pPr>
            <w:r w:rsidRPr="00094816">
              <w:rPr>
                <w:rFonts w:eastAsia="Times New Roman" w:cstheme="minorHAnsi"/>
                <w:kern w:val="0"/>
                <w:sz w:val="21"/>
                <w:szCs w:val="21"/>
                <w:rtl/>
                <w:lang w:bidi="ar-EG"/>
                <w14:ligatures w14:val="none"/>
              </w:rPr>
              <w:t>يتوفر بالفراغات التعليمية والتدريبية والإدارية مواصفات البيئة الصحيَّة من حيث التهوية (الطبيعية والصناعية) والإضاءة التي تتناسب مع المساحات وأعداد المستخدمين وكذلك أنظمة معالجة الهواء، مياه الشرب، الصرف الصحي، الحد من الضوضاء، مكافحة العدوى، مكافحة القوارض والحشرات. (إذا دعت الحاجة).</w:t>
            </w:r>
          </w:p>
        </w:tc>
        <w:tc>
          <w:tcPr>
            <w:tcW w:w="349" w:type="pct"/>
            <w:tcBorders>
              <w:top w:val="single" w:sz="6" w:space="0" w:color="ED7D31" w:themeColor="accent2"/>
              <w:bottom w:val="single" w:sz="6" w:space="0" w:color="ED7D31" w:themeColor="accent2"/>
            </w:tcBorders>
          </w:tcPr>
          <w:p w14:paraId="4679D31B"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4AA49ABC"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27D0F5AA"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166D4CA8"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right w:val="single" w:sz="4" w:space="0" w:color="ED7D31" w:themeColor="accent2"/>
            </w:tcBorders>
          </w:tcPr>
          <w:p w14:paraId="7A2290F6"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r>
      <w:tr w:rsidR="0037390F" w:rsidRPr="00660C7C" w14:paraId="724692A1" w14:textId="582F0D58" w:rsidTr="004B0A71">
        <w:trPr>
          <w:trHeight w:val="1072"/>
        </w:trPr>
        <w:tc>
          <w:tcPr>
            <w:tcW w:w="324" w:type="pct"/>
            <w:vMerge w:val="restart"/>
            <w:tcBorders>
              <w:top w:val="single" w:sz="6" w:space="0" w:color="ED7D31" w:themeColor="accent2"/>
              <w:left w:val="single" w:sz="4" w:space="0" w:color="ED7D31" w:themeColor="accent2"/>
              <w:bottom w:val="single" w:sz="6" w:space="0" w:color="ED7D31" w:themeColor="accent2"/>
            </w:tcBorders>
            <w:vAlign w:val="center"/>
          </w:tcPr>
          <w:p w14:paraId="38E9352C" w14:textId="77777777" w:rsidR="00EE729E" w:rsidRPr="0037390F" w:rsidRDefault="00EE729E" w:rsidP="00EE729E">
            <w:pPr>
              <w:bidi/>
              <w:spacing w:after="0" w:line="240" w:lineRule="auto"/>
              <w:rPr>
                <w:b/>
                <w:bCs/>
                <w:rtl/>
              </w:rPr>
            </w:pPr>
            <w:r w:rsidRPr="0037390F">
              <w:rPr>
                <w:b/>
                <w:bCs/>
                <w:rtl/>
              </w:rPr>
              <w:t>2-2</w:t>
            </w:r>
          </w:p>
        </w:tc>
        <w:tc>
          <w:tcPr>
            <w:tcW w:w="913" w:type="pct"/>
            <w:vMerge w:val="restart"/>
            <w:tcBorders>
              <w:top w:val="single" w:sz="6" w:space="0" w:color="ED7D31" w:themeColor="accent2"/>
              <w:bottom w:val="single" w:sz="6" w:space="0" w:color="ED7D31" w:themeColor="accent2"/>
            </w:tcBorders>
            <w:vAlign w:val="center"/>
          </w:tcPr>
          <w:p w14:paraId="65A9A15D" w14:textId="77777777" w:rsidR="00EE729E" w:rsidRPr="00EE729E" w:rsidRDefault="00EE729E" w:rsidP="00EE729E">
            <w:pPr>
              <w:bidi/>
              <w:spacing w:after="0" w:line="240" w:lineRule="auto"/>
              <w:rPr>
                <w:rFonts w:cstheme="minorHAnsi"/>
                <w:b/>
                <w:bCs/>
                <w:rtl/>
              </w:rPr>
            </w:pPr>
            <w:r w:rsidRPr="00EE729E">
              <w:rPr>
                <w:rFonts w:cstheme="minorHAnsi"/>
                <w:b/>
                <w:bCs/>
                <w:rtl/>
              </w:rPr>
              <w:t>تستوفي أماكن التدريب والتخزين المواصفات الإنشائية، والصحيَّة الجيدة، ومتطلبات السلامة والصحة المهنية وفقًا لطبيعة البرنامج.</w:t>
            </w:r>
          </w:p>
        </w:tc>
        <w:tc>
          <w:tcPr>
            <w:tcW w:w="2020" w:type="pct"/>
            <w:tcBorders>
              <w:top w:val="single" w:sz="6" w:space="0" w:color="ED7D31" w:themeColor="accent2"/>
              <w:bottom w:val="single" w:sz="6" w:space="0" w:color="ED7D31" w:themeColor="accent2"/>
            </w:tcBorders>
          </w:tcPr>
          <w:p w14:paraId="37A05875" w14:textId="1518062F" w:rsidR="00EE729E" w:rsidRPr="00094816" w:rsidRDefault="00EE729E" w:rsidP="00A76F4B">
            <w:pPr>
              <w:numPr>
                <w:ilvl w:val="0"/>
                <w:numId w:val="4"/>
              </w:numPr>
              <w:bidi/>
              <w:spacing w:after="0" w:line="240" w:lineRule="auto"/>
              <w:ind w:left="195" w:hanging="195"/>
              <w:jc w:val="both"/>
              <w:rPr>
                <w:rFonts w:eastAsia="Times New Roman" w:cstheme="minorHAnsi"/>
                <w:kern w:val="0"/>
                <w:sz w:val="21"/>
                <w:szCs w:val="21"/>
                <w:rtl/>
                <w:lang w:bidi="ar-EG"/>
                <w14:ligatures w14:val="none"/>
              </w:rPr>
            </w:pPr>
            <w:r w:rsidRPr="00094816">
              <w:rPr>
                <w:rFonts w:eastAsia="Times New Roman" w:cstheme="minorHAnsi"/>
                <w:kern w:val="0"/>
                <w:sz w:val="21"/>
                <w:szCs w:val="21"/>
                <w:rtl/>
                <w:lang w:bidi="ar-EG"/>
                <w14:ligatures w14:val="none"/>
              </w:rPr>
              <w:t xml:space="preserve">أماكن التدريب العملي (الداخلي، الخارجي، " المكشوف </w:t>
            </w:r>
            <w:r w:rsidRPr="00094816">
              <w:rPr>
                <w:rFonts w:eastAsia="Times New Roman" w:cstheme="minorHAnsi" w:hint="cs"/>
                <w:kern w:val="0"/>
                <w:sz w:val="21"/>
                <w:szCs w:val="21"/>
                <w:rtl/>
                <w:lang w:bidi="ar-EG"/>
                <w14:ligatures w14:val="none"/>
              </w:rPr>
              <w:t>“)</w:t>
            </w:r>
            <w:r w:rsidRPr="00094816">
              <w:rPr>
                <w:rFonts w:eastAsia="Times New Roman" w:cstheme="minorHAnsi"/>
                <w:kern w:val="0"/>
                <w:sz w:val="21"/>
                <w:szCs w:val="21"/>
                <w:rtl/>
                <w:lang w:bidi="ar-EG"/>
                <w14:ligatures w14:val="none"/>
              </w:rPr>
              <w:t xml:space="preserve"> تلائم نوعية وطبيعة البرنامج، وطبيعة واحتياجات المتعلمين</w:t>
            </w:r>
            <w:r w:rsidRPr="00094816">
              <w:rPr>
                <w:rFonts w:eastAsia="Times New Roman" w:cstheme="minorHAnsi" w:hint="cs"/>
                <w:kern w:val="0"/>
                <w:sz w:val="21"/>
                <w:szCs w:val="21"/>
                <w:rtl/>
                <w:lang w:bidi="ar-EG"/>
                <w14:ligatures w14:val="none"/>
              </w:rPr>
              <w:t xml:space="preserve"> (احتياجات</w:t>
            </w:r>
            <w:r w:rsidRPr="00094816">
              <w:rPr>
                <w:rFonts w:eastAsia="Times New Roman" w:cstheme="minorHAnsi"/>
                <w:kern w:val="0"/>
                <w:sz w:val="21"/>
                <w:szCs w:val="21"/>
                <w:rtl/>
                <w:lang w:bidi="ar-EG"/>
                <w14:ligatures w14:val="none"/>
              </w:rPr>
              <w:t xml:space="preserve"> التعلُّم، الاحتياجات الخاصة، احتياجات </w:t>
            </w:r>
            <w:r w:rsidRPr="00094816">
              <w:rPr>
                <w:rFonts w:eastAsia="Times New Roman" w:cstheme="minorHAnsi" w:hint="cs"/>
                <w:kern w:val="0"/>
                <w:sz w:val="21"/>
                <w:szCs w:val="21"/>
                <w:rtl/>
                <w:lang w:bidi="ar-EG"/>
                <w14:ligatures w14:val="none"/>
              </w:rPr>
              <w:t>النوع)</w:t>
            </w:r>
            <w:r w:rsidRPr="00094816">
              <w:rPr>
                <w:rFonts w:eastAsia="Times New Roman" w:cstheme="minorHAnsi"/>
                <w:kern w:val="0"/>
                <w:sz w:val="21"/>
                <w:szCs w:val="21"/>
                <w:rtl/>
                <w:lang w:bidi="ar-EG"/>
                <w14:ligatures w14:val="none"/>
              </w:rPr>
              <w:t xml:space="preserve"> وذلك من حيث المساحة والتجهيز الأساسي.</w:t>
            </w:r>
          </w:p>
        </w:tc>
        <w:tc>
          <w:tcPr>
            <w:tcW w:w="349" w:type="pct"/>
            <w:tcBorders>
              <w:top w:val="single" w:sz="6" w:space="0" w:color="ED7D31" w:themeColor="accent2"/>
              <w:bottom w:val="single" w:sz="6" w:space="0" w:color="ED7D31" w:themeColor="accent2"/>
            </w:tcBorders>
          </w:tcPr>
          <w:p w14:paraId="1D6E5B05"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2DA6927A"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6A4E2CFB"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54209125"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right w:val="single" w:sz="4" w:space="0" w:color="ED7D31" w:themeColor="accent2"/>
            </w:tcBorders>
          </w:tcPr>
          <w:p w14:paraId="006D0ADE"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r>
      <w:tr w:rsidR="0037390F" w:rsidRPr="00660C7C" w14:paraId="69AD9449" w14:textId="7CA3FAD3" w:rsidTr="00094816">
        <w:trPr>
          <w:trHeight w:val="1128"/>
        </w:trPr>
        <w:tc>
          <w:tcPr>
            <w:tcW w:w="324" w:type="pct"/>
            <w:vMerge/>
            <w:tcBorders>
              <w:top w:val="single" w:sz="6" w:space="0" w:color="ED7D31" w:themeColor="accent2"/>
              <w:left w:val="single" w:sz="4" w:space="0" w:color="ED7D31" w:themeColor="accent2"/>
              <w:bottom w:val="single" w:sz="6" w:space="0" w:color="ED7D31" w:themeColor="accent2"/>
            </w:tcBorders>
            <w:vAlign w:val="center"/>
          </w:tcPr>
          <w:p w14:paraId="18741C3C" w14:textId="77777777" w:rsidR="00EE729E" w:rsidRPr="0037390F" w:rsidRDefault="00EE729E" w:rsidP="00EE729E">
            <w:pPr>
              <w:bidi/>
              <w:spacing w:after="0" w:line="240" w:lineRule="auto"/>
              <w:rPr>
                <w:b/>
                <w:bCs/>
                <w:rtl/>
              </w:rPr>
            </w:pPr>
          </w:p>
        </w:tc>
        <w:tc>
          <w:tcPr>
            <w:tcW w:w="913" w:type="pct"/>
            <w:vMerge/>
            <w:tcBorders>
              <w:top w:val="single" w:sz="6" w:space="0" w:color="ED7D31" w:themeColor="accent2"/>
              <w:bottom w:val="single" w:sz="6" w:space="0" w:color="ED7D31" w:themeColor="accent2"/>
            </w:tcBorders>
            <w:vAlign w:val="center"/>
          </w:tcPr>
          <w:p w14:paraId="396BDE79" w14:textId="77777777" w:rsidR="00EE729E" w:rsidRPr="00EE729E" w:rsidRDefault="00EE729E" w:rsidP="00EE729E">
            <w:pPr>
              <w:bidi/>
              <w:spacing w:after="0" w:line="240" w:lineRule="auto"/>
              <w:rPr>
                <w:rFonts w:cstheme="minorHAnsi"/>
                <w:b/>
                <w:bCs/>
                <w:rtl/>
              </w:rPr>
            </w:pPr>
          </w:p>
        </w:tc>
        <w:tc>
          <w:tcPr>
            <w:tcW w:w="2020" w:type="pct"/>
            <w:tcBorders>
              <w:top w:val="single" w:sz="6" w:space="0" w:color="ED7D31" w:themeColor="accent2"/>
              <w:bottom w:val="single" w:sz="6" w:space="0" w:color="ED7D31" w:themeColor="accent2"/>
            </w:tcBorders>
          </w:tcPr>
          <w:p w14:paraId="7A429607" w14:textId="55B1F338" w:rsidR="00EE729E" w:rsidRPr="00094816" w:rsidRDefault="00EE729E" w:rsidP="00A76F4B">
            <w:pPr>
              <w:numPr>
                <w:ilvl w:val="0"/>
                <w:numId w:val="4"/>
              </w:numPr>
              <w:bidi/>
              <w:spacing w:after="0" w:line="240" w:lineRule="auto"/>
              <w:ind w:left="195" w:hanging="195"/>
              <w:jc w:val="both"/>
              <w:rPr>
                <w:rFonts w:eastAsia="Times New Roman" w:cstheme="minorHAnsi"/>
                <w:kern w:val="0"/>
                <w:sz w:val="21"/>
                <w:szCs w:val="21"/>
                <w:rtl/>
                <w:lang w:bidi="ar-EG"/>
                <w14:ligatures w14:val="none"/>
              </w:rPr>
            </w:pPr>
            <w:r w:rsidRPr="00094816">
              <w:rPr>
                <w:rFonts w:eastAsia="Times New Roman" w:cstheme="minorHAnsi"/>
                <w:kern w:val="0"/>
                <w:sz w:val="21"/>
                <w:szCs w:val="21"/>
                <w:rtl/>
                <w:lang w:bidi="ar-EG"/>
                <w14:ligatures w14:val="none"/>
              </w:rPr>
              <w:t>إذا كانت بعض أماكن/ قاعات التدريب ليست تحت التصرف المباشر للمؤسسة، فيجب أن تقدم الأدلة الموضوعية على ملائمة أماكن التدريب لأعداد الطلاب وطبيعتهم. (إذا انطبق).</w:t>
            </w:r>
          </w:p>
        </w:tc>
        <w:tc>
          <w:tcPr>
            <w:tcW w:w="349" w:type="pct"/>
            <w:tcBorders>
              <w:top w:val="single" w:sz="6" w:space="0" w:color="ED7D31" w:themeColor="accent2"/>
              <w:bottom w:val="single" w:sz="6" w:space="0" w:color="ED7D31" w:themeColor="accent2"/>
            </w:tcBorders>
          </w:tcPr>
          <w:p w14:paraId="67829515"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179E414A"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2D3B749F"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5CF5CF34"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right w:val="single" w:sz="4" w:space="0" w:color="ED7D31" w:themeColor="accent2"/>
            </w:tcBorders>
          </w:tcPr>
          <w:p w14:paraId="5D1AD6C1"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r>
      <w:tr w:rsidR="0037390F" w:rsidRPr="00660C7C" w14:paraId="547999F9" w14:textId="0DA6A209" w:rsidTr="00094816">
        <w:trPr>
          <w:trHeight w:val="570"/>
        </w:trPr>
        <w:tc>
          <w:tcPr>
            <w:tcW w:w="324" w:type="pct"/>
            <w:vMerge/>
            <w:tcBorders>
              <w:top w:val="single" w:sz="6" w:space="0" w:color="ED7D31" w:themeColor="accent2"/>
              <w:left w:val="single" w:sz="4" w:space="0" w:color="ED7D31" w:themeColor="accent2"/>
              <w:bottom w:val="single" w:sz="6" w:space="0" w:color="ED7D31" w:themeColor="accent2"/>
            </w:tcBorders>
            <w:vAlign w:val="center"/>
          </w:tcPr>
          <w:p w14:paraId="431E9D1F" w14:textId="77777777" w:rsidR="00EE729E" w:rsidRPr="0037390F" w:rsidRDefault="00EE729E" w:rsidP="00EE729E">
            <w:pPr>
              <w:bidi/>
              <w:spacing w:after="0" w:line="240" w:lineRule="auto"/>
              <w:rPr>
                <w:b/>
                <w:bCs/>
                <w:rtl/>
              </w:rPr>
            </w:pPr>
          </w:p>
        </w:tc>
        <w:tc>
          <w:tcPr>
            <w:tcW w:w="913" w:type="pct"/>
            <w:vMerge/>
            <w:tcBorders>
              <w:top w:val="single" w:sz="6" w:space="0" w:color="ED7D31" w:themeColor="accent2"/>
              <w:bottom w:val="single" w:sz="6" w:space="0" w:color="ED7D31" w:themeColor="accent2"/>
            </w:tcBorders>
            <w:vAlign w:val="center"/>
          </w:tcPr>
          <w:p w14:paraId="087E779F" w14:textId="77777777" w:rsidR="00EE729E" w:rsidRPr="00EE729E" w:rsidRDefault="00EE729E" w:rsidP="00EE729E">
            <w:pPr>
              <w:bidi/>
              <w:spacing w:after="0" w:line="240" w:lineRule="auto"/>
              <w:rPr>
                <w:rFonts w:cstheme="minorHAnsi"/>
                <w:b/>
                <w:bCs/>
                <w:rtl/>
              </w:rPr>
            </w:pPr>
          </w:p>
        </w:tc>
        <w:tc>
          <w:tcPr>
            <w:tcW w:w="2020" w:type="pct"/>
            <w:tcBorders>
              <w:top w:val="single" w:sz="6" w:space="0" w:color="ED7D31" w:themeColor="accent2"/>
              <w:bottom w:val="single" w:sz="6" w:space="0" w:color="ED7D31" w:themeColor="accent2"/>
            </w:tcBorders>
          </w:tcPr>
          <w:p w14:paraId="76BFBB91" w14:textId="69092FF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 xml:space="preserve">تستوفي أماكن التدريب، وأماكن تخزين المعدات والخامات، المواصفات </w:t>
            </w:r>
            <w:r w:rsidRPr="00660C7C">
              <w:rPr>
                <w:rFonts w:eastAsia="Times New Roman" w:cstheme="minorHAnsi" w:hint="cs"/>
                <w:kern w:val="0"/>
                <w:sz w:val="22"/>
                <w:szCs w:val="22"/>
                <w:rtl/>
                <w:lang w:bidi="ar-EG"/>
                <w14:ligatures w14:val="none"/>
              </w:rPr>
              <w:t>الإنشائية (</w:t>
            </w:r>
            <w:r w:rsidRPr="00660C7C">
              <w:rPr>
                <w:rFonts w:eastAsia="Times New Roman" w:cstheme="minorHAnsi"/>
                <w:kern w:val="0"/>
                <w:sz w:val="22"/>
                <w:szCs w:val="22"/>
                <w:rtl/>
                <w:lang w:bidi="ar-EG"/>
                <w14:ligatures w14:val="none"/>
              </w:rPr>
              <w:t>أرضيات، أسقف، حوائط، تهوية، إضاءة ).</w:t>
            </w:r>
          </w:p>
        </w:tc>
        <w:tc>
          <w:tcPr>
            <w:tcW w:w="349" w:type="pct"/>
            <w:tcBorders>
              <w:top w:val="single" w:sz="6" w:space="0" w:color="ED7D31" w:themeColor="accent2"/>
              <w:bottom w:val="single" w:sz="6" w:space="0" w:color="ED7D31" w:themeColor="accent2"/>
            </w:tcBorders>
          </w:tcPr>
          <w:p w14:paraId="348B9B58"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6AD34792"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466DAC9E"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tcBorders>
          </w:tcPr>
          <w:p w14:paraId="7883F78C"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bottom w:val="single" w:sz="6" w:space="0" w:color="ED7D31" w:themeColor="accent2"/>
              <w:right w:val="single" w:sz="4" w:space="0" w:color="ED7D31" w:themeColor="accent2"/>
            </w:tcBorders>
          </w:tcPr>
          <w:p w14:paraId="79BCA101"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r>
      <w:tr w:rsidR="0037390F" w:rsidRPr="00660C7C" w14:paraId="4E12F36C" w14:textId="1EC332D9" w:rsidTr="00094816">
        <w:trPr>
          <w:trHeight w:val="291"/>
        </w:trPr>
        <w:tc>
          <w:tcPr>
            <w:tcW w:w="324" w:type="pct"/>
            <w:vMerge/>
            <w:tcBorders>
              <w:top w:val="single" w:sz="6" w:space="0" w:color="ED7D31" w:themeColor="accent2"/>
              <w:left w:val="single" w:sz="4" w:space="0" w:color="ED7D31" w:themeColor="accent2"/>
              <w:bottom w:val="single" w:sz="6" w:space="0" w:color="ED7D31" w:themeColor="accent2"/>
            </w:tcBorders>
            <w:vAlign w:val="center"/>
          </w:tcPr>
          <w:p w14:paraId="5814D3FA" w14:textId="77777777" w:rsidR="00EE729E" w:rsidRPr="0037390F" w:rsidRDefault="00EE729E" w:rsidP="00EE729E">
            <w:pPr>
              <w:bidi/>
              <w:spacing w:after="0" w:line="240" w:lineRule="auto"/>
              <w:rPr>
                <w:b/>
                <w:bCs/>
                <w:rtl/>
              </w:rPr>
            </w:pPr>
          </w:p>
        </w:tc>
        <w:tc>
          <w:tcPr>
            <w:tcW w:w="913" w:type="pct"/>
            <w:vMerge/>
            <w:tcBorders>
              <w:top w:val="single" w:sz="6" w:space="0" w:color="ED7D31" w:themeColor="accent2"/>
              <w:bottom w:val="single" w:sz="6" w:space="0" w:color="ED7D31" w:themeColor="accent2"/>
            </w:tcBorders>
            <w:vAlign w:val="center"/>
          </w:tcPr>
          <w:p w14:paraId="3214F497" w14:textId="77777777" w:rsidR="00EE729E" w:rsidRPr="00EE729E" w:rsidRDefault="00EE729E" w:rsidP="00EE729E">
            <w:pPr>
              <w:bidi/>
              <w:spacing w:after="0" w:line="240" w:lineRule="auto"/>
              <w:rPr>
                <w:rFonts w:cstheme="minorHAnsi"/>
                <w:b/>
                <w:bCs/>
                <w:rtl/>
              </w:rPr>
            </w:pPr>
          </w:p>
        </w:tc>
        <w:tc>
          <w:tcPr>
            <w:tcW w:w="2020" w:type="pct"/>
            <w:tcBorders>
              <w:top w:val="single" w:sz="6" w:space="0" w:color="ED7D31" w:themeColor="accent2"/>
            </w:tcBorders>
          </w:tcPr>
          <w:p w14:paraId="68F8055E" w14:textId="7777777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تستوفي أماكن التدريب، وأماكن تخزين المعدات والخامات، المواصفات الهندسية من حيث طبيعة وأعداد معدات وأجهزة التخصص.</w:t>
            </w:r>
          </w:p>
        </w:tc>
        <w:tc>
          <w:tcPr>
            <w:tcW w:w="349" w:type="pct"/>
            <w:tcBorders>
              <w:top w:val="single" w:sz="6" w:space="0" w:color="ED7D31" w:themeColor="accent2"/>
            </w:tcBorders>
          </w:tcPr>
          <w:p w14:paraId="0DF2D00D"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tcBorders>
          </w:tcPr>
          <w:p w14:paraId="37244197"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tcBorders>
          </w:tcPr>
          <w:p w14:paraId="04F5008C"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tcBorders>
          </w:tcPr>
          <w:p w14:paraId="4622A14C"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6" w:space="0" w:color="ED7D31" w:themeColor="accent2"/>
              <w:right w:val="single" w:sz="4" w:space="0" w:color="ED7D31" w:themeColor="accent2"/>
            </w:tcBorders>
          </w:tcPr>
          <w:p w14:paraId="3992C16B"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r>
      <w:tr w:rsidR="0037390F" w:rsidRPr="00660C7C" w14:paraId="67BC4293" w14:textId="4472064F" w:rsidTr="00F26FDB">
        <w:trPr>
          <w:trHeight w:val="585"/>
        </w:trPr>
        <w:tc>
          <w:tcPr>
            <w:tcW w:w="324" w:type="pct"/>
            <w:vMerge/>
            <w:tcBorders>
              <w:top w:val="single" w:sz="6" w:space="0" w:color="ED7D31" w:themeColor="accent2"/>
              <w:left w:val="single" w:sz="4" w:space="0" w:color="ED7D31" w:themeColor="accent2"/>
              <w:bottom w:val="single" w:sz="6" w:space="0" w:color="ED7D31" w:themeColor="accent2"/>
            </w:tcBorders>
            <w:vAlign w:val="center"/>
          </w:tcPr>
          <w:p w14:paraId="48115000" w14:textId="77777777" w:rsidR="00EE729E" w:rsidRPr="0037390F" w:rsidRDefault="00EE729E" w:rsidP="00EE729E">
            <w:pPr>
              <w:bidi/>
              <w:spacing w:after="0" w:line="240" w:lineRule="auto"/>
              <w:rPr>
                <w:b/>
                <w:bCs/>
                <w:rtl/>
              </w:rPr>
            </w:pPr>
          </w:p>
        </w:tc>
        <w:tc>
          <w:tcPr>
            <w:tcW w:w="913" w:type="pct"/>
            <w:vMerge/>
            <w:tcBorders>
              <w:top w:val="single" w:sz="6" w:space="0" w:color="ED7D31" w:themeColor="accent2"/>
              <w:bottom w:val="single" w:sz="6" w:space="0" w:color="ED7D31" w:themeColor="accent2"/>
            </w:tcBorders>
            <w:vAlign w:val="center"/>
          </w:tcPr>
          <w:p w14:paraId="5B36DAB4" w14:textId="77777777" w:rsidR="00EE729E" w:rsidRPr="00EE729E" w:rsidRDefault="00EE729E" w:rsidP="00EE729E">
            <w:pPr>
              <w:bidi/>
              <w:spacing w:after="0" w:line="240" w:lineRule="auto"/>
              <w:rPr>
                <w:rFonts w:cstheme="minorHAnsi"/>
                <w:b/>
                <w:bCs/>
                <w:rtl/>
              </w:rPr>
            </w:pPr>
          </w:p>
        </w:tc>
        <w:tc>
          <w:tcPr>
            <w:tcW w:w="2020" w:type="pct"/>
          </w:tcPr>
          <w:p w14:paraId="627108E6" w14:textId="7777777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يتوافر في أماكن التدريب تعليمات الصحة الوقائية واضحة ومُعلنة، وتتوافر التجهيزات اللازمة للإسعافات الأولية.</w:t>
            </w:r>
          </w:p>
        </w:tc>
        <w:tc>
          <w:tcPr>
            <w:tcW w:w="349" w:type="pct"/>
          </w:tcPr>
          <w:p w14:paraId="256F53C5" w14:textId="77777777" w:rsidR="00EE729E" w:rsidRPr="00660C7C" w:rsidRDefault="00EE729E" w:rsidP="00660C7C">
            <w:pPr>
              <w:bidi/>
              <w:spacing w:after="40"/>
              <w:jc w:val="both"/>
              <w:rPr>
                <w:rFonts w:eastAsia="Times New Roman" w:cstheme="minorHAnsi"/>
                <w:kern w:val="0"/>
                <w:sz w:val="22"/>
                <w:szCs w:val="22"/>
                <w:rtl/>
                <w:lang w:bidi="ar-EG"/>
                <w14:ligatures w14:val="none"/>
              </w:rPr>
            </w:pPr>
          </w:p>
        </w:tc>
        <w:tc>
          <w:tcPr>
            <w:tcW w:w="349" w:type="pct"/>
          </w:tcPr>
          <w:p w14:paraId="3AED7BD7" w14:textId="77777777" w:rsidR="00EE729E" w:rsidRPr="00660C7C" w:rsidRDefault="00EE729E" w:rsidP="00660C7C">
            <w:pPr>
              <w:bidi/>
              <w:spacing w:after="40"/>
              <w:jc w:val="both"/>
              <w:rPr>
                <w:rFonts w:eastAsia="Times New Roman" w:cstheme="minorHAnsi"/>
                <w:kern w:val="0"/>
                <w:sz w:val="22"/>
                <w:szCs w:val="22"/>
                <w:rtl/>
                <w:lang w:bidi="ar-EG"/>
                <w14:ligatures w14:val="none"/>
              </w:rPr>
            </w:pPr>
          </w:p>
        </w:tc>
        <w:tc>
          <w:tcPr>
            <w:tcW w:w="349" w:type="pct"/>
          </w:tcPr>
          <w:p w14:paraId="43B4C7B0" w14:textId="77777777" w:rsidR="00EE729E" w:rsidRPr="00660C7C" w:rsidRDefault="00EE729E" w:rsidP="00660C7C">
            <w:pPr>
              <w:bidi/>
              <w:spacing w:after="40"/>
              <w:jc w:val="both"/>
              <w:rPr>
                <w:rFonts w:eastAsia="Times New Roman" w:cstheme="minorHAnsi"/>
                <w:kern w:val="0"/>
                <w:sz w:val="22"/>
                <w:szCs w:val="22"/>
                <w:rtl/>
                <w:lang w:bidi="ar-EG"/>
                <w14:ligatures w14:val="none"/>
              </w:rPr>
            </w:pPr>
          </w:p>
        </w:tc>
        <w:tc>
          <w:tcPr>
            <w:tcW w:w="349" w:type="pct"/>
          </w:tcPr>
          <w:p w14:paraId="095D89F3" w14:textId="77777777" w:rsidR="00EE729E" w:rsidRPr="00660C7C" w:rsidRDefault="00EE729E" w:rsidP="00660C7C">
            <w:pPr>
              <w:bidi/>
              <w:spacing w:after="40"/>
              <w:jc w:val="both"/>
              <w:rPr>
                <w:rFonts w:eastAsia="Times New Roman" w:cstheme="minorHAnsi"/>
                <w:kern w:val="0"/>
                <w:sz w:val="22"/>
                <w:szCs w:val="22"/>
                <w:rtl/>
                <w:lang w:bidi="ar-EG"/>
                <w14:ligatures w14:val="none"/>
              </w:rPr>
            </w:pPr>
          </w:p>
        </w:tc>
        <w:tc>
          <w:tcPr>
            <w:tcW w:w="349" w:type="pct"/>
            <w:tcBorders>
              <w:right w:val="single" w:sz="4" w:space="0" w:color="ED7D31" w:themeColor="accent2"/>
            </w:tcBorders>
          </w:tcPr>
          <w:p w14:paraId="6481EF0A" w14:textId="77777777" w:rsidR="00EE729E" w:rsidRPr="00660C7C" w:rsidRDefault="00EE729E" w:rsidP="00660C7C">
            <w:pPr>
              <w:bidi/>
              <w:spacing w:after="40"/>
              <w:jc w:val="both"/>
              <w:rPr>
                <w:rFonts w:eastAsia="Times New Roman" w:cstheme="minorHAnsi"/>
                <w:kern w:val="0"/>
                <w:sz w:val="22"/>
                <w:szCs w:val="22"/>
                <w:rtl/>
                <w:lang w:bidi="ar-EG"/>
                <w14:ligatures w14:val="none"/>
              </w:rPr>
            </w:pPr>
          </w:p>
        </w:tc>
      </w:tr>
      <w:tr w:rsidR="001D7495" w:rsidRPr="00660C7C" w14:paraId="0FDFAAF0" w14:textId="0153DB26" w:rsidTr="00F26FDB">
        <w:trPr>
          <w:trHeight w:val="840"/>
        </w:trPr>
        <w:tc>
          <w:tcPr>
            <w:tcW w:w="324" w:type="pct"/>
            <w:vMerge/>
            <w:tcBorders>
              <w:top w:val="single" w:sz="6" w:space="0" w:color="ED7D31" w:themeColor="accent2"/>
              <w:left w:val="single" w:sz="4" w:space="0" w:color="ED7D31" w:themeColor="accent2"/>
              <w:bottom w:val="single" w:sz="6" w:space="0" w:color="ED7D31" w:themeColor="accent2"/>
            </w:tcBorders>
            <w:vAlign w:val="center"/>
          </w:tcPr>
          <w:p w14:paraId="3C52E97A" w14:textId="77777777" w:rsidR="00EE729E" w:rsidRPr="0037390F" w:rsidRDefault="00EE729E" w:rsidP="00EE729E">
            <w:pPr>
              <w:bidi/>
              <w:spacing w:after="0" w:line="240" w:lineRule="auto"/>
              <w:rPr>
                <w:b/>
                <w:bCs/>
                <w:rtl/>
              </w:rPr>
            </w:pPr>
          </w:p>
        </w:tc>
        <w:tc>
          <w:tcPr>
            <w:tcW w:w="913" w:type="pct"/>
            <w:vMerge/>
            <w:tcBorders>
              <w:top w:val="single" w:sz="6" w:space="0" w:color="ED7D31" w:themeColor="accent2"/>
              <w:bottom w:val="single" w:sz="6" w:space="0" w:color="ED7D31" w:themeColor="accent2"/>
            </w:tcBorders>
            <w:vAlign w:val="center"/>
          </w:tcPr>
          <w:p w14:paraId="53D3D29F" w14:textId="77777777" w:rsidR="00EE729E" w:rsidRPr="00EE729E" w:rsidRDefault="00EE729E" w:rsidP="00EE729E">
            <w:pPr>
              <w:bidi/>
              <w:spacing w:after="0" w:line="240" w:lineRule="auto"/>
              <w:rPr>
                <w:rFonts w:cstheme="minorHAnsi"/>
                <w:b/>
                <w:bCs/>
                <w:rtl/>
              </w:rPr>
            </w:pPr>
          </w:p>
        </w:tc>
        <w:tc>
          <w:tcPr>
            <w:tcW w:w="2020" w:type="pct"/>
            <w:tcBorders>
              <w:bottom w:val="single" w:sz="4" w:space="0" w:color="ED7D31"/>
            </w:tcBorders>
          </w:tcPr>
          <w:p w14:paraId="00440DC9" w14:textId="0C697C6F"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 xml:space="preserve">تستوفي أماكن التدريب والتخزين السلامة والصحة المهنية العامة </w:t>
            </w:r>
            <w:r w:rsidRPr="00660C7C">
              <w:rPr>
                <w:rFonts w:eastAsia="Times New Roman" w:cstheme="minorHAnsi" w:hint="cs"/>
                <w:kern w:val="0"/>
                <w:sz w:val="22"/>
                <w:szCs w:val="22"/>
                <w:rtl/>
                <w:lang w:bidi="ar-EG"/>
                <w14:ligatures w14:val="none"/>
              </w:rPr>
              <w:t>(مداخل</w:t>
            </w:r>
            <w:r w:rsidRPr="00660C7C">
              <w:rPr>
                <w:rFonts w:eastAsia="Times New Roman" w:cstheme="minorHAnsi"/>
                <w:kern w:val="0"/>
                <w:sz w:val="22"/>
                <w:szCs w:val="22"/>
                <w:rtl/>
                <w:lang w:bidi="ar-EG"/>
                <w14:ligatures w14:val="none"/>
              </w:rPr>
              <w:t xml:space="preserve"> ومخارج للطوارئ، وسائل إنذار، طفايات الحريق، علامات إرشادية، تعليمات خطة الطوارئ والإخلاء ...الخ).</w:t>
            </w:r>
          </w:p>
        </w:tc>
        <w:tc>
          <w:tcPr>
            <w:tcW w:w="349" w:type="pct"/>
            <w:tcBorders>
              <w:bottom w:val="single" w:sz="4" w:space="0" w:color="ED7D31"/>
            </w:tcBorders>
          </w:tcPr>
          <w:p w14:paraId="4DD17A56" w14:textId="77777777" w:rsidR="00EE729E" w:rsidRPr="00660C7C" w:rsidRDefault="00EE729E" w:rsidP="00660C7C">
            <w:pPr>
              <w:bidi/>
              <w:spacing w:after="40"/>
              <w:jc w:val="both"/>
              <w:rPr>
                <w:rFonts w:eastAsia="Times New Roman" w:cstheme="minorHAnsi"/>
                <w:kern w:val="0"/>
                <w:sz w:val="22"/>
                <w:szCs w:val="22"/>
                <w:rtl/>
                <w:lang w:bidi="ar-EG"/>
                <w14:ligatures w14:val="none"/>
              </w:rPr>
            </w:pPr>
          </w:p>
        </w:tc>
        <w:tc>
          <w:tcPr>
            <w:tcW w:w="349" w:type="pct"/>
            <w:tcBorders>
              <w:bottom w:val="single" w:sz="4" w:space="0" w:color="ED7D31"/>
            </w:tcBorders>
          </w:tcPr>
          <w:p w14:paraId="784F166C" w14:textId="77777777" w:rsidR="00EE729E" w:rsidRPr="00660C7C" w:rsidRDefault="00EE729E" w:rsidP="00660C7C">
            <w:pPr>
              <w:bidi/>
              <w:spacing w:after="40"/>
              <w:jc w:val="both"/>
              <w:rPr>
                <w:rFonts w:eastAsia="Times New Roman" w:cstheme="minorHAnsi"/>
                <w:kern w:val="0"/>
                <w:sz w:val="22"/>
                <w:szCs w:val="22"/>
                <w:rtl/>
                <w:lang w:bidi="ar-EG"/>
                <w14:ligatures w14:val="none"/>
              </w:rPr>
            </w:pPr>
          </w:p>
        </w:tc>
        <w:tc>
          <w:tcPr>
            <w:tcW w:w="349" w:type="pct"/>
            <w:tcBorders>
              <w:bottom w:val="single" w:sz="4" w:space="0" w:color="ED7D31"/>
            </w:tcBorders>
          </w:tcPr>
          <w:p w14:paraId="0D1C2C04" w14:textId="77777777" w:rsidR="00EE729E" w:rsidRPr="00660C7C" w:rsidRDefault="00EE729E" w:rsidP="00660C7C">
            <w:pPr>
              <w:bidi/>
              <w:spacing w:after="40"/>
              <w:jc w:val="both"/>
              <w:rPr>
                <w:rFonts w:eastAsia="Times New Roman" w:cstheme="minorHAnsi"/>
                <w:kern w:val="0"/>
                <w:sz w:val="22"/>
                <w:szCs w:val="22"/>
                <w:rtl/>
                <w:lang w:bidi="ar-EG"/>
                <w14:ligatures w14:val="none"/>
              </w:rPr>
            </w:pPr>
          </w:p>
        </w:tc>
        <w:tc>
          <w:tcPr>
            <w:tcW w:w="349" w:type="pct"/>
            <w:tcBorders>
              <w:bottom w:val="single" w:sz="4" w:space="0" w:color="ED7D31"/>
            </w:tcBorders>
          </w:tcPr>
          <w:p w14:paraId="0CD155D2" w14:textId="77777777" w:rsidR="00EE729E" w:rsidRPr="00660C7C" w:rsidRDefault="00EE729E" w:rsidP="00660C7C">
            <w:pPr>
              <w:bidi/>
              <w:spacing w:after="40"/>
              <w:jc w:val="both"/>
              <w:rPr>
                <w:rFonts w:eastAsia="Times New Roman" w:cstheme="minorHAnsi"/>
                <w:kern w:val="0"/>
                <w:sz w:val="22"/>
                <w:szCs w:val="22"/>
                <w:rtl/>
                <w:lang w:bidi="ar-EG"/>
                <w14:ligatures w14:val="none"/>
              </w:rPr>
            </w:pPr>
          </w:p>
        </w:tc>
        <w:tc>
          <w:tcPr>
            <w:tcW w:w="349" w:type="pct"/>
            <w:tcBorders>
              <w:bottom w:val="single" w:sz="4" w:space="0" w:color="ED7D31"/>
              <w:right w:val="single" w:sz="4" w:space="0" w:color="ED7D31" w:themeColor="accent2"/>
            </w:tcBorders>
          </w:tcPr>
          <w:p w14:paraId="55D60DE3" w14:textId="77777777" w:rsidR="00EE729E" w:rsidRPr="00660C7C" w:rsidRDefault="00EE729E" w:rsidP="00660C7C">
            <w:pPr>
              <w:bidi/>
              <w:spacing w:after="40"/>
              <w:jc w:val="both"/>
              <w:rPr>
                <w:rFonts w:eastAsia="Times New Roman" w:cstheme="minorHAnsi"/>
                <w:kern w:val="0"/>
                <w:sz w:val="22"/>
                <w:szCs w:val="22"/>
                <w:rtl/>
                <w:lang w:bidi="ar-EG"/>
                <w14:ligatures w14:val="none"/>
              </w:rPr>
            </w:pPr>
          </w:p>
        </w:tc>
      </w:tr>
      <w:tr w:rsidR="001D7495" w:rsidRPr="00660C7C" w14:paraId="3E16B17D" w14:textId="02A3B2D8" w:rsidTr="00F26FDB">
        <w:trPr>
          <w:trHeight w:val="840"/>
        </w:trPr>
        <w:tc>
          <w:tcPr>
            <w:tcW w:w="324" w:type="pct"/>
            <w:vMerge w:val="restart"/>
            <w:tcBorders>
              <w:top w:val="single" w:sz="6" w:space="0" w:color="ED7D31" w:themeColor="accent2"/>
              <w:left w:val="single" w:sz="4" w:space="0" w:color="ED7D31" w:themeColor="accent2"/>
              <w:bottom w:val="single" w:sz="4" w:space="0" w:color="ED7D31"/>
            </w:tcBorders>
            <w:vAlign w:val="center"/>
          </w:tcPr>
          <w:p w14:paraId="12AD7B21" w14:textId="77777777" w:rsidR="00EE729E" w:rsidRPr="0037390F" w:rsidRDefault="00EE729E" w:rsidP="00EE729E">
            <w:pPr>
              <w:bidi/>
              <w:spacing w:after="0" w:line="240" w:lineRule="auto"/>
              <w:rPr>
                <w:b/>
                <w:bCs/>
                <w:rtl/>
              </w:rPr>
            </w:pPr>
            <w:r w:rsidRPr="0037390F">
              <w:rPr>
                <w:b/>
                <w:bCs/>
                <w:rtl/>
              </w:rPr>
              <w:t>2-3</w:t>
            </w:r>
          </w:p>
        </w:tc>
        <w:tc>
          <w:tcPr>
            <w:tcW w:w="913" w:type="pct"/>
            <w:vMerge w:val="restart"/>
            <w:tcBorders>
              <w:top w:val="single" w:sz="6" w:space="0" w:color="ED7D31" w:themeColor="accent2"/>
              <w:bottom w:val="single" w:sz="4" w:space="0" w:color="ED7D31"/>
            </w:tcBorders>
            <w:vAlign w:val="center"/>
          </w:tcPr>
          <w:p w14:paraId="24594E79" w14:textId="77777777" w:rsidR="00EE729E" w:rsidRPr="00EE729E" w:rsidRDefault="00EE729E" w:rsidP="00EE729E">
            <w:pPr>
              <w:bidi/>
              <w:spacing w:after="0" w:line="240" w:lineRule="auto"/>
              <w:rPr>
                <w:rFonts w:cstheme="minorHAnsi"/>
                <w:b/>
                <w:bCs/>
                <w:rtl/>
              </w:rPr>
            </w:pPr>
            <w:r w:rsidRPr="00EE729E">
              <w:rPr>
                <w:rFonts w:cstheme="minorHAnsi"/>
                <w:b/>
                <w:bCs/>
                <w:rtl/>
              </w:rPr>
              <w:t>تتوفر المعدات والأجهزة والأدوات الصالحة والكافية لتعليم وتدريب الطلاب وفق متطلبات التدريبات العملية للبرنامج، مع مراعاة الصيانة والتحديث الدوري لهذه الموارد.</w:t>
            </w:r>
          </w:p>
        </w:tc>
        <w:tc>
          <w:tcPr>
            <w:tcW w:w="2020" w:type="pct"/>
            <w:tcBorders>
              <w:top w:val="single" w:sz="4" w:space="0" w:color="ED7D31"/>
              <w:bottom w:val="single" w:sz="4" w:space="0" w:color="ED7D31"/>
            </w:tcBorders>
          </w:tcPr>
          <w:p w14:paraId="11243540" w14:textId="7777777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تتوفر المعدات والأجهزة والأدوات المناسبة للتعليم والتدريب على جدارات البرنامج والمقررات وتكون كافية وتتناسب مع أعداد الطلاب في البرنامج، وصالحة للاستخدام.</w:t>
            </w:r>
          </w:p>
        </w:tc>
        <w:tc>
          <w:tcPr>
            <w:tcW w:w="349" w:type="pct"/>
            <w:tcBorders>
              <w:top w:val="single" w:sz="4" w:space="0" w:color="ED7D31"/>
              <w:bottom w:val="single" w:sz="4" w:space="0" w:color="ED7D31"/>
            </w:tcBorders>
          </w:tcPr>
          <w:p w14:paraId="351BA20E"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0024C9B5"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1E5AD755"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1E03A2A9"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0C83F9E6"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r w:rsidR="001D7495" w:rsidRPr="00660C7C" w14:paraId="38304260" w14:textId="667B6F59" w:rsidTr="004B0A71">
        <w:trPr>
          <w:trHeight w:val="570"/>
        </w:trPr>
        <w:tc>
          <w:tcPr>
            <w:tcW w:w="324" w:type="pct"/>
            <w:vMerge/>
            <w:tcBorders>
              <w:top w:val="single" w:sz="4" w:space="0" w:color="ED7D31"/>
              <w:left w:val="single" w:sz="4" w:space="0" w:color="ED7D31" w:themeColor="accent2"/>
              <w:bottom w:val="single" w:sz="4" w:space="0" w:color="ED7D31"/>
            </w:tcBorders>
            <w:vAlign w:val="center"/>
          </w:tcPr>
          <w:p w14:paraId="07A3E673" w14:textId="77777777" w:rsidR="00EE729E" w:rsidRPr="0037390F" w:rsidRDefault="00EE729E" w:rsidP="00EE729E">
            <w:pPr>
              <w:bidi/>
              <w:spacing w:after="0" w:line="240" w:lineRule="auto"/>
              <w:rPr>
                <w:b/>
                <w:bCs/>
                <w:rtl/>
              </w:rPr>
            </w:pPr>
          </w:p>
        </w:tc>
        <w:tc>
          <w:tcPr>
            <w:tcW w:w="913" w:type="pct"/>
            <w:vMerge/>
            <w:tcBorders>
              <w:top w:val="single" w:sz="4" w:space="0" w:color="ED7D31"/>
              <w:bottom w:val="single" w:sz="4" w:space="0" w:color="ED7D31"/>
            </w:tcBorders>
            <w:vAlign w:val="center"/>
          </w:tcPr>
          <w:p w14:paraId="35CC7BAE" w14:textId="77777777" w:rsidR="00EE729E" w:rsidRPr="00EE729E" w:rsidRDefault="00EE729E" w:rsidP="00EE729E">
            <w:pPr>
              <w:bidi/>
              <w:spacing w:after="0" w:line="240" w:lineRule="auto"/>
              <w:rPr>
                <w:rFonts w:cstheme="minorHAnsi"/>
                <w:b/>
                <w:bCs/>
                <w:rtl/>
              </w:rPr>
            </w:pPr>
          </w:p>
        </w:tc>
        <w:tc>
          <w:tcPr>
            <w:tcW w:w="2020" w:type="pct"/>
            <w:tcBorders>
              <w:top w:val="single" w:sz="4" w:space="0" w:color="ED7D31"/>
              <w:bottom w:val="single" w:sz="4" w:space="0" w:color="ED7D31"/>
            </w:tcBorders>
          </w:tcPr>
          <w:p w14:paraId="00B19B01" w14:textId="1A84AF55"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 xml:space="preserve">توجد صيانات دورية موثقة تتم للمعدات والأجهزة والأدوات ومعايرة </w:t>
            </w:r>
            <w:r w:rsidRPr="00660C7C">
              <w:rPr>
                <w:rFonts w:eastAsia="Times New Roman" w:cstheme="minorHAnsi" w:hint="cs"/>
                <w:kern w:val="0"/>
                <w:sz w:val="22"/>
                <w:szCs w:val="22"/>
                <w:rtl/>
                <w:lang w:bidi="ar-EG"/>
                <w14:ligatures w14:val="none"/>
              </w:rPr>
              <w:t>(إذا</w:t>
            </w:r>
            <w:r w:rsidRPr="00660C7C">
              <w:rPr>
                <w:rFonts w:eastAsia="Times New Roman" w:cstheme="minorHAnsi"/>
                <w:kern w:val="0"/>
                <w:sz w:val="22"/>
                <w:szCs w:val="22"/>
                <w:rtl/>
                <w:lang w:bidi="ar-EG"/>
                <w14:ligatures w14:val="none"/>
              </w:rPr>
              <w:t xml:space="preserve"> </w:t>
            </w:r>
            <w:r w:rsidRPr="00660C7C">
              <w:rPr>
                <w:rFonts w:eastAsia="Times New Roman" w:cstheme="minorHAnsi" w:hint="cs"/>
                <w:kern w:val="0"/>
                <w:sz w:val="22"/>
                <w:szCs w:val="22"/>
                <w:rtl/>
                <w:lang w:bidi="ar-EG"/>
                <w14:ligatures w14:val="none"/>
              </w:rPr>
              <w:t>تطلب الأمر)</w:t>
            </w:r>
            <w:r w:rsidRPr="00660C7C">
              <w:rPr>
                <w:rFonts w:eastAsia="Times New Roman" w:cstheme="minorHAnsi"/>
                <w:kern w:val="0"/>
                <w:sz w:val="22"/>
                <w:szCs w:val="22"/>
                <w:rtl/>
                <w:lang w:bidi="ar-EG"/>
                <w14:ligatures w14:val="none"/>
              </w:rPr>
              <w:t>، ويتم ذلك من خلال دعم المؤسسة للبرنامج.</w:t>
            </w:r>
          </w:p>
        </w:tc>
        <w:tc>
          <w:tcPr>
            <w:tcW w:w="349" w:type="pct"/>
            <w:tcBorders>
              <w:top w:val="single" w:sz="4" w:space="0" w:color="ED7D31"/>
              <w:bottom w:val="single" w:sz="4" w:space="0" w:color="ED7D31"/>
            </w:tcBorders>
          </w:tcPr>
          <w:p w14:paraId="38943235"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2856E19D"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281A187B"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0C29F55D"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40B6999F"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r w:rsidR="001D7495" w:rsidRPr="00660C7C" w14:paraId="3C2B276D" w14:textId="43CFAFE7" w:rsidTr="004B0A71">
        <w:trPr>
          <w:trHeight w:val="600"/>
        </w:trPr>
        <w:tc>
          <w:tcPr>
            <w:tcW w:w="324" w:type="pct"/>
            <w:vMerge/>
            <w:tcBorders>
              <w:top w:val="single" w:sz="4" w:space="0" w:color="ED7D31"/>
              <w:left w:val="single" w:sz="4" w:space="0" w:color="ED7D31" w:themeColor="accent2"/>
              <w:bottom w:val="single" w:sz="4" w:space="0" w:color="ED7D31"/>
            </w:tcBorders>
            <w:vAlign w:val="center"/>
          </w:tcPr>
          <w:p w14:paraId="2E6F4002" w14:textId="77777777" w:rsidR="00EE729E" w:rsidRPr="0037390F" w:rsidRDefault="00EE729E" w:rsidP="00EE729E">
            <w:pPr>
              <w:bidi/>
              <w:spacing w:after="0" w:line="240" w:lineRule="auto"/>
              <w:rPr>
                <w:b/>
                <w:bCs/>
                <w:rtl/>
              </w:rPr>
            </w:pPr>
          </w:p>
        </w:tc>
        <w:tc>
          <w:tcPr>
            <w:tcW w:w="913" w:type="pct"/>
            <w:vMerge/>
            <w:tcBorders>
              <w:top w:val="single" w:sz="4" w:space="0" w:color="ED7D31"/>
              <w:bottom w:val="single" w:sz="4" w:space="0" w:color="ED7D31"/>
            </w:tcBorders>
            <w:vAlign w:val="center"/>
          </w:tcPr>
          <w:p w14:paraId="7CF74C1D" w14:textId="77777777" w:rsidR="00EE729E" w:rsidRPr="00EE729E" w:rsidRDefault="00EE729E" w:rsidP="00EE729E">
            <w:pPr>
              <w:bidi/>
              <w:spacing w:after="0" w:line="240" w:lineRule="auto"/>
              <w:rPr>
                <w:rFonts w:cstheme="minorHAnsi"/>
                <w:b/>
                <w:bCs/>
                <w:rtl/>
              </w:rPr>
            </w:pPr>
          </w:p>
        </w:tc>
        <w:tc>
          <w:tcPr>
            <w:tcW w:w="2020" w:type="pct"/>
            <w:tcBorders>
              <w:top w:val="single" w:sz="4" w:space="0" w:color="ED7D31"/>
              <w:bottom w:val="single" w:sz="4" w:space="0" w:color="ED7D31"/>
            </w:tcBorders>
          </w:tcPr>
          <w:p w14:paraId="362FE800" w14:textId="7777777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يتوفر الدعم المؤسسي للبرنامج من حيث التحديث الدوري للمعدات والأجهزة والأدوات لضمان مواكبة المستجدات.</w:t>
            </w:r>
          </w:p>
        </w:tc>
        <w:tc>
          <w:tcPr>
            <w:tcW w:w="349" w:type="pct"/>
            <w:tcBorders>
              <w:top w:val="single" w:sz="4" w:space="0" w:color="ED7D31"/>
              <w:bottom w:val="single" w:sz="4" w:space="0" w:color="ED7D31"/>
            </w:tcBorders>
          </w:tcPr>
          <w:p w14:paraId="66E41E64"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586ECCBA"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2DB0D2B7"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73907378"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07AABD41"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r w:rsidR="001D7495" w:rsidRPr="00660C7C" w14:paraId="75856C57" w14:textId="276747E7" w:rsidTr="004B0A71">
        <w:trPr>
          <w:trHeight w:val="810"/>
        </w:trPr>
        <w:tc>
          <w:tcPr>
            <w:tcW w:w="324" w:type="pct"/>
            <w:vMerge w:val="restart"/>
            <w:tcBorders>
              <w:top w:val="single" w:sz="4" w:space="0" w:color="ED7D31"/>
              <w:left w:val="single" w:sz="4" w:space="0" w:color="ED7D31" w:themeColor="accent2"/>
              <w:bottom w:val="single" w:sz="4" w:space="0" w:color="ED7D31"/>
            </w:tcBorders>
            <w:vAlign w:val="center"/>
          </w:tcPr>
          <w:p w14:paraId="5E945F01" w14:textId="77777777" w:rsidR="00EE729E" w:rsidRPr="0037390F" w:rsidRDefault="00EE729E" w:rsidP="00EE729E">
            <w:pPr>
              <w:bidi/>
              <w:spacing w:after="0" w:line="240" w:lineRule="auto"/>
              <w:rPr>
                <w:b/>
                <w:bCs/>
                <w:rtl/>
              </w:rPr>
            </w:pPr>
            <w:r w:rsidRPr="0037390F">
              <w:rPr>
                <w:b/>
                <w:bCs/>
                <w:rtl/>
              </w:rPr>
              <w:t>2-4</w:t>
            </w:r>
          </w:p>
        </w:tc>
        <w:tc>
          <w:tcPr>
            <w:tcW w:w="913" w:type="pct"/>
            <w:vMerge w:val="restart"/>
            <w:tcBorders>
              <w:top w:val="single" w:sz="4" w:space="0" w:color="ED7D31"/>
              <w:bottom w:val="single" w:sz="4" w:space="0" w:color="ED7D31"/>
            </w:tcBorders>
            <w:vAlign w:val="center"/>
          </w:tcPr>
          <w:p w14:paraId="7D0DA478" w14:textId="77777777" w:rsidR="00EE729E" w:rsidRPr="00EE729E" w:rsidRDefault="00EE729E" w:rsidP="00EE729E">
            <w:pPr>
              <w:bidi/>
              <w:spacing w:after="0" w:line="240" w:lineRule="auto"/>
              <w:rPr>
                <w:rFonts w:cstheme="minorHAnsi"/>
                <w:b/>
                <w:bCs/>
                <w:rtl/>
              </w:rPr>
            </w:pPr>
            <w:r w:rsidRPr="00EE729E">
              <w:rPr>
                <w:rFonts w:cstheme="minorHAnsi"/>
                <w:b/>
                <w:bCs/>
                <w:rtl/>
              </w:rPr>
              <w:t>تتوفر متطلبات السلامة والصحة المهنيَّة في كافة المرافق والتجهيزات طبقًا للاشتراطات، وبما يناسب طبيعة البرنامج، ويتم تطبيق إجراءات التعامل مع الحالات الطارئة والحفاظ على البيئة بكفاءة وفاعلية.</w:t>
            </w:r>
          </w:p>
        </w:tc>
        <w:tc>
          <w:tcPr>
            <w:tcW w:w="2020" w:type="pct"/>
            <w:tcBorders>
              <w:top w:val="single" w:sz="4" w:space="0" w:color="ED7D31"/>
              <w:bottom w:val="single" w:sz="4" w:space="0" w:color="ED7D31"/>
            </w:tcBorders>
          </w:tcPr>
          <w:p w14:paraId="0F6B7A25" w14:textId="776C2F8F"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 xml:space="preserve">جميع الفراغات بالمباني التعليمية التي يُقدم فيها البرنامج تحتوي على متطلبات السلامة الأساسية </w:t>
            </w:r>
            <w:r w:rsidRPr="00660C7C">
              <w:rPr>
                <w:rFonts w:eastAsia="Times New Roman" w:cstheme="minorHAnsi" w:hint="cs"/>
                <w:kern w:val="0"/>
                <w:sz w:val="22"/>
                <w:szCs w:val="22"/>
                <w:rtl/>
                <w:lang w:bidi="ar-EG"/>
                <w14:ligatures w14:val="none"/>
              </w:rPr>
              <w:t>(وسائل</w:t>
            </w:r>
            <w:r w:rsidRPr="00660C7C">
              <w:rPr>
                <w:rFonts w:eastAsia="Times New Roman" w:cstheme="minorHAnsi"/>
                <w:kern w:val="0"/>
                <w:sz w:val="22"/>
                <w:szCs w:val="22"/>
                <w:rtl/>
                <w:lang w:bidi="ar-EG"/>
                <w14:ligatures w14:val="none"/>
              </w:rPr>
              <w:t xml:space="preserve"> الإنذار، وسائل الإطفاء، اللافتات والعلامات الإرشادية...)، والتجهيزات الملائمة لمكافحة الحريق.</w:t>
            </w:r>
          </w:p>
        </w:tc>
        <w:tc>
          <w:tcPr>
            <w:tcW w:w="349" w:type="pct"/>
            <w:tcBorders>
              <w:top w:val="single" w:sz="4" w:space="0" w:color="ED7D31"/>
              <w:bottom w:val="single" w:sz="4" w:space="0" w:color="ED7D31"/>
            </w:tcBorders>
          </w:tcPr>
          <w:p w14:paraId="29399C4F"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222E4563"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6428B3C4"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08854704"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7C020BA3"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r w:rsidR="001D7495" w:rsidRPr="00660C7C" w14:paraId="6C6A790A" w14:textId="2FB93C78" w:rsidTr="004B0A71">
        <w:trPr>
          <w:trHeight w:val="780"/>
        </w:trPr>
        <w:tc>
          <w:tcPr>
            <w:tcW w:w="324" w:type="pct"/>
            <w:vMerge/>
            <w:tcBorders>
              <w:top w:val="single" w:sz="4" w:space="0" w:color="ED7D31"/>
              <w:left w:val="single" w:sz="4" w:space="0" w:color="ED7D31" w:themeColor="accent2"/>
              <w:bottom w:val="single" w:sz="4" w:space="0" w:color="ED7D31"/>
            </w:tcBorders>
            <w:vAlign w:val="center"/>
          </w:tcPr>
          <w:p w14:paraId="1A9A36D3" w14:textId="77777777" w:rsidR="00EE729E" w:rsidRPr="0037390F" w:rsidRDefault="00EE729E" w:rsidP="00EE729E">
            <w:pPr>
              <w:bidi/>
              <w:spacing w:after="0" w:line="240" w:lineRule="auto"/>
              <w:rPr>
                <w:b/>
                <w:bCs/>
                <w:rtl/>
              </w:rPr>
            </w:pPr>
          </w:p>
        </w:tc>
        <w:tc>
          <w:tcPr>
            <w:tcW w:w="913" w:type="pct"/>
            <w:vMerge/>
            <w:tcBorders>
              <w:top w:val="single" w:sz="4" w:space="0" w:color="ED7D31"/>
              <w:bottom w:val="single" w:sz="4" w:space="0" w:color="ED7D31"/>
            </w:tcBorders>
            <w:vAlign w:val="center"/>
          </w:tcPr>
          <w:p w14:paraId="293601D0" w14:textId="77777777" w:rsidR="00EE729E" w:rsidRPr="00EE729E" w:rsidRDefault="00EE729E" w:rsidP="00EE729E">
            <w:pPr>
              <w:bidi/>
              <w:spacing w:after="0" w:line="240" w:lineRule="auto"/>
              <w:rPr>
                <w:rFonts w:cstheme="minorHAnsi"/>
                <w:b/>
                <w:bCs/>
                <w:rtl/>
              </w:rPr>
            </w:pPr>
          </w:p>
        </w:tc>
        <w:tc>
          <w:tcPr>
            <w:tcW w:w="2020" w:type="pct"/>
            <w:tcBorders>
              <w:top w:val="single" w:sz="4" w:space="0" w:color="ED7D31"/>
              <w:bottom w:val="single" w:sz="4" w:space="0" w:color="ED7D31"/>
            </w:tcBorders>
          </w:tcPr>
          <w:p w14:paraId="17F05524" w14:textId="7777777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تحتوي أماكن التعليم والتدريب على مخطط لإخلاء الطلاب والعاملين من المبنى في حالة الطوارئ، ويتم تدريب الطلاب والعاملين على خطط الإخلاء في حالات الطوارئ.</w:t>
            </w:r>
          </w:p>
        </w:tc>
        <w:tc>
          <w:tcPr>
            <w:tcW w:w="349" w:type="pct"/>
            <w:tcBorders>
              <w:top w:val="single" w:sz="4" w:space="0" w:color="ED7D31"/>
              <w:bottom w:val="single" w:sz="4" w:space="0" w:color="ED7D31"/>
            </w:tcBorders>
          </w:tcPr>
          <w:p w14:paraId="79FF11FA"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4961A419"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41E12BB9"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76572D79"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09786FEC"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r w:rsidR="001D7495" w:rsidRPr="00660C7C" w14:paraId="37191EF3" w14:textId="04522C07" w:rsidTr="00F26FDB">
        <w:trPr>
          <w:trHeight w:val="1160"/>
        </w:trPr>
        <w:tc>
          <w:tcPr>
            <w:tcW w:w="324" w:type="pct"/>
            <w:vMerge/>
            <w:tcBorders>
              <w:top w:val="single" w:sz="4" w:space="0" w:color="ED7D31"/>
              <w:left w:val="single" w:sz="4" w:space="0" w:color="ED7D31" w:themeColor="accent2"/>
              <w:bottom w:val="single" w:sz="4" w:space="0" w:color="ED7D31"/>
            </w:tcBorders>
            <w:vAlign w:val="center"/>
          </w:tcPr>
          <w:p w14:paraId="4BB25956" w14:textId="77777777" w:rsidR="00EE729E" w:rsidRPr="0037390F" w:rsidRDefault="00EE729E" w:rsidP="00EE729E">
            <w:pPr>
              <w:bidi/>
              <w:spacing w:after="0" w:line="240" w:lineRule="auto"/>
              <w:rPr>
                <w:b/>
                <w:bCs/>
                <w:rtl/>
              </w:rPr>
            </w:pPr>
          </w:p>
        </w:tc>
        <w:tc>
          <w:tcPr>
            <w:tcW w:w="913" w:type="pct"/>
            <w:vMerge/>
            <w:tcBorders>
              <w:top w:val="single" w:sz="4" w:space="0" w:color="ED7D31"/>
              <w:bottom w:val="single" w:sz="4" w:space="0" w:color="ED7D31"/>
            </w:tcBorders>
            <w:vAlign w:val="center"/>
          </w:tcPr>
          <w:p w14:paraId="141A16E1" w14:textId="77777777" w:rsidR="00EE729E" w:rsidRPr="00EE729E" w:rsidRDefault="00EE729E" w:rsidP="00EE729E">
            <w:pPr>
              <w:bidi/>
              <w:spacing w:after="0" w:line="240" w:lineRule="auto"/>
              <w:rPr>
                <w:rFonts w:cstheme="minorHAnsi"/>
                <w:b/>
                <w:bCs/>
                <w:rtl/>
              </w:rPr>
            </w:pPr>
          </w:p>
        </w:tc>
        <w:tc>
          <w:tcPr>
            <w:tcW w:w="2020" w:type="pct"/>
            <w:tcBorders>
              <w:top w:val="single" w:sz="4" w:space="0" w:color="ED7D31"/>
              <w:bottom w:val="single" w:sz="4" w:space="0" w:color="ED7D31"/>
            </w:tcBorders>
          </w:tcPr>
          <w:p w14:paraId="47EC7906" w14:textId="7777777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متى كانت المرافق التدريبية ليست تحت التصرف المباشر للمؤسسة، فيجب التأكد من تطبيق مواصفات السلامة والصحة المهنية في صورة اتفاقيات، وترتيبات، شهادات. (إذا انطبق).</w:t>
            </w:r>
          </w:p>
        </w:tc>
        <w:tc>
          <w:tcPr>
            <w:tcW w:w="349" w:type="pct"/>
            <w:tcBorders>
              <w:top w:val="single" w:sz="4" w:space="0" w:color="ED7D31"/>
              <w:bottom w:val="single" w:sz="4" w:space="0" w:color="ED7D31"/>
            </w:tcBorders>
          </w:tcPr>
          <w:p w14:paraId="55EBB95D"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4F330AFD"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74395C75"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579CD875"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3728E655" w14:textId="77777777" w:rsidR="00EE729E" w:rsidRPr="00660C7C" w:rsidRDefault="00EE729E" w:rsidP="00660C7C">
            <w:pPr>
              <w:bidi/>
              <w:spacing w:after="40"/>
              <w:jc w:val="lowKashida"/>
              <w:rPr>
                <w:rFonts w:eastAsia="Times New Roman" w:cstheme="minorHAnsi"/>
                <w:kern w:val="0"/>
                <w:sz w:val="22"/>
                <w:szCs w:val="22"/>
                <w:rtl/>
                <w:lang w:bidi="ar-EG"/>
                <w14:ligatures w14:val="none"/>
              </w:rPr>
            </w:pPr>
          </w:p>
        </w:tc>
      </w:tr>
      <w:tr w:rsidR="001D7495" w:rsidRPr="00660C7C" w14:paraId="22516C65" w14:textId="5F168042" w:rsidTr="004B0A71">
        <w:trPr>
          <w:trHeight w:val="555"/>
        </w:trPr>
        <w:tc>
          <w:tcPr>
            <w:tcW w:w="324" w:type="pct"/>
            <w:vMerge/>
            <w:tcBorders>
              <w:top w:val="single" w:sz="4" w:space="0" w:color="ED7D31"/>
              <w:left w:val="single" w:sz="4" w:space="0" w:color="ED7D31" w:themeColor="accent2"/>
              <w:bottom w:val="single" w:sz="4" w:space="0" w:color="ED7D31"/>
            </w:tcBorders>
            <w:vAlign w:val="center"/>
          </w:tcPr>
          <w:p w14:paraId="59C52279" w14:textId="77777777" w:rsidR="00EE729E" w:rsidRPr="0037390F" w:rsidRDefault="00EE729E" w:rsidP="00EE729E">
            <w:pPr>
              <w:bidi/>
              <w:spacing w:after="0" w:line="240" w:lineRule="auto"/>
              <w:rPr>
                <w:b/>
                <w:bCs/>
                <w:rtl/>
              </w:rPr>
            </w:pPr>
          </w:p>
        </w:tc>
        <w:tc>
          <w:tcPr>
            <w:tcW w:w="913" w:type="pct"/>
            <w:vMerge/>
            <w:tcBorders>
              <w:top w:val="single" w:sz="4" w:space="0" w:color="ED7D31"/>
              <w:bottom w:val="single" w:sz="4" w:space="0" w:color="ED7D31"/>
            </w:tcBorders>
            <w:vAlign w:val="center"/>
          </w:tcPr>
          <w:p w14:paraId="7AC85FC2" w14:textId="77777777" w:rsidR="00EE729E" w:rsidRPr="00EE729E" w:rsidRDefault="00EE729E" w:rsidP="00EE729E">
            <w:pPr>
              <w:bidi/>
              <w:spacing w:after="0" w:line="240" w:lineRule="auto"/>
              <w:rPr>
                <w:rFonts w:cstheme="minorHAnsi"/>
                <w:b/>
                <w:bCs/>
                <w:rtl/>
              </w:rPr>
            </w:pPr>
          </w:p>
        </w:tc>
        <w:tc>
          <w:tcPr>
            <w:tcW w:w="2020" w:type="pct"/>
            <w:tcBorders>
              <w:top w:val="single" w:sz="4" w:space="0" w:color="ED7D31"/>
              <w:bottom w:val="single" w:sz="4" w:space="0" w:color="ED7D31"/>
            </w:tcBorders>
          </w:tcPr>
          <w:p w14:paraId="740E9394" w14:textId="7777777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يتوافر للطلاب والهيئة التدريسيَّة مهمات وأدوات الوقاية الشخصية الملائمة لطبيعة البرنامج، وتكون صالحة للاستخدام.</w:t>
            </w:r>
          </w:p>
        </w:tc>
        <w:tc>
          <w:tcPr>
            <w:tcW w:w="349" w:type="pct"/>
            <w:tcBorders>
              <w:top w:val="single" w:sz="4" w:space="0" w:color="ED7D31"/>
              <w:bottom w:val="single" w:sz="4" w:space="0" w:color="ED7D31"/>
            </w:tcBorders>
          </w:tcPr>
          <w:p w14:paraId="6E408994"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3CEAD380"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17C09C29"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53338F62"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7C108F2B"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r w:rsidR="001D7495" w:rsidRPr="00660C7C" w14:paraId="57C283B8" w14:textId="1BBD9D87" w:rsidTr="00094816">
        <w:trPr>
          <w:trHeight w:val="1430"/>
        </w:trPr>
        <w:tc>
          <w:tcPr>
            <w:tcW w:w="324" w:type="pct"/>
            <w:vMerge/>
            <w:tcBorders>
              <w:top w:val="single" w:sz="4" w:space="0" w:color="ED7D31"/>
              <w:left w:val="single" w:sz="4" w:space="0" w:color="ED7D31" w:themeColor="accent2"/>
              <w:bottom w:val="single" w:sz="4" w:space="0" w:color="ED7D31"/>
            </w:tcBorders>
            <w:vAlign w:val="center"/>
          </w:tcPr>
          <w:p w14:paraId="28B81744" w14:textId="77777777" w:rsidR="00EE729E" w:rsidRPr="0037390F" w:rsidRDefault="00EE729E" w:rsidP="00EE729E">
            <w:pPr>
              <w:bidi/>
              <w:spacing w:after="0" w:line="240" w:lineRule="auto"/>
              <w:rPr>
                <w:b/>
                <w:bCs/>
                <w:rtl/>
              </w:rPr>
            </w:pPr>
          </w:p>
        </w:tc>
        <w:tc>
          <w:tcPr>
            <w:tcW w:w="913" w:type="pct"/>
            <w:vMerge/>
            <w:tcBorders>
              <w:top w:val="single" w:sz="4" w:space="0" w:color="ED7D31"/>
              <w:bottom w:val="single" w:sz="4" w:space="0" w:color="ED7D31"/>
            </w:tcBorders>
            <w:vAlign w:val="center"/>
          </w:tcPr>
          <w:p w14:paraId="39614480" w14:textId="77777777" w:rsidR="00EE729E" w:rsidRPr="00EE729E" w:rsidRDefault="00EE729E" w:rsidP="00EE729E">
            <w:pPr>
              <w:bidi/>
              <w:spacing w:after="0" w:line="240" w:lineRule="auto"/>
              <w:rPr>
                <w:rFonts w:cstheme="minorHAnsi"/>
                <w:b/>
                <w:bCs/>
                <w:rtl/>
              </w:rPr>
            </w:pPr>
          </w:p>
        </w:tc>
        <w:tc>
          <w:tcPr>
            <w:tcW w:w="2020" w:type="pct"/>
            <w:tcBorders>
              <w:top w:val="single" w:sz="4" w:space="0" w:color="ED7D31"/>
              <w:bottom w:val="single" w:sz="4" w:space="0" w:color="ED7D31"/>
            </w:tcBorders>
          </w:tcPr>
          <w:p w14:paraId="638DB033" w14:textId="7777777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يتوفر بأماكن التدريب حقائب / صناديق الإسعافات الأولية المجهزة بالمستلزمات الكاملة والصالحة للاستخدام في إجراء الإسعافات الأولية، وتتم المراجعة الدورية على محتوى تلك الحقائب / الصناديق للتأكد من صلاحية محتوياتها.</w:t>
            </w:r>
          </w:p>
        </w:tc>
        <w:tc>
          <w:tcPr>
            <w:tcW w:w="349" w:type="pct"/>
            <w:tcBorders>
              <w:top w:val="single" w:sz="4" w:space="0" w:color="ED7D31"/>
              <w:bottom w:val="single" w:sz="4" w:space="0" w:color="ED7D31"/>
            </w:tcBorders>
          </w:tcPr>
          <w:p w14:paraId="4DAD7C3A"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1383A5E6"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3C802074"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1A69C8F3"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674EDEB4"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r w:rsidR="001D7495" w:rsidRPr="00660C7C" w14:paraId="6AF8889D" w14:textId="4093823B" w:rsidTr="004B0A71">
        <w:trPr>
          <w:trHeight w:val="1005"/>
        </w:trPr>
        <w:tc>
          <w:tcPr>
            <w:tcW w:w="324" w:type="pct"/>
            <w:vMerge/>
            <w:tcBorders>
              <w:top w:val="single" w:sz="4" w:space="0" w:color="ED7D31"/>
              <w:left w:val="single" w:sz="4" w:space="0" w:color="ED7D31" w:themeColor="accent2"/>
              <w:bottom w:val="single" w:sz="4" w:space="0" w:color="ED7D31"/>
            </w:tcBorders>
            <w:vAlign w:val="center"/>
          </w:tcPr>
          <w:p w14:paraId="5C440C00" w14:textId="77777777" w:rsidR="00EE729E" w:rsidRPr="0037390F" w:rsidRDefault="00EE729E" w:rsidP="00EE729E">
            <w:pPr>
              <w:bidi/>
              <w:spacing w:after="0" w:line="240" w:lineRule="auto"/>
              <w:rPr>
                <w:b/>
                <w:bCs/>
                <w:rtl/>
              </w:rPr>
            </w:pPr>
          </w:p>
        </w:tc>
        <w:tc>
          <w:tcPr>
            <w:tcW w:w="913" w:type="pct"/>
            <w:vMerge/>
            <w:tcBorders>
              <w:top w:val="single" w:sz="4" w:space="0" w:color="ED7D31"/>
              <w:bottom w:val="single" w:sz="4" w:space="0" w:color="ED7D31"/>
            </w:tcBorders>
            <w:vAlign w:val="center"/>
          </w:tcPr>
          <w:p w14:paraId="398D33E4" w14:textId="77777777" w:rsidR="00EE729E" w:rsidRPr="00EE729E" w:rsidRDefault="00EE729E" w:rsidP="00EE729E">
            <w:pPr>
              <w:bidi/>
              <w:spacing w:after="0" w:line="240" w:lineRule="auto"/>
              <w:rPr>
                <w:rFonts w:cstheme="minorHAnsi"/>
                <w:b/>
                <w:bCs/>
                <w:rtl/>
              </w:rPr>
            </w:pPr>
          </w:p>
        </w:tc>
        <w:tc>
          <w:tcPr>
            <w:tcW w:w="2020" w:type="pct"/>
            <w:tcBorders>
              <w:top w:val="single" w:sz="4" w:space="0" w:color="ED7D31"/>
              <w:bottom w:val="single" w:sz="4" w:space="0" w:color="ED7D31"/>
            </w:tcBorders>
          </w:tcPr>
          <w:p w14:paraId="790C8E23" w14:textId="7777777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تُطبَّق بالبرنامج الإجراءات التي تضعها المؤسسة للحفاظ على البيئة، والتخلص الآمن من المخلفات، والحد من التلوث، وتوفر الموارد اللازمة لحماية البيئة وتصحيح المخالفات البيئية. (إن وجدت).</w:t>
            </w:r>
          </w:p>
        </w:tc>
        <w:tc>
          <w:tcPr>
            <w:tcW w:w="349" w:type="pct"/>
            <w:tcBorders>
              <w:top w:val="single" w:sz="4" w:space="0" w:color="ED7D31"/>
              <w:bottom w:val="single" w:sz="4" w:space="0" w:color="ED7D31"/>
            </w:tcBorders>
          </w:tcPr>
          <w:p w14:paraId="71B5CC86" w14:textId="77777777" w:rsidR="00EE729E" w:rsidRPr="00660C7C" w:rsidRDefault="00EE729E" w:rsidP="00660C7C">
            <w:pPr>
              <w:bidi/>
              <w:spacing w:after="40"/>
              <w:ind w:left="245"/>
              <w:jc w:val="lowKashida"/>
              <w:rPr>
                <w:rFonts w:eastAsia="Times New Roman" w:cstheme="minorHAnsi"/>
                <w:color w:val="FF0000"/>
                <w:kern w:val="0"/>
                <w:sz w:val="22"/>
                <w:szCs w:val="22"/>
                <w:rtl/>
                <w:lang w:bidi="ar-EG"/>
                <w14:ligatures w14:val="none"/>
              </w:rPr>
            </w:pPr>
          </w:p>
        </w:tc>
        <w:tc>
          <w:tcPr>
            <w:tcW w:w="349" w:type="pct"/>
            <w:tcBorders>
              <w:top w:val="single" w:sz="4" w:space="0" w:color="ED7D31"/>
              <w:bottom w:val="single" w:sz="4" w:space="0" w:color="ED7D31"/>
            </w:tcBorders>
          </w:tcPr>
          <w:p w14:paraId="66741B9A" w14:textId="77777777" w:rsidR="00EE729E" w:rsidRPr="00660C7C" w:rsidRDefault="00EE729E" w:rsidP="00660C7C">
            <w:pPr>
              <w:bidi/>
              <w:spacing w:after="40"/>
              <w:ind w:left="245"/>
              <w:jc w:val="lowKashida"/>
              <w:rPr>
                <w:rFonts w:eastAsia="Times New Roman" w:cstheme="minorHAnsi"/>
                <w:color w:val="FF0000"/>
                <w:kern w:val="0"/>
                <w:sz w:val="22"/>
                <w:szCs w:val="22"/>
                <w:rtl/>
                <w:lang w:bidi="ar-EG"/>
                <w14:ligatures w14:val="none"/>
              </w:rPr>
            </w:pPr>
          </w:p>
        </w:tc>
        <w:tc>
          <w:tcPr>
            <w:tcW w:w="349" w:type="pct"/>
            <w:tcBorders>
              <w:top w:val="single" w:sz="4" w:space="0" w:color="ED7D31"/>
              <w:bottom w:val="single" w:sz="4" w:space="0" w:color="ED7D31"/>
            </w:tcBorders>
          </w:tcPr>
          <w:p w14:paraId="0F53C495" w14:textId="77777777" w:rsidR="00EE729E" w:rsidRPr="00660C7C" w:rsidRDefault="00EE729E" w:rsidP="00660C7C">
            <w:pPr>
              <w:bidi/>
              <w:spacing w:after="40"/>
              <w:ind w:left="245"/>
              <w:jc w:val="lowKashida"/>
              <w:rPr>
                <w:rFonts w:eastAsia="Times New Roman" w:cstheme="minorHAnsi"/>
                <w:color w:val="FF0000"/>
                <w:kern w:val="0"/>
                <w:sz w:val="22"/>
                <w:szCs w:val="22"/>
                <w:rtl/>
                <w:lang w:bidi="ar-EG"/>
                <w14:ligatures w14:val="none"/>
              </w:rPr>
            </w:pPr>
          </w:p>
        </w:tc>
        <w:tc>
          <w:tcPr>
            <w:tcW w:w="349" w:type="pct"/>
            <w:tcBorders>
              <w:top w:val="single" w:sz="4" w:space="0" w:color="ED7D31"/>
              <w:bottom w:val="single" w:sz="4" w:space="0" w:color="ED7D31"/>
            </w:tcBorders>
          </w:tcPr>
          <w:p w14:paraId="1BA92F3E" w14:textId="77777777" w:rsidR="00EE729E" w:rsidRPr="00660C7C" w:rsidRDefault="00EE729E" w:rsidP="00660C7C">
            <w:pPr>
              <w:bidi/>
              <w:spacing w:after="40"/>
              <w:ind w:left="245"/>
              <w:jc w:val="lowKashida"/>
              <w:rPr>
                <w:rFonts w:eastAsia="Times New Roman" w:cstheme="minorHAnsi"/>
                <w:color w:val="FF0000"/>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44863052" w14:textId="77777777" w:rsidR="00EE729E" w:rsidRPr="00660C7C" w:rsidRDefault="00EE729E" w:rsidP="00660C7C">
            <w:pPr>
              <w:bidi/>
              <w:spacing w:after="40"/>
              <w:ind w:left="245"/>
              <w:jc w:val="lowKashida"/>
              <w:rPr>
                <w:rFonts w:eastAsia="Times New Roman" w:cstheme="minorHAnsi"/>
                <w:color w:val="FF0000"/>
                <w:kern w:val="0"/>
                <w:sz w:val="22"/>
                <w:szCs w:val="22"/>
                <w:rtl/>
                <w:lang w:bidi="ar-EG"/>
                <w14:ligatures w14:val="none"/>
              </w:rPr>
            </w:pPr>
          </w:p>
        </w:tc>
      </w:tr>
      <w:tr w:rsidR="001D7495" w:rsidRPr="00660C7C" w14:paraId="28976CE6" w14:textId="430F6DD8" w:rsidTr="004B0A71">
        <w:trPr>
          <w:trHeight w:val="741"/>
        </w:trPr>
        <w:tc>
          <w:tcPr>
            <w:tcW w:w="324" w:type="pct"/>
            <w:tcBorders>
              <w:top w:val="single" w:sz="4" w:space="0" w:color="ED7D31"/>
              <w:left w:val="single" w:sz="4" w:space="0" w:color="ED7D31" w:themeColor="accent2"/>
              <w:bottom w:val="single" w:sz="4" w:space="0" w:color="ED7D31"/>
            </w:tcBorders>
            <w:vAlign w:val="center"/>
          </w:tcPr>
          <w:p w14:paraId="5B9DCC2B" w14:textId="77777777" w:rsidR="00EE729E" w:rsidRPr="0037390F" w:rsidRDefault="00EE729E" w:rsidP="00EE729E">
            <w:pPr>
              <w:bidi/>
              <w:spacing w:after="0" w:line="240" w:lineRule="auto"/>
              <w:rPr>
                <w:b/>
                <w:bCs/>
                <w:rtl/>
              </w:rPr>
            </w:pPr>
            <w:r w:rsidRPr="0037390F">
              <w:rPr>
                <w:b/>
                <w:bCs/>
                <w:rtl/>
              </w:rPr>
              <w:lastRenderedPageBreak/>
              <w:t>2-5</w:t>
            </w:r>
          </w:p>
        </w:tc>
        <w:tc>
          <w:tcPr>
            <w:tcW w:w="913" w:type="pct"/>
            <w:tcBorders>
              <w:top w:val="single" w:sz="4" w:space="0" w:color="ED7D31"/>
              <w:bottom w:val="single" w:sz="4" w:space="0" w:color="ED7D31"/>
            </w:tcBorders>
            <w:vAlign w:val="center"/>
          </w:tcPr>
          <w:p w14:paraId="4FAE856E" w14:textId="77777777" w:rsidR="00EE729E" w:rsidRPr="00EE729E" w:rsidRDefault="00EE729E" w:rsidP="00EE729E">
            <w:pPr>
              <w:bidi/>
              <w:spacing w:after="0" w:line="240" w:lineRule="auto"/>
              <w:rPr>
                <w:rFonts w:cstheme="minorHAnsi"/>
                <w:b/>
                <w:bCs/>
                <w:rtl/>
              </w:rPr>
            </w:pPr>
            <w:r w:rsidRPr="00EE729E">
              <w:rPr>
                <w:rFonts w:cstheme="minorHAnsi"/>
                <w:b/>
                <w:bCs/>
                <w:rtl/>
              </w:rPr>
              <w:t>تتوفر الخامات المناسبة والصالحة والكافية لتدريب الطلاب وفق متطلبات التدريبات العملية للبرنامج.</w:t>
            </w:r>
          </w:p>
        </w:tc>
        <w:tc>
          <w:tcPr>
            <w:tcW w:w="2020" w:type="pct"/>
            <w:tcBorders>
              <w:top w:val="single" w:sz="4" w:space="0" w:color="ED7D31"/>
              <w:bottom w:val="single" w:sz="4" w:space="0" w:color="ED7D31"/>
            </w:tcBorders>
          </w:tcPr>
          <w:p w14:paraId="7541B7CE" w14:textId="444CFBAE"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 xml:space="preserve">تتوفر الخامات اللازمة لتدريب الطلاب بشرط أن تكون مناسبة ومتوافقة مع المهارات/ الجدارات المطلوب تدريب الطلاب عليها، وأن تكون كافية وتتناسب مع أعداد الطلاب، وصالحة للاستخدام. </w:t>
            </w:r>
            <w:r w:rsidRPr="00660C7C">
              <w:rPr>
                <w:rFonts w:eastAsia="Times New Roman" w:cstheme="minorHAnsi" w:hint="cs"/>
                <w:kern w:val="0"/>
                <w:sz w:val="22"/>
                <w:szCs w:val="22"/>
                <w:rtl/>
                <w:lang w:bidi="ar-EG"/>
                <w14:ligatures w14:val="none"/>
              </w:rPr>
              <w:t>(حيث</w:t>
            </w:r>
            <w:r w:rsidRPr="00660C7C">
              <w:rPr>
                <w:rFonts w:eastAsia="Times New Roman" w:cstheme="minorHAnsi"/>
                <w:kern w:val="0"/>
                <w:sz w:val="22"/>
                <w:szCs w:val="22"/>
                <w:rtl/>
                <w:lang w:bidi="ar-EG"/>
                <w14:ligatures w14:val="none"/>
              </w:rPr>
              <w:t xml:space="preserve"> توجد إجراءات لمتابعة صلاحية </w:t>
            </w:r>
            <w:r w:rsidRPr="00660C7C">
              <w:rPr>
                <w:rFonts w:eastAsia="Times New Roman" w:cstheme="minorHAnsi" w:hint="cs"/>
                <w:kern w:val="0"/>
                <w:sz w:val="22"/>
                <w:szCs w:val="22"/>
                <w:rtl/>
                <w:lang w:bidi="ar-EG"/>
                <w14:ligatures w14:val="none"/>
              </w:rPr>
              <w:t>مخزون الخامات</w:t>
            </w:r>
            <w:r w:rsidRPr="00660C7C">
              <w:rPr>
                <w:rFonts w:eastAsia="Times New Roman" w:cstheme="minorHAnsi"/>
                <w:kern w:val="0"/>
                <w:sz w:val="22"/>
                <w:szCs w:val="22"/>
                <w:rtl/>
                <w:lang w:bidi="ar-EG"/>
                <w14:ligatures w14:val="none"/>
              </w:rPr>
              <w:t xml:space="preserve"> ).</w:t>
            </w:r>
          </w:p>
        </w:tc>
        <w:tc>
          <w:tcPr>
            <w:tcW w:w="349" w:type="pct"/>
            <w:tcBorders>
              <w:top w:val="single" w:sz="4" w:space="0" w:color="ED7D31"/>
              <w:bottom w:val="single" w:sz="4" w:space="0" w:color="ED7D31"/>
            </w:tcBorders>
          </w:tcPr>
          <w:p w14:paraId="75355AC9" w14:textId="77777777" w:rsidR="00EE729E" w:rsidRPr="00660C7C" w:rsidRDefault="00EE729E" w:rsidP="00660C7C">
            <w:pPr>
              <w:bidi/>
              <w:spacing w:after="6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1AE8C217" w14:textId="77777777" w:rsidR="00EE729E" w:rsidRPr="00660C7C" w:rsidRDefault="00EE729E" w:rsidP="00660C7C">
            <w:pPr>
              <w:bidi/>
              <w:spacing w:after="6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6E6AA393" w14:textId="77777777" w:rsidR="00EE729E" w:rsidRPr="00660C7C" w:rsidRDefault="00EE729E" w:rsidP="00660C7C">
            <w:pPr>
              <w:bidi/>
              <w:spacing w:after="6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0C123997" w14:textId="77777777" w:rsidR="00EE729E" w:rsidRPr="00660C7C" w:rsidRDefault="00EE729E" w:rsidP="00660C7C">
            <w:pPr>
              <w:bidi/>
              <w:spacing w:after="6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3237FAA5" w14:textId="77777777" w:rsidR="00EE729E" w:rsidRPr="00660C7C" w:rsidRDefault="00EE729E" w:rsidP="00660C7C">
            <w:pPr>
              <w:bidi/>
              <w:spacing w:after="60"/>
              <w:ind w:left="245"/>
              <w:jc w:val="lowKashida"/>
              <w:rPr>
                <w:rFonts w:eastAsia="Times New Roman" w:cstheme="minorHAnsi"/>
                <w:kern w:val="0"/>
                <w:sz w:val="22"/>
                <w:szCs w:val="22"/>
                <w:rtl/>
                <w:lang w:bidi="ar-EG"/>
                <w14:ligatures w14:val="none"/>
              </w:rPr>
            </w:pPr>
          </w:p>
        </w:tc>
      </w:tr>
      <w:tr w:rsidR="001D7495" w:rsidRPr="00660C7C" w14:paraId="46FE5BA8" w14:textId="0D1E2460" w:rsidTr="004B0A71">
        <w:trPr>
          <w:trHeight w:val="654"/>
        </w:trPr>
        <w:tc>
          <w:tcPr>
            <w:tcW w:w="324" w:type="pct"/>
            <w:vMerge w:val="restart"/>
            <w:tcBorders>
              <w:top w:val="single" w:sz="4" w:space="0" w:color="ED7D31"/>
              <w:left w:val="single" w:sz="4" w:space="0" w:color="ED7D31" w:themeColor="accent2"/>
              <w:bottom w:val="single" w:sz="4" w:space="0" w:color="ED7D31"/>
            </w:tcBorders>
            <w:vAlign w:val="center"/>
          </w:tcPr>
          <w:p w14:paraId="54398F0B" w14:textId="77777777" w:rsidR="00EE729E" w:rsidRPr="0037390F" w:rsidRDefault="00EE729E" w:rsidP="00EE729E">
            <w:pPr>
              <w:bidi/>
              <w:spacing w:after="0" w:line="240" w:lineRule="auto"/>
              <w:rPr>
                <w:b/>
                <w:bCs/>
                <w:rtl/>
              </w:rPr>
            </w:pPr>
            <w:r w:rsidRPr="0037390F">
              <w:rPr>
                <w:b/>
                <w:bCs/>
                <w:rtl/>
              </w:rPr>
              <w:t>2-6</w:t>
            </w:r>
          </w:p>
        </w:tc>
        <w:tc>
          <w:tcPr>
            <w:tcW w:w="913" w:type="pct"/>
            <w:vMerge w:val="restart"/>
            <w:tcBorders>
              <w:top w:val="single" w:sz="4" w:space="0" w:color="ED7D31"/>
              <w:bottom w:val="single" w:sz="4" w:space="0" w:color="ED7D31"/>
            </w:tcBorders>
            <w:vAlign w:val="center"/>
          </w:tcPr>
          <w:p w14:paraId="3F316A85" w14:textId="77777777" w:rsidR="00EE729E" w:rsidRPr="00EE729E" w:rsidRDefault="00EE729E" w:rsidP="00EE729E">
            <w:pPr>
              <w:bidi/>
              <w:spacing w:after="0" w:line="240" w:lineRule="auto"/>
              <w:rPr>
                <w:rFonts w:cstheme="minorHAnsi"/>
                <w:b/>
                <w:bCs/>
                <w:rtl/>
              </w:rPr>
            </w:pPr>
            <w:r w:rsidRPr="00EE729E">
              <w:rPr>
                <w:rFonts w:cstheme="minorHAnsi"/>
                <w:b/>
                <w:bCs/>
                <w:rtl/>
              </w:rPr>
              <w:t>تتوفر للبرنامج بنية أساسية تكنولوجية مناسبة وكافية لاحتياجات الدراسة ولأعداد الطلاب والهيئة التدريسيَّة.</w:t>
            </w:r>
          </w:p>
        </w:tc>
        <w:tc>
          <w:tcPr>
            <w:tcW w:w="2020" w:type="pct"/>
            <w:tcBorders>
              <w:top w:val="single" w:sz="4" w:space="0" w:color="ED7D31"/>
              <w:bottom w:val="single" w:sz="4" w:space="0" w:color="ED7D31"/>
            </w:tcBorders>
          </w:tcPr>
          <w:p w14:paraId="65D03BC4" w14:textId="343E5AAB"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 xml:space="preserve">يتوافر للبرنامج أجهزة الكمبيوتر، أجهزة الشبكات، الخوادم، البرمجيات المرخصة، أنظمة التشغيل، نظم حماية البيانات والشبكات، نظم مكافحة الفيروسات، منصات التعلُّم.... إلخ. كما تتوافر أيضًا وسائل الاتصال الأساسية </w:t>
            </w:r>
            <w:r w:rsidRPr="00660C7C">
              <w:rPr>
                <w:rFonts w:eastAsia="Times New Roman" w:cstheme="minorHAnsi" w:hint="cs"/>
                <w:kern w:val="0"/>
                <w:sz w:val="22"/>
                <w:szCs w:val="22"/>
                <w:rtl/>
                <w:lang w:bidi="ar-EG"/>
                <w14:ligatures w14:val="none"/>
              </w:rPr>
              <w:t>(التليفون</w:t>
            </w:r>
            <w:r w:rsidRPr="00660C7C">
              <w:rPr>
                <w:rFonts w:eastAsia="Times New Roman" w:cstheme="minorHAnsi"/>
                <w:kern w:val="0"/>
                <w:sz w:val="22"/>
                <w:szCs w:val="22"/>
                <w:rtl/>
                <w:lang w:bidi="ar-EG"/>
                <w14:ligatures w14:val="none"/>
              </w:rPr>
              <w:t xml:space="preserve">، البريد الإلكتروني </w:t>
            </w:r>
            <w:r w:rsidRPr="00660C7C">
              <w:rPr>
                <w:rFonts w:eastAsia="Times New Roman" w:cstheme="minorHAnsi" w:hint="cs"/>
                <w:kern w:val="0"/>
                <w:sz w:val="22"/>
                <w:szCs w:val="22"/>
                <w:rtl/>
                <w:lang w:bidi="ar-EG"/>
                <w14:ligatures w14:val="none"/>
              </w:rPr>
              <w:t>وغيرها)</w:t>
            </w:r>
            <w:r w:rsidRPr="00660C7C">
              <w:rPr>
                <w:rFonts w:eastAsia="Times New Roman" w:cstheme="minorHAnsi"/>
                <w:kern w:val="0"/>
                <w:sz w:val="22"/>
                <w:szCs w:val="22"/>
                <w:rtl/>
                <w:lang w:bidi="ar-EG"/>
                <w14:ligatures w14:val="none"/>
              </w:rPr>
              <w:t xml:space="preserve"> والتي تدعم تشغيل العمليات التعليمية والتدريبية والإدارية، وتسهل تبادل المعلومات والبيانات، وبما يضمن أن تكون نظم وخدمات تكنولوجيا المعلومات والاتصالات متاحة للطلاب وأعضاء هيئة التدريس والعاملين، وفقًا لسياسة الإتاحة المطبقة.</w:t>
            </w:r>
          </w:p>
        </w:tc>
        <w:tc>
          <w:tcPr>
            <w:tcW w:w="349" w:type="pct"/>
            <w:tcBorders>
              <w:top w:val="single" w:sz="4" w:space="0" w:color="ED7D31"/>
              <w:bottom w:val="single" w:sz="4" w:space="0" w:color="ED7D31"/>
            </w:tcBorders>
          </w:tcPr>
          <w:p w14:paraId="0091CB0A"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7426E345"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12E9C774"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2D95760C"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59DE7A15"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r w:rsidR="001D7495" w:rsidRPr="00660C7C" w14:paraId="3E38D44B" w14:textId="6508B29F" w:rsidTr="004B0A71">
        <w:trPr>
          <w:trHeight w:val="607"/>
        </w:trPr>
        <w:tc>
          <w:tcPr>
            <w:tcW w:w="324" w:type="pct"/>
            <w:vMerge/>
            <w:tcBorders>
              <w:top w:val="single" w:sz="4" w:space="0" w:color="ED7D31"/>
              <w:left w:val="single" w:sz="4" w:space="0" w:color="ED7D31" w:themeColor="accent2"/>
              <w:bottom w:val="single" w:sz="4" w:space="0" w:color="ED7D31"/>
            </w:tcBorders>
            <w:vAlign w:val="center"/>
          </w:tcPr>
          <w:p w14:paraId="270F28AE" w14:textId="77777777" w:rsidR="00EE729E" w:rsidRPr="0037390F" w:rsidRDefault="00EE729E" w:rsidP="00EE729E">
            <w:pPr>
              <w:bidi/>
              <w:spacing w:after="0" w:line="240" w:lineRule="auto"/>
              <w:rPr>
                <w:b/>
                <w:bCs/>
                <w:rtl/>
              </w:rPr>
            </w:pPr>
          </w:p>
        </w:tc>
        <w:tc>
          <w:tcPr>
            <w:tcW w:w="913" w:type="pct"/>
            <w:vMerge/>
            <w:tcBorders>
              <w:top w:val="single" w:sz="4" w:space="0" w:color="ED7D31"/>
              <w:bottom w:val="single" w:sz="4" w:space="0" w:color="ED7D31"/>
            </w:tcBorders>
            <w:vAlign w:val="center"/>
          </w:tcPr>
          <w:p w14:paraId="0B985D3A" w14:textId="77777777" w:rsidR="00EE729E" w:rsidRPr="00EE729E" w:rsidRDefault="00EE729E" w:rsidP="00EE729E">
            <w:pPr>
              <w:bidi/>
              <w:spacing w:after="0" w:line="240" w:lineRule="auto"/>
              <w:rPr>
                <w:rFonts w:cstheme="minorHAnsi"/>
                <w:b/>
                <w:bCs/>
                <w:rtl/>
              </w:rPr>
            </w:pPr>
          </w:p>
        </w:tc>
        <w:tc>
          <w:tcPr>
            <w:tcW w:w="2020" w:type="pct"/>
            <w:tcBorders>
              <w:top w:val="single" w:sz="4" w:space="0" w:color="ED7D31"/>
              <w:bottom w:val="single" w:sz="4" w:space="0" w:color="ED7D31"/>
            </w:tcBorders>
          </w:tcPr>
          <w:p w14:paraId="6F3D2E84" w14:textId="7777777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يتوافر للبرنامج الإمكانات التكنولوجية والبيئة المناسبة اللازمة للتعليم عن بعد وفق المعايير الخاصة بها. (إذا انطبق).</w:t>
            </w:r>
          </w:p>
        </w:tc>
        <w:tc>
          <w:tcPr>
            <w:tcW w:w="349" w:type="pct"/>
            <w:tcBorders>
              <w:top w:val="single" w:sz="4" w:space="0" w:color="ED7D31"/>
              <w:bottom w:val="single" w:sz="4" w:space="0" w:color="ED7D31"/>
            </w:tcBorders>
          </w:tcPr>
          <w:p w14:paraId="192E83DA"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28850C73"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133B71D8"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6A8B2BAE"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7817A599"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r w:rsidR="001D7495" w:rsidRPr="00660C7C" w14:paraId="3AB68810" w14:textId="78006DFE" w:rsidTr="004B0A71">
        <w:trPr>
          <w:trHeight w:val="1375"/>
        </w:trPr>
        <w:tc>
          <w:tcPr>
            <w:tcW w:w="324" w:type="pct"/>
            <w:vMerge/>
            <w:tcBorders>
              <w:top w:val="single" w:sz="4" w:space="0" w:color="ED7D31"/>
              <w:left w:val="single" w:sz="4" w:space="0" w:color="ED7D31" w:themeColor="accent2"/>
              <w:bottom w:val="single" w:sz="4" w:space="0" w:color="ED7D31"/>
            </w:tcBorders>
            <w:vAlign w:val="center"/>
          </w:tcPr>
          <w:p w14:paraId="253528E0" w14:textId="77777777" w:rsidR="00EE729E" w:rsidRPr="0037390F" w:rsidRDefault="00EE729E" w:rsidP="00EE729E">
            <w:pPr>
              <w:bidi/>
              <w:spacing w:after="0" w:line="240" w:lineRule="auto"/>
              <w:rPr>
                <w:b/>
                <w:bCs/>
                <w:rtl/>
              </w:rPr>
            </w:pPr>
          </w:p>
        </w:tc>
        <w:tc>
          <w:tcPr>
            <w:tcW w:w="913" w:type="pct"/>
            <w:vMerge/>
            <w:tcBorders>
              <w:top w:val="single" w:sz="4" w:space="0" w:color="ED7D31"/>
              <w:bottom w:val="single" w:sz="4" w:space="0" w:color="ED7D31"/>
            </w:tcBorders>
            <w:vAlign w:val="center"/>
          </w:tcPr>
          <w:p w14:paraId="036DD4DF" w14:textId="77777777" w:rsidR="00EE729E" w:rsidRPr="00EE729E" w:rsidRDefault="00EE729E" w:rsidP="00EE729E">
            <w:pPr>
              <w:bidi/>
              <w:spacing w:after="0" w:line="240" w:lineRule="auto"/>
              <w:rPr>
                <w:rFonts w:cstheme="minorHAnsi"/>
                <w:b/>
                <w:bCs/>
                <w:rtl/>
              </w:rPr>
            </w:pPr>
          </w:p>
        </w:tc>
        <w:tc>
          <w:tcPr>
            <w:tcW w:w="2020" w:type="pct"/>
            <w:tcBorders>
              <w:top w:val="single" w:sz="4" w:space="0" w:color="ED7D31"/>
              <w:bottom w:val="single" w:sz="4" w:space="0" w:color="ED7D31"/>
            </w:tcBorders>
          </w:tcPr>
          <w:p w14:paraId="278C2B08" w14:textId="7777777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 xml:space="preserve">تُطبَّق بالبرنامج الإجراءات التي تضعها المؤسسة لإدارة المخاطر التشغيلية لتكنولوجيا المعلومات والاتصالات وتتضمن الإجراءات المتبعة لاسترداد البيانات في حالات الكوارث، وإجراءات الصيانة والاستبدال والتحديث، والاتصال الموثوق والآمن للطلاب والعاملين، والإجراءات المُطبَّقة لضمان استدامة هذه المصادر واستمرارية ملاءمتها للغرض.   </w:t>
            </w:r>
          </w:p>
        </w:tc>
        <w:tc>
          <w:tcPr>
            <w:tcW w:w="349" w:type="pct"/>
            <w:tcBorders>
              <w:top w:val="single" w:sz="4" w:space="0" w:color="ED7D31"/>
              <w:bottom w:val="single" w:sz="4" w:space="0" w:color="ED7D31"/>
            </w:tcBorders>
          </w:tcPr>
          <w:p w14:paraId="475B9857"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1FF0118E"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57DE4728"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055CA9D1"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4EEB7A10"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r w:rsidR="001D7495" w:rsidRPr="00660C7C" w14:paraId="6E8EA820" w14:textId="6A175EE1" w:rsidTr="004B0A71">
        <w:trPr>
          <w:trHeight w:val="600"/>
        </w:trPr>
        <w:tc>
          <w:tcPr>
            <w:tcW w:w="324" w:type="pct"/>
            <w:vMerge/>
            <w:tcBorders>
              <w:top w:val="single" w:sz="4" w:space="0" w:color="ED7D31"/>
              <w:left w:val="single" w:sz="4" w:space="0" w:color="ED7D31" w:themeColor="accent2"/>
              <w:bottom w:val="single" w:sz="4" w:space="0" w:color="ED7D31"/>
            </w:tcBorders>
            <w:vAlign w:val="center"/>
          </w:tcPr>
          <w:p w14:paraId="078E95E6" w14:textId="77777777" w:rsidR="00EE729E" w:rsidRPr="0037390F" w:rsidRDefault="00EE729E" w:rsidP="00EE729E">
            <w:pPr>
              <w:bidi/>
              <w:spacing w:after="0" w:line="240" w:lineRule="auto"/>
              <w:rPr>
                <w:b/>
                <w:bCs/>
                <w:rtl/>
              </w:rPr>
            </w:pPr>
          </w:p>
        </w:tc>
        <w:tc>
          <w:tcPr>
            <w:tcW w:w="913" w:type="pct"/>
            <w:vMerge/>
            <w:tcBorders>
              <w:top w:val="single" w:sz="4" w:space="0" w:color="ED7D31"/>
              <w:bottom w:val="single" w:sz="4" w:space="0" w:color="ED7D31"/>
            </w:tcBorders>
            <w:vAlign w:val="center"/>
          </w:tcPr>
          <w:p w14:paraId="041941FE" w14:textId="77777777" w:rsidR="00EE729E" w:rsidRPr="00EE729E" w:rsidRDefault="00EE729E" w:rsidP="00EE729E">
            <w:pPr>
              <w:bidi/>
              <w:spacing w:after="0" w:line="240" w:lineRule="auto"/>
              <w:rPr>
                <w:rFonts w:cstheme="minorHAnsi"/>
                <w:b/>
                <w:bCs/>
                <w:rtl/>
              </w:rPr>
            </w:pPr>
          </w:p>
        </w:tc>
        <w:tc>
          <w:tcPr>
            <w:tcW w:w="2020" w:type="pct"/>
            <w:tcBorders>
              <w:top w:val="single" w:sz="4" w:space="0" w:color="ED7D31"/>
              <w:bottom w:val="single" w:sz="4" w:space="0" w:color="ED7D31"/>
            </w:tcBorders>
          </w:tcPr>
          <w:p w14:paraId="580571E8" w14:textId="7777777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للبرنامج صفحة على الانترنت / موقع إلكتروني يوفر المعلومات الصحيحة والمُحدَّثة اللازمة للمستفيدين، ويتم تحديثه بصورة دوريَّة.</w:t>
            </w:r>
          </w:p>
        </w:tc>
        <w:tc>
          <w:tcPr>
            <w:tcW w:w="349" w:type="pct"/>
            <w:tcBorders>
              <w:top w:val="single" w:sz="4" w:space="0" w:color="ED7D31"/>
              <w:bottom w:val="single" w:sz="4" w:space="0" w:color="ED7D31"/>
            </w:tcBorders>
          </w:tcPr>
          <w:p w14:paraId="63EFB9CE"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7EB7FC95"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7361DDC8"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0C863307"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13604047" w14:textId="77777777" w:rsidR="00EE729E" w:rsidRPr="00660C7C" w:rsidRDefault="00EE729E" w:rsidP="00660C7C">
            <w:pPr>
              <w:bidi/>
              <w:spacing w:after="40"/>
              <w:ind w:left="245"/>
              <w:jc w:val="both"/>
              <w:rPr>
                <w:rFonts w:eastAsia="Times New Roman" w:cstheme="minorHAnsi"/>
                <w:kern w:val="0"/>
                <w:sz w:val="22"/>
                <w:szCs w:val="22"/>
                <w:rtl/>
                <w:lang w:bidi="ar-EG"/>
                <w14:ligatures w14:val="none"/>
              </w:rPr>
            </w:pPr>
          </w:p>
        </w:tc>
      </w:tr>
      <w:tr w:rsidR="001D7495" w:rsidRPr="00660C7C" w14:paraId="6E994D69" w14:textId="16BF32FF" w:rsidTr="00F26FDB">
        <w:trPr>
          <w:trHeight w:val="557"/>
        </w:trPr>
        <w:tc>
          <w:tcPr>
            <w:tcW w:w="324" w:type="pct"/>
            <w:vMerge w:val="restart"/>
            <w:tcBorders>
              <w:top w:val="single" w:sz="4" w:space="0" w:color="ED7D31"/>
              <w:left w:val="single" w:sz="4" w:space="0" w:color="ED7D31" w:themeColor="accent2"/>
              <w:bottom w:val="single" w:sz="4" w:space="0" w:color="ED7D31"/>
            </w:tcBorders>
            <w:vAlign w:val="center"/>
          </w:tcPr>
          <w:p w14:paraId="71D4C6A3" w14:textId="77777777" w:rsidR="00EE729E" w:rsidRPr="0037390F" w:rsidRDefault="00EE729E" w:rsidP="00EE729E">
            <w:pPr>
              <w:bidi/>
              <w:spacing w:after="0" w:line="240" w:lineRule="auto"/>
              <w:rPr>
                <w:b/>
                <w:bCs/>
                <w:rtl/>
              </w:rPr>
            </w:pPr>
            <w:r w:rsidRPr="0037390F">
              <w:rPr>
                <w:b/>
                <w:bCs/>
                <w:rtl/>
              </w:rPr>
              <w:t>2-7</w:t>
            </w:r>
          </w:p>
        </w:tc>
        <w:tc>
          <w:tcPr>
            <w:tcW w:w="913" w:type="pct"/>
            <w:vMerge w:val="restart"/>
            <w:tcBorders>
              <w:top w:val="single" w:sz="4" w:space="0" w:color="ED7D31"/>
              <w:bottom w:val="single" w:sz="4" w:space="0" w:color="ED7D31"/>
            </w:tcBorders>
            <w:vAlign w:val="center"/>
          </w:tcPr>
          <w:p w14:paraId="0AD55487" w14:textId="77777777" w:rsidR="00EE729E" w:rsidRPr="00EE729E" w:rsidRDefault="00EE729E" w:rsidP="00EE729E">
            <w:pPr>
              <w:bidi/>
              <w:spacing w:after="0" w:line="240" w:lineRule="auto"/>
              <w:rPr>
                <w:rFonts w:cstheme="minorHAnsi"/>
                <w:b/>
                <w:bCs/>
                <w:rtl/>
              </w:rPr>
            </w:pPr>
            <w:r w:rsidRPr="00EE729E">
              <w:rPr>
                <w:rFonts w:cstheme="minorHAnsi"/>
                <w:b/>
                <w:bCs/>
                <w:rtl/>
              </w:rPr>
              <w:t xml:space="preserve">يتوفر للبرنامج مصادر التعلُّم المادية والإلكترونية الفعَّالة والملائمة لاحتياجات الطلاب، ويتم تطبيق إجراءات محددة لإدارة استخدام هذه المصادر وتحديثها دوريَّا لمواكبة المستجدات. </w:t>
            </w:r>
          </w:p>
        </w:tc>
        <w:tc>
          <w:tcPr>
            <w:tcW w:w="2020" w:type="pct"/>
            <w:tcBorders>
              <w:top w:val="single" w:sz="4" w:space="0" w:color="ED7D31"/>
              <w:bottom w:val="single" w:sz="4" w:space="0" w:color="ED7D31"/>
            </w:tcBorders>
          </w:tcPr>
          <w:p w14:paraId="35187584" w14:textId="0250DEFA"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 xml:space="preserve">يتوفر للبرنامج مصادر تعلُّم مادية وإلكترونية، تتيح الوصول إلى مصادر المعلومات، وتكون كافية وملائمة لاحتياجات الطلاب، وتتضمن مصادر التعلُّم: </w:t>
            </w:r>
            <w:r w:rsidR="001046B8" w:rsidRPr="00660C7C">
              <w:rPr>
                <w:rFonts w:eastAsia="Times New Roman" w:cstheme="minorHAnsi" w:hint="cs"/>
                <w:kern w:val="0"/>
                <w:sz w:val="22"/>
                <w:szCs w:val="22"/>
                <w:rtl/>
                <w:lang w:bidi="ar-EG"/>
                <w14:ligatures w14:val="none"/>
              </w:rPr>
              <w:t>(نظام</w:t>
            </w:r>
            <w:r w:rsidRPr="00660C7C">
              <w:rPr>
                <w:rFonts w:eastAsia="Times New Roman" w:cstheme="minorHAnsi"/>
                <w:kern w:val="0"/>
                <w:sz w:val="22"/>
                <w:szCs w:val="22"/>
                <w:rtl/>
                <w:lang w:bidi="ar-EG"/>
                <w14:ligatures w14:val="none"/>
              </w:rPr>
              <w:t xml:space="preserve"> لإدارة التعلُّم، كتب ومراجع ورقية، رقمية، كتالوجات، أدلة مستخدم، برمجيات، فيديو، صور، قواعد المعلومات، الاتصال ببنك المعرفة...)، ومع تطبيق الضوابط الخاصة بالحفاظ على الملكية الفكرية وحقوق التأليف والنشر.</w:t>
            </w:r>
          </w:p>
        </w:tc>
        <w:tc>
          <w:tcPr>
            <w:tcW w:w="349" w:type="pct"/>
            <w:tcBorders>
              <w:top w:val="single" w:sz="4" w:space="0" w:color="ED7D31"/>
              <w:bottom w:val="single" w:sz="4" w:space="0" w:color="ED7D31"/>
            </w:tcBorders>
          </w:tcPr>
          <w:p w14:paraId="066124D2"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57CE33ED"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1CAAE850"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639EF70A"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64781A64"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r w:rsidR="001D7495" w:rsidRPr="00660C7C" w14:paraId="4D08C2B1" w14:textId="5E9EFF55" w:rsidTr="004B0A71">
        <w:trPr>
          <w:trHeight w:val="930"/>
        </w:trPr>
        <w:tc>
          <w:tcPr>
            <w:tcW w:w="324" w:type="pct"/>
            <w:vMerge/>
            <w:tcBorders>
              <w:top w:val="single" w:sz="4" w:space="0" w:color="ED7D31"/>
              <w:left w:val="single" w:sz="4" w:space="0" w:color="ED7D31" w:themeColor="accent2"/>
              <w:bottom w:val="single" w:sz="4" w:space="0" w:color="ED7D31"/>
            </w:tcBorders>
            <w:vAlign w:val="center"/>
          </w:tcPr>
          <w:p w14:paraId="0A3BA23E" w14:textId="77777777" w:rsidR="00EE729E" w:rsidRPr="00660C7C" w:rsidRDefault="00EE729E" w:rsidP="00660C7C">
            <w:pPr>
              <w:bidi/>
              <w:jc w:val="center"/>
              <w:rPr>
                <w:rFonts w:cstheme="minorHAnsi"/>
                <w:b/>
                <w:bCs/>
                <w:sz w:val="28"/>
                <w:szCs w:val="28"/>
                <w:rtl/>
                <w:lang w:bidi="ar-EG"/>
              </w:rPr>
            </w:pPr>
          </w:p>
        </w:tc>
        <w:tc>
          <w:tcPr>
            <w:tcW w:w="913" w:type="pct"/>
            <w:vMerge/>
            <w:tcBorders>
              <w:top w:val="single" w:sz="4" w:space="0" w:color="ED7D31"/>
              <w:bottom w:val="single" w:sz="4" w:space="0" w:color="ED7D31"/>
            </w:tcBorders>
            <w:vAlign w:val="center"/>
          </w:tcPr>
          <w:p w14:paraId="2CCBE9FC" w14:textId="77777777" w:rsidR="00EE729E" w:rsidRPr="00660C7C" w:rsidRDefault="00EE729E" w:rsidP="00660C7C">
            <w:pPr>
              <w:bidi/>
              <w:jc w:val="lowKashida"/>
              <w:rPr>
                <w:rFonts w:cstheme="minorHAnsi"/>
                <w:b/>
                <w:bCs/>
                <w:sz w:val="26"/>
                <w:szCs w:val="26"/>
                <w:rtl/>
              </w:rPr>
            </w:pPr>
          </w:p>
        </w:tc>
        <w:tc>
          <w:tcPr>
            <w:tcW w:w="2020" w:type="pct"/>
            <w:tcBorders>
              <w:top w:val="single" w:sz="4" w:space="0" w:color="ED7D31"/>
              <w:bottom w:val="single" w:sz="4" w:space="0" w:color="ED7D31"/>
            </w:tcBorders>
          </w:tcPr>
          <w:p w14:paraId="25DC2AA3" w14:textId="77777777" w:rsidR="00EE729E" w:rsidRPr="00660C7C" w:rsidRDefault="00EE729E"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يطبق البرنامج الإجراءات التي تضعها المؤسسة لإدارة استخدام مصادر التعلُّم والتعامل مع حالات إساءة الاستخدام، وتعمل على التقويم الدوري لهذه المصادر وتحديثها بما يلائم احتياجات الطلاب ومتطلبات البرنامج.</w:t>
            </w:r>
          </w:p>
        </w:tc>
        <w:tc>
          <w:tcPr>
            <w:tcW w:w="349" w:type="pct"/>
            <w:tcBorders>
              <w:top w:val="single" w:sz="4" w:space="0" w:color="ED7D31"/>
              <w:bottom w:val="single" w:sz="4" w:space="0" w:color="ED7D31"/>
            </w:tcBorders>
          </w:tcPr>
          <w:p w14:paraId="0A5C6AA3"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1673A444"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6D718F41"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tcBorders>
          </w:tcPr>
          <w:p w14:paraId="3891A68D"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c>
          <w:tcPr>
            <w:tcW w:w="349" w:type="pct"/>
            <w:tcBorders>
              <w:top w:val="single" w:sz="4" w:space="0" w:color="ED7D31"/>
              <w:bottom w:val="single" w:sz="4" w:space="0" w:color="ED7D31"/>
              <w:right w:val="single" w:sz="4" w:space="0" w:color="ED7D31" w:themeColor="accent2"/>
            </w:tcBorders>
          </w:tcPr>
          <w:p w14:paraId="46AF4577" w14:textId="77777777" w:rsidR="00EE729E" w:rsidRPr="00660C7C" w:rsidRDefault="00EE729E" w:rsidP="00660C7C">
            <w:pPr>
              <w:bidi/>
              <w:spacing w:after="40"/>
              <w:ind w:left="245"/>
              <w:jc w:val="lowKashida"/>
              <w:rPr>
                <w:rFonts w:eastAsia="Times New Roman" w:cstheme="minorHAnsi"/>
                <w:kern w:val="0"/>
                <w:sz w:val="22"/>
                <w:szCs w:val="22"/>
                <w:rtl/>
                <w:lang w:bidi="ar-EG"/>
                <w14:ligatures w14:val="none"/>
              </w:rPr>
            </w:pPr>
          </w:p>
        </w:tc>
      </w:tr>
    </w:tbl>
    <w:p w14:paraId="6421DFAF" w14:textId="78B28148" w:rsidR="00094816" w:rsidRDefault="00094816" w:rsidP="003779FE">
      <w:pPr>
        <w:bidi/>
        <w:spacing w:after="0" w:line="240" w:lineRule="auto"/>
        <w:rPr>
          <w:sz w:val="16"/>
          <w:szCs w:val="16"/>
          <w:rtl/>
        </w:rPr>
      </w:pPr>
    </w:p>
    <w:p w14:paraId="7316AC00" w14:textId="77777777" w:rsidR="00094816" w:rsidRDefault="00094816">
      <w:pPr>
        <w:rPr>
          <w:sz w:val="16"/>
          <w:szCs w:val="16"/>
          <w:rtl/>
        </w:rPr>
      </w:pPr>
      <w:r>
        <w:rPr>
          <w:sz w:val="16"/>
          <w:szCs w:val="16"/>
          <w:rtl/>
        </w:rPr>
        <w:br w:type="page"/>
      </w:r>
    </w:p>
    <w:tbl>
      <w:tblPr>
        <w:tblStyle w:val="TableGrid"/>
        <w:bidiVisual/>
        <w:tblW w:w="5538" w:type="pct"/>
        <w:tblInd w:w="-501"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986"/>
      </w:tblGrid>
      <w:tr w:rsidR="00776480" w:rsidRPr="00823A74" w14:paraId="47B6C60C" w14:textId="77777777" w:rsidTr="00F26FDB">
        <w:tc>
          <w:tcPr>
            <w:tcW w:w="5000" w:type="pct"/>
            <w:shd w:val="clear" w:color="auto" w:fill="FFF2CC" w:themeFill="accent4" w:themeFillTint="33"/>
          </w:tcPr>
          <w:p w14:paraId="4CA3EC8D" w14:textId="77777777" w:rsidR="00776480" w:rsidRPr="001932B7" w:rsidRDefault="00776480" w:rsidP="00F7322F">
            <w:pPr>
              <w:bidi/>
              <w:spacing w:after="60" w:line="360" w:lineRule="exact"/>
              <w:ind w:left="360"/>
              <w:jc w:val="center"/>
              <w:rPr>
                <w:rFonts w:ascii="Goudy Old Style" w:eastAsia="Times New Roman" w:hAnsi="Goudy Old Style" w:cs="Calibri Light"/>
                <w:b/>
                <w:bCs/>
                <w:kern w:val="0"/>
                <w:sz w:val="28"/>
                <w:szCs w:val="28"/>
                <w:rtl/>
                <w:lang w:bidi="ar-EG"/>
                <w14:ligatures w14:val="none"/>
              </w:rPr>
            </w:pPr>
            <w:r>
              <w:rPr>
                <w:rFonts w:ascii="Goudy Old Style" w:eastAsia="Times New Roman" w:hAnsi="Goudy Old Style" w:cs="Calibri Light" w:hint="cs"/>
                <w:b/>
                <w:bCs/>
                <w:kern w:val="0"/>
                <w:sz w:val="28"/>
                <w:szCs w:val="28"/>
                <w:rtl/>
                <w:lang w:bidi="ar-EG"/>
                <w14:ligatures w14:val="none"/>
              </w:rPr>
              <w:lastRenderedPageBreak/>
              <w:t>تعليقات المؤسسة</w:t>
            </w:r>
          </w:p>
        </w:tc>
      </w:tr>
      <w:tr w:rsidR="00776480" w:rsidRPr="00823A74" w14:paraId="4F8FCCEC" w14:textId="77777777" w:rsidTr="00F26FDB">
        <w:trPr>
          <w:trHeight w:val="1965"/>
        </w:trPr>
        <w:tc>
          <w:tcPr>
            <w:tcW w:w="5000" w:type="pct"/>
            <w:vAlign w:val="center"/>
          </w:tcPr>
          <w:p w14:paraId="49D8989E" w14:textId="77777777" w:rsidR="00776480" w:rsidRPr="00690AB4" w:rsidRDefault="00776480"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1563D292" w14:textId="77777777" w:rsidR="00776480" w:rsidRPr="00690AB4" w:rsidRDefault="00776480"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3191F778" w14:textId="346BFA59" w:rsidR="00776480" w:rsidRDefault="00492014" w:rsidP="00F7322F">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 xml:space="preserve">مدى </w:t>
            </w:r>
            <w:r w:rsidR="00904967">
              <w:rPr>
                <w:rFonts w:ascii="Calibri" w:hAnsi="Calibri" w:cs="Calibri" w:hint="cs"/>
                <w:rtl/>
                <w:lang w:bidi="ar-EG"/>
              </w:rPr>
              <w:t>كفاية وكفاءة</w:t>
            </w:r>
            <w:r>
              <w:rPr>
                <w:rFonts w:ascii="Calibri" w:hAnsi="Calibri" w:cs="Calibri" w:hint="cs"/>
                <w:rtl/>
                <w:lang w:bidi="ar-EG"/>
              </w:rPr>
              <w:t xml:space="preserve"> الموارد المادية والتكنولوجية والتسهيلات التعليمية ومصادر التعلم لتحقيق</w:t>
            </w:r>
            <w:r w:rsidR="00904967">
              <w:rPr>
                <w:rFonts w:ascii="Calibri" w:hAnsi="Calibri" w:cs="Calibri" w:hint="cs"/>
                <w:rtl/>
                <w:lang w:bidi="ar-EG"/>
              </w:rPr>
              <w:t xml:space="preserve"> مخرجات التعلم المستهدفة.</w:t>
            </w:r>
          </w:p>
          <w:p w14:paraId="51E6DEB0" w14:textId="037A4F88" w:rsidR="00586A8B" w:rsidRPr="00586A8B" w:rsidRDefault="00586A8B" w:rsidP="00586A8B">
            <w:pPr>
              <w:pStyle w:val="ListParagraph"/>
              <w:numPr>
                <w:ilvl w:val="0"/>
                <w:numId w:val="70"/>
              </w:numPr>
              <w:bidi/>
              <w:ind w:left="491" w:hanging="270"/>
              <w:contextualSpacing w:val="0"/>
              <w:rPr>
                <w:rFonts w:ascii="Calibri" w:hAnsi="Calibri" w:cs="Calibri"/>
                <w:rtl/>
                <w:lang w:bidi="ar-EG"/>
              </w:rPr>
            </w:pPr>
            <w:r>
              <w:rPr>
                <w:rFonts w:ascii="Calibri" w:hAnsi="Calibri" w:cs="Calibri" w:hint="cs"/>
                <w:rtl/>
                <w:lang w:bidi="ar-EG"/>
              </w:rPr>
              <w:t xml:space="preserve">مدى ملاءمة </w:t>
            </w:r>
            <w:r w:rsidRPr="00586A8B">
              <w:rPr>
                <w:rFonts w:ascii="Calibri" w:hAnsi="Calibri" w:cs="Calibri" w:hint="cs"/>
                <w:rtl/>
                <w:lang w:bidi="ar-EG"/>
              </w:rPr>
              <w:t>الموارد المادية والتسهيلات ومصادر التعلم التي أتيحت بالفعل لتشغيل البرنامج للجدارات/ مخرجات التعلم المستهدفة، ومدى كفاية وملاءمة وصلاحية المعدات والأجهزة والمواد الخام والمواد التدريبية والمصادر التي تم استخدامها في التدريب.</w:t>
            </w:r>
          </w:p>
          <w:p w14:paraId="15D7F638" w14:textId="77777777" w:rsidR="00776480" w:rsidRDefault="00904967" w:rsidP="00F7322F">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الإجراءات التي يتم تطبيقها للتأكد من توافر الموارد في حالة تدريب الطلاب خارج المؤسسة.</w:t>
            </w:r>
          </w:p>
          <w:p w14:paraId="006B3368" w14:textId="77777777" w:rsidR="00904967" w:rsidRPr="00C61698" w:rsidRDefault="00904967" w:rsidP="00904967">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 xml:space="preserve">ملء الجدول الاسترشادي (1) </w:t>
            </w:r>
            <w:r w:rsidRPr="00904967">
              <w:rPr>
                <w:rFonts w:ascii="Calibri" w:hAnsi="Calibri" w:cs="Calibri" w:hint="cs"/>
                <w:b/>
                <w:bCs/>
                <w:rtl/>
                <w:lang w:bidi="ar-EG"/>
              </w:rPr>
              <w:t>(التقييم الذاتي للموارد المادية والتسهيلات التعليمية المتاحة للبرنامج)</w:t>
            </w:r>
          </w:p>
          <w:p w14:paraId="5AAA3A6A" w14:textId="53D0F0AB" w:rsidR="00C61698" w:rsidRPr="00C61698" w:rsidRDefault="00C61698" w:rsidP="00C61698">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ملء الجدول الاسترشادي (</w:t>
            </w:r>
            <w:r>
              <w:rPr>
                <w:rFonts w:ascii="Calibri" w:hAnsi="Calibri" w:cs="Calibri"/>
                <w:lang w:bidi="ar-EG"/>
              </w:rPr>
              <w:t>2</w:t>
            </w:r>
            <w:r>
              <w:rPr>
                <w:rFonts w:ascii="Calibri" w:hAnsi="Calibri" w:cs="Calibri" w:hint="cs"/>
                <w:rtl/>
                <w:lang w:bidi="ar-EG"/>
              </w:rPr>
              <w:t xml:space="preserve">) </w:t>
            </w:r>
            <w:r w:rsidRPr="00904967">
              <w:rPr>
                <w:rFonts w:ascii="Calibri" w:hAnsi="Calibri" w:cs="Calibri" w:hint="cs"/>
                <w:b/>
                <w:bCs/>
                <w:rtl/>
                <w:lang w:bidi="ar-EG"/>
              </w:rPr>
              <w:t xml:space="preserve">(التقييم الذاتي </w:t>
            </w:r>
            <w:r>
              <w:rPr>
                <w:rFonts w:ascii="Calibri" w:hAnsi="Calibri" w:cs="Calibri" w:hint="cs"/>
                <w:b/>
                <w:bCs/>
                <w:rtl/>
                <w:lang w:bidi="ar-EG"/>
              </w:rPr>
              <w:t xml:space="preserve">لمقومات الإنشاء </w:t>
            </w:r>
            <w:r w:rsidRPr="00904967">
              <w:rPr>
                <w:rFonts w:ascii="Calibri" w:hAnsi="Calibri" w:cs="Calibri" w:hint="cs"/>
                <w:b/>
                <w:bCs/>
                <w:rtl/>
                <w:lang w:bidi="ar-EG"/>
              </w:rPr>
              <w:t>المتاحة للبرنامج)</w:t>
            </w:r>
          </w:p>
        </w:tc>
      </w:tr>
    </w:tbl>
    <w:p w14:paraId="4651D6A2" w14:textId="77777777" w:rsidR="00776480" w:rsidRPr="00C61698" w:rsidRDefault="00776480" w:rsidP="00776480">
      <w:pPr>
        <w:bidi/>
        <w:spacing w:after="0" w:line="240" w:lineRule="auto"/>
        <w:rPr>
          <w:sz w:val="16"/>
          <w:szCs w:val="16"/>
          <w:rtl/>
        </w:rPr>
      </w:pPr>
    </w:p>
    <w:tbl>
      <w:tblPr>
        <w:bidiVisual/>
        <w:tblW w:w="9951" w:type="dxa"/>
        <w:tblInd w:w="-508"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951"/>
      </w:tblGrid>
      <w:tr w:rsidR="0037390F" w:rsidRPr="00660C7C" w14:paraId="2CFDCD50" w14:textId="77777777" w:rsidTr="00C61698">
        <w:trPr>
          <w:trHeight w:val="326"/>
        </w:trPr>
        <w:tc>
          <w:tcPr>
            <w:tcW w:w="9951" w:type="dxa"/>
            <w:shd w:val="clear" w:color="auto" w:fill="FFF2CC" w:themeFill="accent4" w:themeFillTint="33"/>
            <w:vAlign w:val="center"/>
          </w:tcPr>
          <w:p w14:paraId="47AC030C" w14:textId="646D7203" w:rsidR="0037390F" w:rsidRPr="00660C7C" w:rsidRDefault="0037390F" w:rsidP="0037390F">
            <w:pPr>
              <w:bidi/>
              <w:jc w:val="center"/>
              <w:rPr>
                <w:rFonts w:cstheme="minorHAnsi"/>
                <w:sz w:val="28"/>
                <w:szCs w:val="28"/>
                <w:rtl/>
                <w:lang w:bidi="ar-EG"/>
              </w:rPr>
            </w:pPr>
            <w:r w:rsidRPr="001932B7">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3779FE" w:rsidRPr="00660C7C" w14:paraId="4B831DA0" w14:textId="77777777" w:rsidTr="00C61698">
        <w:trPr>
          <w:trHeight w:val="1344"/>
        </w:trPr>
        <w:tc>
          <w:tcPr>
            <w:tcW w:w="9951" w:type="dxa"/>
          </w:tcPr>
          <w:p w14:paraId="70C7311E" w14:textId="1301E04C" w:rsidR="00F9639D" w:rsidRPr="00A111DD" w:rsidRDefault="00F9639D" w:rsidP="00F9639D">
            <w:pPr>
              <w:pStyle w:val="ListParagraph"/>
              <w:numPr>
                <w:ilvl w:val="0"/>
                <w:numId w:val="56"/>
              </w:numPr>
              <w:bidi/>
              <w:spacing w:after="0" w:line="240" w:lineRule="auto"/>
              <w:ind w:left="243" w:hanging="180"/>
              <w:contextualSpacing w:val="0"/>
              <w:rPr>
                <w:rFonts w:ascii="Calibri" w:hAnsi="Calibri" w:cs="Calibri"/>
                <w:rtl/>
                <w:lang w:bidi="ar-EG"/>
              </w:rPr>
            </w:pPr>
            <w:r w:rsidRPr="00A111DD">
              <w:rPr>
                <w:rFonts w:ascii="Calibri" w:hAnsi="Calibri" w:cs="Calibri"/>
                <w:rtl/>
                <w:lang w:bidi="ar-EG"/>
              </w:rPr>
              <w:t>رسم كروكي يوضح المساحات والمباني والفراغات</w:t>
            </w:r>
            <w:r>
              <w:rPr>
                <w:rFonts w:ascii="Calibri" w:hAnsi="Calibri" w:cs="Calibri" w:hint="cs"/>
                <w:rtl/>
                <w:lang w:bidi="ar-EG"/>
              </w:rPr>
              <w:t xml:space="preserve"> المخصصة للبرنامج</w:t>
            </w:r>
            <w:r w:rsidRPr="00A111DD">
              <w:rPr>
                <w:rFonts w:ascii="Calibri" w:hAnsi="Calibri" w:cs="Calibri"/>
                <w:rtl/>
                <w:lang w:bidi="ar-EG"/>
              </w:rPr>
              <w:t>.</w:t>
            </w:r>
          </w:p>
          <w:p w14:paraId="24B432DA" w14:textId="7ADA8D16" w:rsidR="00F9639D" w:rsidRPr="00A111DD" w:rsidRDefault="00F9639D" w:rsidP="00F9639D">
            <w:pPr>
              <w:pStyle w:val="ListParagraph"/>
              <w:numPr>
                <w:ilvl w:val="0"/>
                <w:numId w:val="56"/>
              </w:numPr>
              <w:bidi/>
              <w:spacing w:after="0" w:line="240" w:lineRule="auto"/>
              <w:ind w:left="243" w:hanging="180"/>
              <w:contextualSpacing w:val="0"/>
              <w:rPr>
                <w:rFonts w:ascii="Calibri" w:hAnsi="Calibri" w:cs="Calibri"/>
                <w:rtl/>
                <w:lang w:bidi="ar-EG"/>
              </w:rPr>
            </w:pPr>
            <w:r>
              <w:rPr>
                <w:rFonts w:ascii="Calibri" w:hAnsi="Calibri" w:cs="Calibri" w:hint="cs"/>
                <w:rtl/>
                <w:lang w:bidi="ar-EG"/>
              </w:rPr>
              <w:t>بيان بالمباني والتجهيزات والتسهيلات الداعمة المتاحة للبرنامج.</w:t>
            </w:r>
          </w:p>
          <w:p w14:paraId="5D082BC6" w14:textId="4D41D2E4" w:rsidR="00F9639D" w:rsidRDefault="00F9639D" w:rsidP="00F9639D">
            <w:pPr>
              <w:pStyle w:val="ListParagraph"/>
              <w:numPr>
                <w:ilvl w:val="0"/>
                <w:numId w:val="56"/>
              </w:numPr>
              <w:bidi/>
              <w:spacing w:after="0" w:line="240" w:lineRule="auto"/>
              <w:ind w:left="243" w:hanging="180"/>
              <w:contextualSpacing w:val="0"/>
              <w:rPr>
                <w:rFonts w:ascii="Calibri" w:hAnsi="Calibri" w:cs="Calibri"/>
                <w:lang w:bidi="ar-EG"/>
              </w:rPr>
            </w:pPr>
            <w:r>
              <w:rPr>
                <w:rFonts w:ascii="Calibri" w:hAnsi="Calibri" w:cs="Calibri" w:hint="cs"/>
                <w:rtl/>
                <w:lang w:bidi="ar-EG"/>
              </w:rPr>
              <w:t>خطة الصيانة الدورية للتجهيزات التعليمية للبرنامج.</w:t>
            </w:r>
          </w:p>
          <w:p w14:paraId="7E6D4179" w14:textId="76FF8B2B" w:rsidR="00F9639D" w:rsidRDefault="00F9639D" w:rsidP="00F9639D">
            <w:pPr>
              <w:pStyle w:val="ListParagraph"/>
              <w:numPr>
                <w:ilvl w:val="0"/>
                <w:numId w:val="56"/>
              </w:numPr>
              <w:bidi/>
              <w:spacing w:after="0" w:line="240" w:lineRule="auto"/>
              <w:ind w:left="243" w:hanging="180"/>
              <w:contextualSpacing w:val="0"/>
              <w:rPr>
                <w:rFonts w:ascii="Calibri" w:hAnsi="Calibri" w:cs="Calibri"/>
                <w:lang w:bidi="ar-EG"/>
              </w:rPr>
            </w:pPr>
            <w:r>
              <w:rPr>
                <w:rFonts w:ascii="Calibri" w:hAnsi="Calibri" w:cs="Calibri" w:hint="cs"/>
                <w:rtl/>
                <w:lang w:bidi="ar-EG"/>
              </w:rPr>
              <w:t>تقرير عن سلامة وصلاحية تجهيزات السلامة والصحة المهنية ونظام وأدوات إطفاء الحرائق من جهات الاختصاص.</w:t>
            </w:r>
          </w:p>
          <w:p w14:paraId="465F27B5" w14:textId="4CA19373" w:rsidR="003779FE" w:rsidRPr="00A64CA3" w:rsidRDefault="003779FE" w:rsidP="00A64CA3">
            <w:pPr>
              <w:pStyle w:val="ListParagraph"/>
              <w:numPr>
                <w:ilvl w:val="0"/>
                <w:numId w:val="56"/>
              </w:numPr>
              <w:bidi/>
              <w:spacing w:after="0" w:line="240" w:lineRule="auto"/>
              <w:ind w:left="243" w:hanging="180"/>
              <w:contextualSpacing w:val="0"/>
              <w:rPr>
                <w:rFonts w:ascii="Calibri" w:hAnsi="Calibri" w:cs="Calibri"/>
                <w:rtl/>
                <w:lang w:bidi="ar-EG"/>
              </w:rPr>
            </w:pPr>
            <w:r w:rsidRPr="00F9639D">
              <w:rPr>
                <w:rFonts w:ascii="Calibri" w:hAnsi="Calibri" w:cs="Calibri" w:hint="cs"/>
                <w:rtl/>
                <w:lang w:bidi="ar-EG"/>
              </w:rPr>
              <w:t xml:space="preserve">اتفاقيات استخدام أماكن التدريب </w:t>
            </w:r>
            <w:r w:rsidR="00F9639D">
              <w:rPr>
                <w:rFonts w:ascii="Calibri" w:hAnsi="Calibri" w:cs="Calibri" w:hint="cs"/>
                <w:rtl/>
                <w:lang w:bidi="ar-EG"/>
              </w:rPr>
              <w:t>خارج المؤسسة (إن وجد).</w:t>
            </w:r>
          </w:p>
        </w:tc>
      </w:tr>
    </w:tbl>
    <w:p w14:paraId="68F17514" w14:textId="77777777" w:rsidR="00D72F44" w:rsidRPr="00EE225E" w:rsidRDefault="00D72F44" w:rsidP="00D72F44">
      <w:pPr>
        <w:bidi/>
        <w:spacing w:after="0" w:line="240" w:lineRule="auto"/>
        <w:rPr>
          <w:rFonts w:ascii="Calibri Light" w:eastAsia="Calibri" w:hAnsi="Calibri Light" w:cs="Calibri Light"/>
          <w:sz w:val="16"/>
          <w:szCs w:val="16"/>
          <w:rtl/>
        </w:rPr>
      </w:pPr>
    </w:p>
    <w:tbl>
      <w:tblPr>
        <w:tblStyle w:val="TableGrid"/>
        <w:bidiVisual/>
        <w:tblW w:w="10009" w:type="dxa"/>
        <w:tblInd w:w="-538"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12"/>
        <w:gridCol w:w="5097"/>
      </w:tblGrid>
      <w:tr w:rsidR="000E0367" w:rsidRPr="00823A74" w14:paraId="31C88886" w14:textId="77777777" w:rsidTr="00F26FDB">
        <w:trPr>
          <w:trHeight w:val="338"/>
        </w:trPr>
        <w:tc>
          <w:tcPr>
            <w:tcW w:w="4912" w:type="dxa"/>
            <w:tcBorders>
              <w:top w:val="single" w:sz="4" w:space="0" w:color="ED7D31" w:themeColor="accent2"/>
              <w:left w:val="single" w:sz="4" w:space="0" w:color="ED7D31" w:themeColor="accent2"/>
              <w:bottom w:val="single" w:sz="6" w:space="0" w:color="ED7D31" w:themeColor="accent2"/>
            </w:tcBorders>
            <w:shd w:val="clear" w:color="auto" w:fill="FFF2CC" w:themeFill="accent4" w:themeFillTint="33"/>
          </w:tcPr>
          <w:p w14:paraId="26390D18" w14:textId="77777777" w:rsidR="000E0367" w:rsidRPr="0056519F" w:rsidRDefault="000E0367" w:rsidP="00EE225E">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5097" w:type="dxa"/>
            <w:tcBorders>
              <w:top w:val="single" w:sz="4" w:space="0" w:color="ED7D31" w:themeColor="accent2"/>
              <w:bottom w:val="single" w:sz="6" w:space="0" w:color="ED7D31" w:themeColor="accent2"/>
              <w:right w:val="single" w:sz="4" w:space="0" w:color="ED7D31" w:themeColor="accent2"/>
            </w:tcBorders>
            <w:shd w:val="clear" w:color="auto" w:fill="FFF2CC" w:themeFill="accent4" w:themeFillTint="33"/>
          </w:tcPr>
          <w:p w14:paraId="75B81347" w14:textId="77777777" w:rsidR="000E0367" w:rsidRPr="0056519F" w:rsidRDefault="000E0367" w:rsidP="00EE225E">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0E0367" w:rsidRPr="00823A74" w14:paraId="070CA9A3" w14:textId="77777777" w:rsidTr="00F26FDB">
        <w:trPr>
          <w:trHeight w:val="1326"/>
        </w:trPr>
        <w:tc>
          <w:tcPr>
            <w:tcW w:w="4912" w:type="dxa"/>
            <w:tcBorders>
              <w:top w:val="single" w:sz="6" w:space="0" w:color="ED7D31" w:themeColor="accent2"/>
              <w:left w:val="single" w:sz="4" w:space="0" w:color="ED7D31" w:themeColor="accent2"/>
              <w:bottom w:val="single" w:sz="6" w:space="0" w:color="ED7D31" w:themeColor="accent2"/>
            </w:tcBorders>
          </w:tcPr>
          <w:p w14:paraId="321C27C6" w14:textId="77777777" w:rsidR="000E0367" w:rsidRDefault="000E0367" w:rsidP="00904967">
            <w:pPr>
              <w:bidi/>
              <w:ind w:left="221"/>
              <w:rPr>
                <w:rFonts w:ascii="Calibri" w:hAnsi="Calibri" w:cs="Calibri"/>
                <w:b/>
                <w:bCs/>
                <w:u w:val="single"/>
                <w:rtl/>
                <w:lang w:bidi="ar-EG"/>
              </w:rPr>
            </w:pPr>
          </w:p>
          <w:p w14:paraId="0262F133" w14:textId="77777777" w:rsidR="001207B3" w:rsidRDefault="001207B3" w:rsidP="001207B3">
            <w:pPr>
              <w:bidi/>
              <w:ind w:left="221"/>
              <w:rPr>
                <w:rFonts w:ascii="Calibri" w:hAnsi="Calibri" w:cs="Calibri"/>
                <w:b/>
                <w:bCs/>
                <w:u w:val="single"/>
                <w:rtl/>
                <w:lang w:bidi="ar-EG"/>
              </w:rPr>
            </w:pPr>
          </w:p>
          <w:p w14:paraId="329E57B5" w14:textId="77777777" w:rsidR="001207B3" w:rsidRDefault="001207B3" w:rsidP="001207B3">
            <w:pPr>
              <w:bidi/>
              <w:ind w:left="221"/>
              <w:rPr>
                <w:rFonts w:ascii="Calibri" w:hAnsi="Calibri" w:cs="Calibri"/>
                <w:b/>
                <w:bCs/>
                <w:u w:val="single"/>
                <w:rtl/>
                <w:lang w:bidi="ar-EG"/>
              </w:rPr>
            </w:pPr>
          </w:p>
          <w:p w14:paraId="7648F016" w14:textId="77777777" w:rsidR="001207B3" w:rsidRDefault="001207B3" w:rsidP="001207B3">
            <w:pPr>
              <w:bidi/>
              <w:ind w:left="221"/>
              <w:rPr>
                <w:rFonts w:ascii="Calibri" w:hAnsi="Calibri" w:cs="Calibri"/>
                <w:b/>
                <w:bCs/>
                <w:u w:val="single"/>
                <w:rtl/>
                <w:lang w:bidi="ar-EG"/>
              </w:rPr>
            </w:pPr>
          </w:p>
          <w:p w14:paraId="2007C697" w14:textId="77777777" w:rsidR="001207B3" w:rsidRDefault="001207B3" w:rsidP="001207B3">
            <w:pPr>
              <w:bidi/>
              <w:ind w:left="221"/>
              <w:rPr>
                <w:rFonts w:ascii="Calibri" w:hAnsi="Calibri" w:cs="Calibri"/>
                <w:b/>
                <w:bCs/>
                <w:u w:val="single"/>
                <w:rtl/>
                <w:lang w:bidi="ar-EG"/>
              </w:rPr>
            </w:pPr>
          </w:p>
          <w:p w14:paraId="563EBF8E" w14:textId="77777777" w:rsidR="001207B3" w:rsidRDefault="001207B3" w:rsidP="001207B3">
            <w:pPr>
              <w:bidi/>
              <w:ind w:left="221"/>
              <w:rPr>
                <w:rFonts w:ascii="Calibri" w:hAnsi="Calibri" w:cs="Calibri"/>
                <w:b/>
                <w:bCs/>
                <w:u w:val="single"/>
                <w:rtl/>
                <w:lang w:bidi="ar-EG"/>
              </w:rPr>
            </w:pPr>
          </w:p>
          <w:p w14:paraId="12513F8A" w14:textId="77777777" w:rsidR="001207B3" w:rsidRDefault="001207B3" w:rsidP="001207B3">
            <w:pPr>
              <w:bidi/>
              <w:ind w:left="221"/>
              <w:rPr>
                <w:rFonts w:ascii="Calibri" w:hAnsi="Calibri" w:cs="Calibri"/>
                <w:b/>
                <w:bCs/>
                <w:u w:val="single"/>
                <w:rtl/>
                <w:lang w:bidi="ar-EG"/>
              </w:rPr>
            </w:pPr>
          </w:p>
          <w:p w14:paraId="4C08A30A" w14:textId="77777777" w:rsidR="001207B3" w:rsidRDefault="001207B3" w:rsidP="001207B3">
            <w:pPr>
              <w:bidi/>
              <w:ind w:left="221"/>
              <w:rPr>
                <w:rFonts w:ascii="Calibri" w:hAnsi="Calibri" w:cs="Calibri"/>
                <w:b/>
                <w:bCs/>
                <w:u w:val="single"/>
                <w:rtl/>
                <w:lang w:bidi="ar-EG"/>
              </w:rPr>
            </w:pPr>
          </w:p>
          <w:p w14:paraId="3EB8FA01" w14:textId="77777777" w:rsidR="001207B3" w:rsidRDefault="001207B3" w:rsidP="001207B3">
            <w:pPr>
              <w:bidi/>
              <w:ind w:left="221"/>
              <w:rPr>
                <w:rFonts w:ascii="Calibri" w:hAnsi="Calibri" w:cs="Calibri"/>
                <w:b/>
                <w:bCs/>
                <w:u w:val="single"/>
                <w:rtl/>
                <w:lang w:bidi="ar-EG"/>
              </w:rPr>
            </w:pPr>
          </w:p>
          <w:p w14:paraId="752A4EB9" w14:textId="329B54DA" w:rsidR="001207B3" w:rsidRPr="00904967" w:rsidRDefault="001207B3" w:rsidP="001207B3">
            <w:pPr>
              <w:bidi/>
              <w:ind w:left="221"/>
              <w:rPr>
                <w:rFonts w:ascii="Calibri" w:hAnsi="Calibri" w:cs="Calibri"/>
                <w:b/>
                <w:bCs/>
                <w:u w:val="single"/>
                <w:rtl/>
                <w:lang w:bidi="ar-EG"/>
              </w:rPr>
            </w:pPr>
          </w:p>
        </w:tc>
        <w:tc>
          <w:tcPr>
            <w:tcW w:w="5097" w:type="dxa"/>
            <w:tcBorders>
              <w:top w:val="single" w:sz="6" w:space="0" w:color="ED7D31" w:themeColor="accent2"/>
              <w:bottom w:val="single" w:sz="6" w:space="0" w:color="ED7D31" w:themeColor="accent2"/>
              <w:right w:val="single" w:sz="4" w:space="0" w:color="ED7D31" w:themeColor="accent2"/>
            </w:tcBorders>
          </w:tcPr>
          <w:p w14:paraId="731B0B6F" w14:textId="77777777" w:rsidR="000E0367" w:rsidRPr="00823A74" w:rsidRDefault="000E0367" w:rsidP="00F7322F">
            <w:pPr>
              <w:tabs>
                <w:tab w:val="right" w:pos="9604"/>
              </w:tabs>
              <w:bidi/>
              <w:ind w:right="-360"/>
              <w:jc w:val="both"/>
              <w:rPr>
                <w:rFonts w:ascii="Calibri" w:hAnsi="Calibri" w:cs="Calibri"/>
                <w:b/>
                <w:bCs/>
                <w:u w:val="single"/>
                <w:rtl/>
                <w:lang w:bidi="ar-EG"/>
              </w:rPr>
            </w:pPr>
          </w:p>
          <w:p w14:paraId="6F92A7D1" w14:textId="77777777" w:rsidR="000E0367" w:rsidRPr="00823A74" w:rsidRDefault="000E0367" w:rsidP="00F7322F">
            <w:pPr>
              <w:tabs>
                <w:tab w:val="right" w:pos="9604"/>
              </w:tabs>
              <w:bidi/>
              <w:ind w:right="-360"/>
              <w:jc w:val="both"/>
              <w:rPr>
                <w:rFonts w:ascii="Calibri" w:hAnsi="Calibri" w:cs="Calibri"/>
                <w:b/>
                <w:bCs/>
                <w:u w:val="single"/>
                <w:rtl/>
                <w:lang w:bidi="ar-EG"/>
              </w:rPr>
            </w:pPr>
          </w:p>
          <w:p w14:paraId="683CFEED" w14:textId="77777777" w:rsidR="000E0367" w:rsidRPr="00823A74" w:rsidRDefault="000E0367" w:rsidP="00F7322F">
            <w:pPr>
              <w:tabs>
                <w:tab w:val="right" w:pos="9604"/>
              </w:tabs>
              <w:bidi/>
              <w:ind w:right="-360"/>
              <w:jc w:val="both"/>
              <w:rPr>
                <w:rFonts w:ascii="Calibri" w:hAnsi="Calibri" w:cs="Calibri"/>
                <w:b/>
                <w:bCs/>
                <w:u w:val="single"/>
                <w:rtl/>
                <w:lang w:bidi="ar-EG"/>
              </w:rPr>
            </w:pPr>
          </w:p>
        </w:tc>
      </w:tr>
    </w:tbl>
    <w:p w14:paraId="655BA5AD" w14:textId="77777777" w:rsidR="000E0367" w:rsidRDefault="000E0367">
      <w:pPr>
        <w:bidi/>
      </w:pPr>
    </w:p>
    <w:p w14:paraId="12255E4E" w14:textId="77777777" w:rsidR="00D72F44" w:rsidRPr="000E0367" w:rsidRDefault="00D72F44" w:rsidP="00D72F44">
      <w:pPr>
        <w:bidi/>
        <w:spacing w:after="0" w:line="240" w:lineRule="auto"/>
        <w:rPr>
          <w:rFonts w:ascii="Calibri" w:eastAsia="Calibri" w:hAnsi="Calibri" w:cs="Arial"/>
          <w:sz w:val="16"/>
          <w:szCs w:val="16"/>
        </w:rPr>
      </w:pPr>
    </w:p>
    <w:p w14:paraId="7073D180" w14:textId="77777777" w:rsidR="000E0367" w:rsidRPr="00823A74" w:rsidRDefault="000E0367" w:rsidP="000E0367">
      <w:pPr>
        <w:bidi/>
        <w:spacing w:after="0" w:line="240" w:lineRule="auto"/>
        <w:rPr>
          <w:rFonts w:ascii="Calibri" w:eastAsia="Calibri" w:hAnsi="Calibri" w:cs="Arial"/>
          <w:sz w:val="16"/>
          <w:szCs w:val="16"/>
        </w:rPr>
      </w:pPr>
    </w:p>
    <w:p w14:paraId="3E9F883D" w14:textId="77777777" w:rsidR="00D72F44" w:rsidRPr="00823A74" w:rsidRDefault="00D72F44" w:rsidP="00D72F44">
      <w:pPr>
        <w:tabs>
          <w:tab w:val="right" w:pos="9604"/>
        </w:tabs>
        <w:bidi/>
        <w:spacing w:after="0" w:line="240" w:lineRule="auto"/>
        <w:ind w:left="-334" w:right="-360"/>
        <w:jc w:val="both"/>
        <w:rPr>
          <w:rFonts w:ascii="Calibri" w:hAnsi="Calibri" w:cs="Calibri"/>
          <w:b/>
          <w:bCs/>
          <w:u w:val="single"/>
          <w:rtl/>
          <w:lang w:bidi="ar-EG"/>
        </w:rPr>
      </w:pPr>
    </w:p>
    <w:p w14:paraId="6ADF7618" w14:textId="77777777" w:rsidR="00F26FDB" w:rsidRDefault="00F26FDB">
      <w:pPr>
        <w:rPr>
          <w:rFonts w:cstheme="minorHAnsi"/>
          <w:b/>
          <w:bCs/>
          <w:sz w:val="28"/>
          <w:szCs w:val="28"/>
          <w:rtl/>
          <w:lang w:bidi="ar-EG"/>
        </w:rPr>
      </w:pPr>
      <w:r>
        <w:rPr>
          <w:rFonts w:cstheme="minorHAnsi"/>
          <w:b/>
          <w:bCs/>
          <w:sz w:val="28"/>
          <w:szCs w:val="28"/>
          <w:rtl/>
          <w:lang w:bidi="ar-EG"/>
        </w:rPr>
        <w:br w:type="page"/>
      </w:r>
    </w:p>
    <w:p w14:paraId="4098F413" w14:textId="6C0A86BA" w:rsidR="009617ED" w:rsidRDefault="009617ED" w:rsidP="009617ED">
      <w:pPr>
        <w:bidi/>
        <w:rPr>
          <w:rFonts w:cstheme="minorHAnsi"/>
          <w:b/>
          <w:bCs/>
          <w:sz w:val="28"/>
          <w:szCs w:val="28"/>
          <w:rtl/>
          <w:lang w:bidi="ar-EG"/>
        </w:rPr>
      </w:pPr>
      <w:r>
        <w:rPr>
          <w:rFonts w:cstheme="minorHAnsi" w:hint="cs"/>
          <w:b/>
          <w:bCs/>
          <w:sz w:val="28"/>
          <w:szCs w:val="28"/>
          <w:rtl/>
          <w:lang w:bidi="ar-EG"/>
        </w:rPr>
        <w:lastRenderedPageBreak/>
        <w:t>جدول (1): التقييم الذاتي للموارد المادية والتسهيلات التعليمية المتاحة للبرنامج</w:t>
      </w:r>
    </w:p>
    <w:tbl>
      <w:tblPr>
        <w:tblStyle w:val="TableGrid"/>
        <w:bidiVisual/>
        <w:tblW w:w="9927" w:type="dxa"/>
        <w:tblInd w:w="-426"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831"/>
        <w:gridCol w:w="159"/>
        <w:gridCol w:w="394"/>
        <w:gridCol w:w="350"/>
        <w:gridCol w:w="248"/>
        <w:gridCol w:w="387"/>
        <w:gridCol w:w="483"/>
        <w:gridCol w:w="123"/>
        <w:gridCol w:w="71"/>
        <w:gridCol w:w="150"/>
        <w:gridCol w:w="654"/>
        <w:gridCol w:w="22"/>
        <w:gridCol w:w="95"/>
        <w:gridCol w:w="499"/>
        <w:gridCol w:w="135"/>
        <w:gridCol w:w="248"/>
        <w:gridCol w:w="111"/>
        <w:gridCol w:w="84"/>
        <w:gridCol w:w="287"/>
        <w:gridCol w:w="290"/>
        <w:gridCol w:w="188"/>
        <w:gridCol w:w="144"/>
        <w:gridCol w:w="99"/>
        <w:gridCol w:w="147"/>
        <w:gridCol w:w="545"/>
        <w:gridCol w:w="201"/>
        <w:gridCol w:w="494"/>
        <w:gridCol w:w="83"/>
        <w:gridCol w:w="419"/>
        <w:gridCol w:w="180"/>
        <w:gridCol w:w="18"/>
        <w:gridCol w:w="561"/>
        <w:gridCol w:w="234"/>
        <w:gridCol w:w="173"/>
        <w:gridCol w:w="266"/>
        <w:gridCol w:w="554"/>
      </w:tblGrid>
      <w:tr w:rsidR="009617ED" w14:paraId="3C066FE6" w14:textId="77777777" w:rsidTr="00094816">
        <w:trPr>
          <w:trHeight w:val="152"/>
        </w:trPr>
        <w:tc>
          <w:tcPr>
            <w:tcW w:w="9927" w:type="dxa"/>
            <w:gridSpan w:val="36"/>
            <w:shd w:val="clear" w:color="auto" w:fill="F7CAAC" w:themeFill="accent2" w:themeFillTint="66"/>
            <w:vAlign w:val="center"/>
          </w:tcPr>
          <w:p w14:paraId="0A8F719E" w14:textId="77777777" w:rsidR="009617ED" w:rsidRPr="00935781" w:rsidRDefault="009617ED" w:rsidP="00F7322F">
            <w:pPr>
              <w:bidi/>
              <w:jc w:val="center"/>
              <w:rPr>
                <w:rFonts w:cstheme="minorHAnsi"/>
                <w:b/>
                <w:bCs/>
                <w:rtl/>
                <w:lang w:bidi="ar-EG"/>
              </w:rPr>
            </w:pPr>
            <w:r w:rsidRPr="00935781">
              <w:rPr>
                <w:rFonts w:cstheme="minorHAnsi" w:hint="cs"/>
                <w:b/>
                <w:bCs/>
                <w:rtl/>
                <w:lang w:bidi="ar-EG"/>
              </w:rPr>
              <w:t>المباني</w:t>
            </w:r>
          </w:p>
        </w:tc>
      </w:tr>
      <w:tr w:rsidR="009617ED" w14:paraId="248F3AA0" w14:textId="77777777" w:rsidTr="00AB63F1">
        <w:trPr>
          <w:trHeight w:val="1025"/>
        </w:trPr>
        <w:tc>
          <w:tcPr>
            <w:tcW w:w="1384" w:type="dxa"/>
            <w:gridSpan w:val="3"/>
            <w:vMerge w:val="restart"/>
            <w:shd w:val="clear" w:color="auto" w:fill="FFE599" w:themeFill="accent4" w:themeFillTint="66"/>
            <w:vAlign w:val="center"/>
          </w:tcPr>
          <w:p w14:paraId="5DFF988E"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اسم/ كود المبنى</w:t>
            </w:r>
          </w:p>
        </w:tc>
        <w:tc>
          <w:tcPr>
            <w:tcW w:w="985" w:type="dxa"/>
            <w:gridSpan w:val="3"/>
            <w:vMerge w:val="restart"/>
            <w:shd w:val="clear" w:color="auto" w:fill="FFE599" w:themeFill="accent4" w:themeFillTint="66"/>
            <w:vAlign w:val="center"/>
          </w:tcPr>
          <w:p w14:paraId="318C5CCC" w14:textId="77777777" w:rsidR="009617ED" w:rsidRPr="00D24DCC" w:rsidRDefault="009617ED" w:rsidP="00F7322F">
            <w:pPr>
              <w:bidi/>
              <w:jc w:val="center"/>
              <w:rPr>
                <w:rFonts w:cstheme="minorHAnsi"/>
                <w:b/>
                <w:bCs/>
                <w:sz w:val="18"/>
                <w:szCs w:val="18"/>
                <w:rtl/>
                <w:lang w:bidi="ar-EG"/>
              </w:rPr>
            </w:pPr>
            <w:r>
              <w:rPr>
                <w:rFonts w:cstheme="minorHAnsi" w:hint="cs"/>
                <w:b/>
                <w:bCs/>
                <w:sz w:val="18"/>
                <w:szCs w:val="18"/>
                <w:rtl/>
                <w:lang w:bidi="ar-EG"/>
              </w:rPr>
              <w:t>الطاقة الاستيعابية</w:t>
            </w:r>
          </w:p>
        </w:tc>
        <w:tc>
          <w:tcPr>
            <w:tcW w:w="1503" w:type="dxa"/>
            <w:gridSpan w:val="6"/>
            <w:shd w:val="clear" w:color="auto" w:fill="FFE599" w:themeFill="accent4" w:themeFillTint="66"/>
            <w:vAlign w:val="center"/>
          </w:tcPr>
          <w:p w14:paraId="70D0D672"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172" w:type="dxa"/>
            <w:gridSpan w:val="6"/>
            <w:shd w:val="clear" w:color="auto" w:fill="FFE599" w:themeFill="accent4" w:themeFillTint="66"/>
            <w:vAlign w:val="center"/>
          </w:tcPr>
          <w:p w14:paraId="16BFD98A"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155" w:type="dxa"/>
            <w:gridSpan w:val="6"/>
            <w:shd w:val="clear" w:color="auto" w:fill="FFE599" w:themeFill="accent4" w:themeFillTint="66"/>
            <w:vAlign w:val="center"/>
          </w:tcPr>
          <w:p w14:paraId="59093C01"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323" w:type="dxa"/>
            <w:gridSpan w:val="4"/>
            <w:shd w:val="clear" w:color="auto" w:fill="FFE599" w:themeFill="accent4" w:themeFillTint="66"/>
            <w:vAlign w:val="center"/>
          </w:tcPr>
          <w:p w14:paraId="524FC708"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عدد ومستوى دورات المياه</w:t>
            </w:r>
          </w:p>
        </w:tc>
        <w:tc>
          <w:tcPr>
            <w:tcW w:w="1178" w:type="dxa"/>
            <w:gridSpan w:val="4"/>
            <w:shd w:val="clear" w:color="auto" w:fill="FFE599" w:themeFill="accent4" w:themeFillTint="66"/>
            <w:vAlign w:val="center"/>
          </w:tcPr>
          <w:p w14:paraId="5993617C"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c>
          <w:tcPr>
            <w:tcW w:w="1227" w:type="dxa"/>
            <w:gridSpan w:val="4"/>
            <w:shd w:val="clear" w:color="auto" w:fill="FFE599" w:themeFill="accent4" w:themeFillTint="66"/>
            <w:vAlign w:val="center"/>
          </w:tcPr>
          <w:p w14:paraId="060FBB40"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تجهيزات ذوي الاحتياجات الخاصة</w:t>
            </w:r>
          </w:p>
        </w:tc>
      </w:tr>
      <w:tr w:rsidR="009617ED" w14:paraId="3CF72807" w14:textId="77777777" w:rsidTr="00AB63F1">
        <w:trPr>
          <w:trHeight w:val="341"/>
        </w:trPr>
        <w:tc>
          <w:tcPr>
            <w:tcW w:w="1384" w:type="dxa"/>
            <w:gridSpan w:val="3"/>
            <w:vMerge/>
          </w:tcPr>
          <w:p w14:paraId="25C8E4B1" w14:textId="77777777" w:rsidR="009617ED" w:rsidRDefault="009617ED" w:rsidP="00F7322F">
            <w:pPr>
              <w:bidi/>
              <w:rPr>
                <w:rFonts w:cstheme="minorHAnsi"/>
                <w:b/>
                <w:bCs/>
                <w:sz w:val="28"/>
                <w:szCs w:val="28"/>
                <w:rtl/>
                <w:lang w:bidi="ar-EG"/>
              </w:rPr>
            </w:pPr>
          </w:p>
        </w:tc>
        <w:tc>
          <w:tcPr>
            <w:tcW w:w="985" w:type="dxa"/>
            <w:gridSpan w:val="3"/>
            <w:vMerge/>
          </w:tcPr>
          <w:p w14:paraId="26FA289A" w14:textId="77777777" w:rsidR="009617ED" w:rsidRDefault="009617ED" w:rsidP="00F7322F">
            <w:pPr>
              <w:bidi/>
              <w:rPr>
                <w:rFonts w:cstheme="minorHAnsi"/>
                <w:b/>
                <w:bCs/>
                <w:sz w:val="28"/>
                <w:szCs w:val="28"/>
                <w:rtl/>
                <w:lang w:bidi="ar-EG"/>
              </w:rPr>
            </w:pPr>
          </w:p>
        </w:tc>
        <w:tc>
          <w:tcPr>
            <w:tcW w:w="827" w:type="dxa"/>
            <w:gridSpan w:val="4"/>
            <w:shd w:val="clear" w:color="auto" w:fill="FFF2CC" w:themeFill="accent4" w:themeFillTint="33"/>
            <w:vAlign w:val="center"/>
          </w:tcPr>
          <w:p w14:paraId="65F46EAA"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76" w:type="dxa"/>
            <w:gridSpan w:val="2"/>
            <w:shd w:val="clear" w:color="auto" w:fill="FFF2CC" w:themeFill="accent4" w:themeFillTint="33"/>
            <w:vAlign w:val="center"/>
          </w:tcPr>
          <w:p w14:paraId="6D465DFA"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4" w:type="dxa"/>
            <w:gridSpan w:val="2"/>
            <w:shd w:val="clear" w:color="auto" w:fill="FFF2CC" w:themeFill="accent4" w:themeFillTint="33"/>
            <w:vAlign w:val="center"/>
          </w:tcPr>
          <w:p w14:paraId="3F902114"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78" w:type="dxa"/>
            <w:gridSpan w:val="4"/>
            <w:shd w:val="clear" w:color="auto" w:fill="FFF2CC" w:themeFill="accent4" w:themeFillTint="33"/>
            <w:vAlign w:val="center"/>
          </w:tcPr>
          <w:p w14:paraId="1751CD6A"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77" w:type="dxa"/>
            <w:gridSpan w:val="2"/>
            <w:shd w:val="clear" w:color="auto" w:fill="FFF2CC" w:themeFill="accent4" w:themeFillTint="33"/>
            <w:vAlign w:val="center"/>
          </w:tcPr>
          <w:p w14:paraId="38422A7C"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78" w:type="dxa"/>
            <w:gridSpan w:val="4"/>
            <w:shd w:val="clear" w:color="auto" w:fill="FFF2CC" w:themeFill="accent4" w:themeFillTint="33"/>
            <w:vAlign w:val="center"/>
          </w:tcPr>
          <w:p w14:paraId="5D649BC1"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45" w:type="dxa"/>
            <w:shd w:val="clear" w:color="auto" w:fill="FFF2CC" w:themeFill="accent4" w:themeFillTint="33"/>
            <w:vAlign w:val="center"/>
          </w:tcPr>
          <w:p w14:paraId="77B82A9A"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78" w:type="dxa"/>
            <w:gridSpan w:val="3"/>
            <w:shd w:val="clear" w:color="auto" w:fill="FFF2CC" w:themeFill="accent4" w:themeFillTint="33"/>
            <w:vAlign w:val="center"/>
          </w:tcPr>
          <w:p w14:paraId="6F4760EF"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599" w:type="dxa"/>
            <w:gridSpan w:val="2"/>
            <w:shd w:val="clear" w:color="auto" w:fill="FFF2CC" w:themeFill="accent4" w:themeFillTint="33"/>
            <w:vAlign w:val="center"/>
          </w:tcPr>
          <w:p w14:paraId="205EAEEE"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79" w:type="dxa"/>
            <w:gridSpan w:val="2"/>
            <w:shd w:val="clear" w:color="auto" w:fill="FFF2CC" w:themeFill="accent4" w:themeFillTint="33"/>
            <w:vAlign w:val="center"/>
          </w:tcPr>
          <w:p w14:paraId="6B69AEE9"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73" w:type="dxa"/>
            <w:gridSpan w:val="3"/>
            <w:shd w:val="clear" w:color="auto" w:fill="FFF2CC" w:themeFill="accent4" w:themeFillTint="33"/>
            <w:vAlign w:val="center"/>
          </w:tcPr>
          <w:p w14:paraId="5068014D"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554" w:type="dxa"/>
            <w:shd w:val="clear" w:color="auto" w:fill="FFF2CC" w:themeFill="accent4" w:themeFillTint="33"/>
            <w:vAlign w:val="center"/>
          </w:tcPr>
          <w:p w14:paraId="4106CD1A"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AB63F1" w14:paraId="585318DC" w14:textId="77777777" w:rsidTr="00AB63F1">
        <w:trPr>
          <w:trHeight w:val="20"/>
        </w:trPr>
        <w:tc>
          <w:tcPr>
            <w:tcW w:w="1384" w:type="dxa"/>
            <w:gridSpan w:val="3"/>
            <w:vAlign w:val="center"/>
          </w:tcPr>
          <w:p w14:paraId="70C75641" w14:textId="2B2E3DAD" w:rsidR="00AB63F1" w:rsidRDefault="00AB63F1" w:rsidP="00AB63F1">
            <w:pPr>
              <w:bidi/>
              <w:rPr>
                <w:rFonts w:cstheme="minorHAnsi"/>
                <w:b/>
                <w:bCs/>
                <w:sz w:val="28"/>
                <w:szCs w:val="28"/>
                <w:rtl/>
                <w:lang w:bidi="ar-EG"/>
              </w:rPr>
            </w:pPr>
          </w:p>
        </w:tc>
        <w:tc>
          <w:tcPr>
            <w:tcW w:w="985" w:type="dxa"/>
            <w:gridSpan w:val="3"/>
            <w:vAlign w:val="center"/>
          </w:tcPr>
          <w:p w14:paraId="2A44E0EB" w14:textId="03533BEA" w:rsidR="00AB63F1" w:rsidRDefault="00AB63F1" w:rsidP="00AB63F1">
            <w:pPr>
              <w:bidi/>
              <w:rPr>
                <w:rFonts w:cstheme="minorHAnsi"/>
                <w:b/>
                <w:bCs/>
                <w:sz w:val="28"/>
                <w:szCs w:val="28"/>
                <w:rtl/>
                <w:lang w:bidi="ar-EG"/>
              </w:rPr>
            </w:pPr>
          </w:p>
        </w:tc>
        <w:tc>
          <w:tcPr>
            <w:tcW w:w="827" w:type="dxa"/>
            <w:gridSpan w:val="4"/>
            <w:vAlign w:val="center"/>
          </w:tcPr>
          <w:p w14:paraId="2F756107" w14:textId="3CFAF9F0" w:rsidR="00AB63F1" w:rsidRDefault="00AB63F1" w:rsidP="00AB63F1">
            <w:pPr>
              <w:bidi/>
              <w:rPr>
                <w:rFonts w:cstheme="minorHAnsi"/>
                <w:b/>
                <w:bCs/>
                <w:sz w:val="28"/>
                <w:szCs w:val="28"/>
                <w:rtl/>
                <w:lang w:bidi="ar-EG"/>
              </w:rPr>
            </w:pPr>
          </w:p>
        </w:tc>
        <w:tc>
          <w:tcPr>
            <w:tcW w:w="676" w:type="dxa"/>
            <w:gridSpan w:val="2"/>
            <w:vAlign w:val="center"/>
          </w:tcPr>
          <w:p w14:paraId="45181239" w14:textId="4950D4A7" w:rsidR="00AB63F1" w:rsidRDefault="00AB63F1" w:rsidP="00AB63F1">
            <w:pPr>
              <w:bidi/>
              <w:rPr>
                <w:rFonts w:cstheme="minorHAnsi"/>
                <w:b/>
                <w:bCs/>
                <w:sz w:val="28"/>
                <w:szCs w:val="28"/>
                <w:rtl/>
                <w:lang w:bidi="ar-EG"/>
              </w:rPr>
            </w:pPr>
          </w:p>
        </w:tc>
        <w:tc>
          <w:tcPr>
            <w:tcW w:w="594" w:type="dxa"/>
            <w:gridSpan w:val="2"/>
          </w:tcPr>
          <w:p w14:paraId="477FF5E4" w14:textId="77777777" w:rsidR="00AB63F1" w:rsidRDefault="00AB63F1" w:rsidP="00AB63F1">
            <w:pPr>
              <w:bidi/>
              <w:rPr>
                <w:rFonts w:cstheme="minorHAnsi"/>
                <w:b/>
                <w:bCs/>
                <w:sz w:val="28"/>
                <w:szCs w:val="28"/>
                <w:rtl/>
                <w:lang w:bidi="ar-EG"/>
              </w:rPr>
            </w:pPr>
          </w:p>
        </w:tc>
        <w:tc>
          <w:tcPr>
            <w:tcW w:w="578" w:type="dxa"/>
            <w:gridSpan w:val="4"/>
          </w:tcPr>
          <w:p w14:paraId="1308F5DC" w14:textId="77777777" w:rsidR="00AB63F1" w:rsidRDefault="00AB63F1" w:rsidP="00AB63F1">
            <w:pPr>
              <w:bidi/>
              <w:rPr>
                <w:rFonts w:cstheme="minorHAnsi"/>
                <w:b/>
                <w:bCs/>
                <w:sz w:val="28"/>
                <w:szCs w:val="28"/>
                <w:rtl/>
                <w:lang w:bidi="ar-EG"/>
              </w:rPr>
            </w:pPr>
          </w:p>
        </w:tc>
        <w:tc>
          <w:tcPr>
            <w:tcW w:w="577" w:type="dxa"/>
            <w:gridSpan w:val="2"/>
          </w:tcPr>
          <w:p w14:paraId="59CCBE14" w14:textId="77777777" w:rsidR="00AB63F1" w:rsidRDefault="00AB63F1" w:rsidP="00AB63F1">
            <w:pPr>
              <w:bidi/>
              <w:rPr>
                <w:rFonts w:cstheme="minorHAnsi"/>
                <w:b/>
                <w:bCs/>
                <w:sz w:val="28"/>
                <w:szCs w:val="28"/>
                <w:rtl/>
                <w:lang w:bidi="ar-EG"/>
              </w:rPr>
            </w:pPr>
          </w:p>
        </w:tc>
        <w:tc>
          <w:tcPr>
            <w:tcW w:w="578" w:type="dxa"/>
            <w:gridSpan w:val="4"/>
          </w:tcPr>
          <w:p w14:paraId="1EA4F835" w14:textId="77777777" w:rsidR="00AB63F1" w:rsidRDefault="00AB63F1" w:rsidP="00AB63F1">
            <w:pPr>
              <w:bidi/>
              <w:rPr>
                <w:rFonts w:cstheme="minorHAnsi"/>
                <w:b/>
                <w:bCs/>
                <w:sz w:val="28"/>
                <w:szCs w:val="28"/>
                <w:rtl/>
                <w:lang w:bidi="ar-EG"/>
              </w:rPr>
            </w:pPr>
          </w:p>
        </w:tc>
        <w:tc>
          <w:tcPr>
            <w:tcW w:w="545" w:type="dxa"/>
          </w:tcPr>
          <w:p w14:paraId="39D2D528" w14:textId="77777777" w:rsidR="00AB63F1" w:rsidRDefault="00AB63F1" w:rsidP="00AB63F1">
            <w:pPr>
              <w:bidi/>
              <w:rPr>
                <w:rFonts w:cstheme="minorHAnsi"/>
                <w:b/>
                <w:bCs/>
                <w:sz w:val="28"/>
                <w:szCs w:val="28"/>
                <w:rtl/>
                <w:lang w:bidi="ar-EG"/>
              </w:rPr>
            </w:pPr>
          </w:p>
        </w:tc>
        <w:tc>
          <w:tcPr>
            <w:tcW w:w="778" w:type="dxa"/>
            <w:gridSpan w:val="3"/>
          </w:tcPr>
          <w:p w14:paraId="68483971" w14:textId="77777777" w:rsidR="00AB63F1" w:rsidRDefault="00AB63F1" w:rsidP="00AB63F1">
            <w:pPr>
              <w:bidi/>
              <w:rPr>
                <w:rFonts w:cstheme="minorHAnsi"/>
                <w:b/>
                <w:bCs/>
                <w:sz w:val="28"/>
                <w:szCs w:val="28"/>
                <w:rtl/>
                <w:lang w:bidi="ar-EG"/>
              </w:rPr>
            </w:pPr>
          </w:p>
        </w:tc>
        <w:tc>
          <w:tcPr>
            <w:tcW w:w="599" w:type="dxa"/>
            <w:gridSpan w:val="2"/>
          </w:tcPr>
          <w:p w14:paraId="35D0A30E" w14:textId="77777777" w:rsidR="00AB63F1" w:rsidRDefault="00AB63F1" w:rsidP="00AB63F1">
            <w:pPr>
              <w:bidi/>
              <w:rPr>
                <w:rFonts w:cstheme="minorHAnsi"/>
                <w:b/>
                <w:bCs/>
                <w:sz w:val="28"/>
                <w:szCs w:val="28"/>
                <w:rtl/>
                <w:lang w:bidi="ar-EG"/>
              </w:rPr>
            </w:pPr>
          </w:p>
        </w:tc>
        <w:tc>
          <w:tcPr>
            <w:tcW w:w="579" w:type="dxa"/>
            <w:gridSpan w:val="2"/>
          </w:tcPr>
          <w:p w14:paraId="200C255B" w14:textId="77777777" w:rsidR="00AB63F1" w:rsidRDefault="00AB63F1" w:rsidP="00AB63F1">
            <w:pPr>
              <w:bidi/>
              <w:rPr>
                <w:rFonts w:cstheme="minorHAnsi"/>
                <w:b/>
                <w:bCs/>
                <w:sz w:val="28"/>
                <w:szCs w:val="28"/>
                <w:rtl/>
                <w:lang w:bidi="ar-EG"/>
              </w:rPr>
            </w:pPr>
          </w:p>
        </w:tc>
        <w:tc>
          <w:tcPr>
            <w:tcW w:w="673" w:type="dxa"/>
            <w:gridSpan w:val="3"/>
          </w:tcPr>
          <w:p w14:paraId="0D01E2A9" w14:textId="77777777" w:rsidR="00AB63F1" w:rsidRDefault="00AB63F1" w:rsidP="00AB63F1">
            <w:pPr>
              <w:bidi/>
              <w:rPr>
                <w:rFonts w:cstheme="minorHAnsi"/>
                <w:b/>
                <w:bCs/>
                <w:sz w:val="28"/>
                <w:szCs w:val="28"/>
                <w:rtl/>
                <w:lang w:bidi="ar-EG"/>
              </w:rPr>
            </w:pPr>
          </w:p>
        </w:tc>
        <w:tc>
          <w:tcPr>
            <w:tcW w:w="554" w:type="dxa"/>
          </w:tcPr>
          <w:p w14:paraId="1C6135A1" w14:textId="77777777" w:rsidR="00AB63F1" w:rsidRDefault="00AB63F1" w:rsidP="00AB63F1">
            <w:pPr>
              <w:bidi/>
              <w:rPr>
                <w:rFonts w:cstheme="minorHAnsi"/>
                <w:b/>
                <w:bCs/>
                <w:sz w:val="28"/>
                <w:szCs w:val="28"/>
                <w:rtl/>
                <w:lang w:bidi="ar-EG"/>
              </w:rPr>
            </w:pPr>
          </w:p>
        </w:tc>
      </w:tr>
      <w:tr w:rsidR="009617ED" w14:paraId="10E5320F" w14:textId="77777777" w:rsidTr="00AB63F1">
        <w:trPr>
          <w:trHeight w:val="20"/>
        </w:trPr>
        <w:tc>
          <w:tcPr>
            <w:tcW w:w="1384" w:type="dxa"/>
            <w:gridSpan w:val="3"/>
          </w:tcPr>
          <w:p w14:paraId="06ED92AE" w14:textId="77777777" w:rsidR="009617ED" w:rsidRDefault="009617ED" w:rsidP="00F7322F">
            <w:pPr>
              <w:bidi/>
              <w:rPr>
                <w:rFonts w:cstheme="minorHAnsi"/>
                <w:b/>
                <w:bCs/>
                <w:sz w:val="28"/>
                <w:szCs w:val="28"/>
                <w:rtl/>
                <w:lang w:bidi="ar-EG"/>
              </w:rPr>
            </w:pPr>
          </w:p>
        </w:tc>
        <w:tc>
          <w:tcPr>
            <w:tcW w:w="985" w:type="dxa"/>
            <w:gridSpan w:val="3"/>
          </w:tcPr>
          <w:p w14:paraId="6320E01F" w14:textId="77777777" w:rsidR="009617ED" w:rsidRDefault="009617ED" w:rsidP="00F7322F">
            <w:pPr>
              <w:bidi/>
              <w:rPr>
                <w:rFonts w:cstheme="minorHAnsi"/>
                <w:b/>
                <w:bCs/>
                <w:sz w:val="28"/>
                <w:szCs w:val="28"/>
                <w:rtl/>
                <w:lang w:bidi="ar-EG"/>
              </w:rPr>
            </w:pPr>
          </w:p>
        </w:tc>
        <w:tc>
          <w:tcPr>
            <w:tcW w:w="827" w:type="dxa"/>
            <w:gridSpan w:val="4"/>
          </w:tcPr>
          <w:p w14:paraId="7F42E6F7" w14:textId="77777777" w:rsidR="009617ED" w:rsidRDefault="009617ED" w:rsidP="00F7322F">
            <w:pPr>
              <w:bidi/>
              <w:rPr>
                <w:rFonts w:cstheme="minorHAnsi"/>
                <w:b/>
                <w:bCs/>
                <w:sz w:val="28"/>
                <w:szCs w:val="28"/>
                <w:rtl/>
                <w:lang w:bidi="ar-EG"/>
              </w:rPr>
            </w:pPr>
          </w:p>
        </w:tc>
        <w:tc>
          <w:tcPr>
            <w:tcW w:w="676" w:type="dxa"/>
            <w:gridSpan w:val="2"/>
          </w:tcPr>
          <w:p w14:paraId="44A38C8A" w14:textId="77777777" w:rsidR="009617ED" w:rsidRDefault="009617ED" w:rsidP="00F7322F">
            <w:pPr>
              <w:bidi/>
              <w:rPr>
                <w:rFonts w:cstheme="minorHAnsi"/>
                <w:b/>
                <w:bCs/>
                <w:sz w:val="28"/>
                <w:szCs w:val="28"/>
                <w:rtl/>
                <w:lang w:bidi="ar-EG"/>
              </w:rPr>
            </w:pPr>
          </w:p>
        </w:tc>
        <w:tc>
          <w:tcPr>
            <w:tcW w:w="594" w:type="dxa"/>
            <w:gridSpan w:val="2"/>
          </w:tcPr>
          <w:p w14:paraId="515358E2" w14:textId="77777777" w:rsidR="009617ED" w:rsidRDefault="009617ED" w:rsidP="00F7322F">
            <w:pPr>
              <w:bidi/>
              <w:rPr>
                <w:rFonts w:cstheme="minorHAnsi"/>
                <w:b/>
                <w:bCs/>
                <w:sz w:val="28"/>
                <w:szCs w:val="28"/>
                <w:rtl/>
                <w:lang w:bidi="ar-EG"/>
              </w:rPr>
            </w:pPr>
          </w:p>
        </w:tc>
        <w:tc>
          <w:tcPr>
            <w:tcW w:w="578" w:type="dxa"/>
            <w:gridSpan w:val="4"/>
          </w:tcPr>
          <w:p w14:paraId="0585AC46" w14:textId="77777777" w:rsidR="009617ED" w:rsidRDefault="009617ED" w:rsidP="00F7322F">
            <w:pPr>
              <w:bidi/>
              <w:rPr>
                <w:rFonts w:cstheme="minorHAnsi"/>
                <w:b/>
                <w:bCs/>
                <w:sz w:val="28"/>
                <w:szCs w:val="28"/>
                <w:rtl/>
                <w:lang w:bidi="ar-EG"/>
              </w:rPr>
            </w:pPr>
          </w:p>
        </w:tc>
        <w:tc>
          <w:tcPr>
            <w:tcW w:w="577" w:type="dxa"/>
            <w:gridSpan w:val="2"/>
          </w:tcPr>
          <w:p w14:paraId="742EA88F" w14:textId="77777777" w:rsidR="009617ED" w:rsidRDefault="009617ED" w:rsidP="00F7322F">
            <w:pPr>
              <w:bidi/>
              <w:rPr>
                <w:rFonts w:cstheme="minorHAnsi"/>
                <w:b/>
                <w:bCs/>
                <w:sz w:val="28"/>
                <w:szCs w:val="28"/>
                <w:rtl/>
                <w:lang w:bidi="ar-EG"/>
              </w:rPr>
            </w:pPr>
          </w:p>
        </w:tc>
        <w:tc>
          <w:tcPr>
            <w:tcW w:w="578" w:type="dxa"/>
            <w:gridSpan w:val="4"/>
          </w:tcPr>
          <w:p w14:paraId="3D055974" w14:textId="77777777" w:rsidR="009617ED" w:rsidRDefault="009617ED" w:rsidP="00F7322F">
            <w:pPr>
              <w:bidi/>
              <w:rPr>
                <w:rFonts w:cstheme="minorHAnsi"/>
                <w:b/>
                <w:bCs/>
                <w:sz w:val="28"/>
                <w:szCs w:val="28"/>
                <w:rtl/>
                <w:lang w:bidi="ar-EG"/>
              </w:rPr>
            </w:pPr>
          </w:p>
        </w:tc>
        <w:tc>
          <w:tcPr>
            <w:tcW w:w="545" w:type="dxa"/>
          </w:tcPr>
          <w:p w14:paraId="11459960" w14:textId="77777777" w:rsidR="009617ED" w:rsidRDefault="009617ED" w:rsidP="00F7322F">
            <w:pPr>
              <w:bidi/>
              <w:rPr>
                <w:rFonts w:cstheme="minorHAnsi"/>
                <w:b/>
                <w:bCs/>
                <w:sz w:val="28"/>
                <w:szCs w:val="28"/>
                <w:rtl/>
                <w:lang w:bidi="ar-EG"/>
              </w:rPr>
            </w:pPr>
          </w:p>
        </w:tc>
        <w:tc>
          <w:tcPr>
            <w:tcW w:w="778" w:type="dxa"/>
            <w:gridSpan w:val="3"/>
          </w:tcPr>
          <w:p w14:paraId="3619B05F" w14:textId="77777777" w:rsidR="009617ED" w:rsidRDefault="009617ED" w:rsidP="00F7322F">
            <w:pPr>
              <w:bidi/>
              <w:rPr>
                <w:rFonts w:cstheme="minorHAnsi"/>
                <w:b/>
                <w:bCs/>
                <w:sz w:val="28"/>
                <w:szCs w:val="28"/>
                <w:rtl/>
                <w:lang w:bidi="ar-EG"/>
              </w:rPr>
            </w:pPr>
          </w:p>
        </w:tc>
        <w:tc>
          <w:tcPr>
            <w:tcW w:w="599" w:type="dxa"/>
            <w:gridSpan w:val="2"/>
          </w:tcPr>
          <w:p w14:paraId="129004B5" w14:textId="77777777" w:rsidR="009617ED" w:rsidRDefault="009617ED" w:rsidP="00F7322F">
            <w:pPr>
              <w:bidi/>
              <w:rPr>
                <w:rFonts w:cstheme="minorHAnsi"/>
                <w:b/>
                <w:bCs/>
                <w:sz w:val="28"/>
                <w:szCs w:val="28"/>
                <w:rtl/>
                <w:lang w:bidi="ar-EG"/>
              </w:rPr>
            </w:pPr>
          </w:p>
        </w:tc>
        <w:tc>
          <w:tcPr>
            <w:tcW w:w="579" w:type="dxa"/>
            <w:gridSpan w:val="2"/>
          </w:tcPr>
          <w:p w14:paraId="3A113F37" w14:textId="77777777" w:rsidR="009617ED" w:rsidRDefault="009617ED" w:rsidP="00F7322F">
            <w:pPr>
              <w:bidi/>
              <w:rPr>
                <w:rFonts w:cstheme="minorHAnsi"/>
                <w:b/>
                <w:bCs/>
                <w:sz w:val="28"/>
                <w:szCs w:val="28"/>
                <w:rtl/>
                <w:lang w:bidi="ar-EG"/>
              </w:rPr>
            </w:pPr>
          </w:p>
        </w:tc>
        <w:tc>
          <w:tcPr>
            <w:tcW w:w="673" w:type="dxa"/>
            <w:gridSpan w:val="3"/>
          </w:tcPr>
          <w:p w14:paraId="42B2E1F2" w14:textId="77777777" w:rsidR="009617ED" w:rsidRDefault="009617ED" w:rsidP="00F7322F">
            <w:pPr>
              <w:bidi/>
              <w:rPr>
                <w:rFonts w:cstheme="minorHAnsi"/>
                <w:b/>
                <w:bCs/>
                <w:sz w:val="28"/>
                <w:szCs w:val="28"/>
                <w:rtl/>
                <w:lang w:bidi="ar-EG"/>
              </w:rPr>
            </w:pPr>
          </w:p>
        </w:tc>
        <w:tc>
          <w:tcPr>
            <w:tcW w:w="554" w:type="dxa"/>
          </w:tcPr>
          <w:p w14:paraId="6392C6E5" w14:textId="77777777" w:rsidR="009617ED" w:rsidRDefault="009617ED" w:rsidP="00F7322F">
            <w:pPr>
              <w:bidi/>
              <w:rPr>
                <w:rFonts w:cstheme="minorHAnsi"/>
                <w:b/>
                <w:bCs/>
                <w:sz w:val="28"/>
                <w:szCs w:val="28"/>
                <w:rtl/>
                <w:lang w:bidi="ar-EG"/>
              </w:rPr>
            </w:pPr>
          </w:p>
        </w:tc>
      </w:tr>
      <w:tr w:rsidR="009617ED" w14:paraId="720643A2" w14:textId="77777777" w:rsidTr="00094816">
        <w:trPr>
          <w:trHeight w:val="67"/>
        </w:trPr>
        <w:tc>
          <w:tcPr>
            <w:tcW w:w="9927" w:type="dxa"/>
            <w:gridSpan w:val="36"/>
            <w:shd w:val="clear" w:color="auto" w:fill="F7CAAC" w:themeFill="accent2" w:themeFillTint="66"/>
          </w:tcPr>
          <w:p w14:paraId="43BE2E62" w14:textId="77777777" w:rsidR="009617ED" w:rsidRPr="00935781" w:rsidRDefault="009617ED" w:rsidP="00F7322F">
            <w:pPr>
              <w:bidi/>
              <w:jc w:val="center"/>
              <w:rPr>
                <w:rFonts w:cstheme="minorHAnsi"/>
                <w:b/>
                <w:bCs/>
                <w:rtl/>
                <w:lang w:bidi="ar-EG"/>
              </w:rPr>
            </w:pPr>
            <w:r w:rsidRPr="00935781">
              <w:rPr>
                <w:rFonts w:cstheme="minorHAnsi" w:hint="cs"/>
                <w:b/>
                <w:bCs/>
                <w:rtl/>
                <w:lang w:bidi="ar-EG"/>
              </w:rPr>
              <w:t>البنية التحتية</w:t>
            </w:r>
          </w:p>
        </w:tc>
      </w:tr>
      <w:tr w:rsidR="00AB63F1" w14:paraId="1EC759AD" w14:textId="77777777" w:rsidTr="00FB5CF8">
        <w:trPr>
          <w:trHeight w:val="134"/>
        </w:trPr>
        <w:tc>
          <w:tcPr>
            <w:tcW w:w="1982" w:type="dxa"/>
            <w:gridSpan w:val="5"/>
            <w:shd w:val="clear" w:color="auto" w:fill="FFE599" w:themeFill="accent4" w:themeFillTint="66"/>
            <w:vAlign w:val="center"/>
          </w:tcPr>
          <w:p w14:paraId="07B6FCF1" w14:textId="3224186C" w:rsidR="00AB63F1" w:rsidRPr="00D24DCC" w:rsidRDefault="00AB63F1" w:rsidP="00AB63F1">
            <w:pPr>
              <w:bidi/>
              <w:jc w:val="center"/>
              <w:rPr>
                <w:rFonts w:cstheme="minorHAnsi"/>
                <w:b/>
                <w:bCs/>
                <w:sz w:val="18"/>
                <w:szCs w:val="18"/>
                <w:rtl/>
                <w:lang w:bidi="ar-EG"/>
              </w:rPr>
            </w:pPr>
            <w:r w:rsidRPr="00D24DCC">
              <w:rPr>
                <w:rFonts w:cstheme="minorHAnsi" w:hint="cs"/>
                <w:b/>
                <w:bCs/>
                <w:sz w:val="18"/>
                <w:szCs w:val="18"/>
                <w:rtl/>
                <w:lang w:bidi="ar-EG"/>
              </w:rPr>
              <w:t>شبكة الكهرباء</w:t>
            </w:r>
          </w:p>
        </w:tc>
        <w:tc>
          <w:tcPr>
            <w:tcW w:w="1985" w:type="dxa"/>
            <w:gridSpan w:val="8"/>
            <w:shd w:val="clear" w:color="auto" w:fill="FFE599" w:themeFill="accent4" w:themeFillTint="66"/>
            <w:vAlign w:val="center"/>
          </w:tcPr>
          <w:p w14:paraId="64A7714D" w14:textId="2DC9B935" w:rsidR="00AB63F1" w:rsidRPr="00D24DCC" w:rsidRDefault="00AB63F1" w:rsidP="00AB63F1">
            <w:pPr>
              <w:bidi/>
              <w:jc w:val="center"/>
              <w:rPr>
                <w:rFonts w:cstheme="minorHAnsi"/>
                <w:b/>
                <w:bCs/>
                <w:sz w:val="18"/>
                <w:szCs w:val="18"/>
                <w:rtl/>
                <w:lang w:bidi="ar-EG"/>
              </w:rPr>
            </w:pPr>
            <w:r w:rsidRPr="00D24DCC">
              <w:rPr>
                <w:rFonts w:cstheme="minorHAnsi" w:hint="cs"/>
                <w:b/>
                <w:bCs/>
                <w:sz w:val="18"/>
                <w:szCs w:val="18"/>
                <w:rtl/>
                <w:lang w:bidi="ar-EG"/>
              </w:rPr>
              <w:t>شبكة مياه الشرب</w:t>
            </w:r>
          </w:p>
        </w:tc>
        <w:tc>
          <w:tcPr>
            <w:tcW w:w="1986" w:type="dxa"/>
            <w:gridSpan w:val="9"/>
            <w:shd w:val="clear" w:color="auto" w:fill="FFE599" w:themeFill="accent4" w:themeFillTint="66"/>
            <w:vAlign w:val="center"/>
          </w:tcPr>
          <w:p w14:paraId="08BB14ED" w14:textId="2ED2F528" w:rsidR="00AB63F1" w:rsidRPr="00D24DCC" w:rsidRDefault="00AB63F1" w:rsidP="00AB63F1">
            <w:pPr>
              <w:bidi/>
              <w:jc w:val="center"/>
              <w:rPr>
                <w:rFonts w:cstheme="minorHAnsi"/>
                <w:b/>
                <w:bCs/>
                <w:sz w:val="18"/>
                <w:szCs w:val="18"/>
                <w:rtl/>
                <w:lang w:bidi="ar-EG"/>
              </w:rPr>
            </w:pPr>
            <w:r w:rsidRPr="00D24DCC">
              <w:rPr>
                <w:rFonts w:cstheme="minorHAnsi" w:hint="cs"/>
                <w:b/>
                <w:bCs/>
                <w:sz w:val="18"/>
                <w:szCs w:val="18"/>
                <w:rtl/>
                <w:lang w:bidi="ar-EG"/>
              </w:rPr>
              <w:t>شبكة الصرف الصحي</w:t>
            </w:r>
          </w:p>
        </w:tc>
        <w:tc>
          <w:tcPr>
            <w:tcW w:w="1988" w:type="dxa"/>
            <w:gridSpan w:val="7"/>
            <w:shd w:val="clear" w:color="auto" w:fill="FFE599" w:themeFill="accent4" w:themeFillTint="66"/>
            <w:vAlign w:val="center"/>
          </w:tcPr>
          <w:p w14:paraId="0746D5C9" w14:textId="6E13BD45" w:rsidR="00AB63F1" w:rsidRPr="00D24DCC" w:rsidRDefault="00AB63F1" w:rsidP="00AB63F1">
            <w:pPr>
              <w:bidi/>
              <w:jc w:val="center"/>
              <w:rPr>
                <w:rFonts w:cstheme="minorHAnsi"/>
                <w:b/>
                <w:bCs/>
                <w:sz w:val="18"/>
                <w:szCs w:val="18"/>
                <w:rtl/>
                <w:lang w:bidi="ar-EG"/>
              </w:rPr>
            </w:pPr>
            <w:r w:rsidRPr="00D24DCC">
              <w:rPr>
                <w:rFonts w:cstheme="minorHAnsi" w:hint="cs"/>
                <w:b/>
                <w:bCs/>
                <w:sz w:val="18"/>
                <w:szCs w:val="18"/>
                <w:rtl/>
                <w:lang w:bidi="ar-EG"/>
              </w:rPr>
              <w:t xml:space="preserve">شبكة مكافحة الحريق </w:t>
            </w:r>
          </w:p>
        </w:tc>
        <w:tc>
          <w:tcPr>
            <w:tcW w:w="1986" w:type="dxa"/>
            <w:gridSpan w:val="7"/>
            <w:shd w:val="clear" w:color="auto" w:fill="FFE599" w:themeFill="accent4" w:themeFillTint="66"/>
            <w:vAlign w:val="center"/>
          </w:tcPr>
          <w:p w14:paraId="49536144" w14:textId="76C0DFD0" w:rsidR="00AB63F1" w:rsidRPr="00D24DCC" w:rsidRDefault="00AB63F1" w:rsidP="00AB63F1">
            <w:pPr>
              <w:bidi/>
              <w:jc w:val="center"/>
              <w:rPr>
                <w:rFonts w:cstheme="minorHAnsi"/>
                <w:b/>
                <w:bCs/>
                <w:sz w:val="18"/>
                <w:szCs w:val="18"/>
                <w:rtl/>
                <w:lang w:bidi="ar-EG"/>
              </w:rPr>
            </w:pPr>
            <w:r>
              <w:rPr>
                <w:rFonts w:cstheme="minorHAnsi" w:hint="cs"/>
                <w:b/>
                <w:bCs/>
                <w:sz w:val="18"/>
                <w:szCs w:val="18"/>
                <w:rtl/>
                <w:lang w:bidi="ar-EG"/>
              </w:rPr>
              <w:t>أنظمة الإنذار</w:t>
            </w:r>
          </w:p>
        </w:tc>
      </w:tr>
      <w:tr w:rsidR="00AB63F1" w14:paraId="334C3CD1" w14:textId="77777777" w:rsidTr="00AB63F1">
        <w:trPr>
          <w:trHeight w:val="242"/>
        </w:trPr>
        <w:tc>
          <w:tcPr>
            <w:tcW w:w="990" w:type="dxa"/>
            <w:gridSpan w:val="2"/>
            <w:shd w:val="clear" w:color="auto" w:fill="FFF2CC" w:themeFill="accent4" w:themeFillTint="33"/>
            <w:vAlign w:val="center"/>
          </w:tcPr>
          <w:p w14:paraId="77EEC458" w14:textId="2FE5AE52" w:rsidR="00AB63F1" w:rsidRPr="00F272EA" w:rsidRDefault="00AB63F1" w:rsidP="00AB63F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92" w:type="dxa"/>
            <w:gridSpan w:val="3"/>
            <w:shd w:val="clear" w:color="auto" w:fill="FFF2CC" w:themeFill="accent4" w:themeFillTint="33"/>
            <w:vAlign w:val="center"/>
          </w:tcPr>
          <w:p w14:paraId="1DEF5351" w14:textId="195D44F3" w:rsidR="00AB63F1" w:rsidRPr="00F272EA" w:rsidRDefault="00AB63F1" w:rsidP="00AB63F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93" w:type="dxa"/>
            <w:gridSpan w:val="3"/>
            <w:shd w:val="clear" w:color="auto" w:fill="FFF2CC" w:themeFill="accent4" w:themeFillTint="33"/>
            <w:vAlign w:val="center"/>
          </w:tcPr>
          <w:p w14:paraId="015BFAE9" w14:textId="2A2AEADB" w:rsidR="00AB63F1" w:rsidRPr="00F272EA" w:rsidRDefault="00AB63F1" w:rsidP="00AB63F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92" w:type="dxa"/>
            <w:gridSpan w:val="5"/>
            <w:shd w:val="clear" w:color="auto" w:fill="FFF2CC" w:themeFill="accent4" w:themeFillTint="33"/>
            <w:vAlign w:val="center"/>
          </w:tcPr>
          <w:p w14:paraId="40B55DC3" w14:textId="4B809F76" w:rsidR="00AB63F1" w:rsidRPr="00F272EA" w:rsidRDefault="00AB63F1" w:rsidP="00AB63F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93" w:type="dxa"/>
            <w:gridSpan w:val="4"/>
            <w:shd w:val="clear" w:color="auto" w:fill="FFF2CC" w:themeFill="accent4" w:themeFillTint="33"/>
            <w:vAlign w:val="center"/>
          </w:tcPr>
          <w:p w14:paraId="08DAE6A0" w14:textId="20724BC9" w:rsidR="00AB63F1" w:rsidRPr="00F272EA" w:rsidRDefault="00AB63F1" w:rsidP="00AB63F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93" w:type="dxa"/>
            <w:gridSpan w:val="5"/>
            <w:shd w:val="clear" w:color="auto" w:fill="FFF2CC" w:themeFill="accent4" w:themeFillTint="33"/>
            <w:vAlign w:val="center"/>
          </w:tcPr>
          <w:p w14:paraId="50CE2C77" w14:textId="5BD2104C" w:rsidR="00AB63F1" w:rsidRPr="00F272EA" w:rsidRDefault="00AB63F1" w:rsidP="00AB63F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92" w:type="dxa"/>
            <w:gridSpan w:val="4"/>
            <w:shd w:val="clear" w:color="auto" w:fill="FFF2CC" w:themeFill="accent4" w:themeFillTint="33"/>
            <w:vAlign w:val="center"/>
          </w:tcPr>
          <w:p w14:paraId="108CAEBF" w14:textId="24C808E1" w:rsidR="00AB63F1" w:rsidRPr="00F272EA" w:rsidRDefault="00AB63F1" w:rsidP="00AB63F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96" w:type="dxa"/>
            <w:gridSpan w:val="3"/>
            <w:shd w:val="clear" w:color="auto" w:fill="FFF2CC" w:themeFill="accent4" w:themeFillTint="33"/>
            <w:vAlign w:val="center"/>
          </w:tcPr>
          <w:p w14:paraId="00187CE1" w14:textId="29096E57" w:rsidR="00AB63F1" w:rsidRPr="00F272EA" w:rsidRDefault="00AB63F1" w:rsidP="00AB63F1">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93" w:type="dxa"/>
            <w:gridSpan w:val="4"/>
            <w:shd w:val="clear" w:color="auto" w:fill="FFF2CC" w:themeFill="accent4" w:themeFillTint="33"/>
            <w:vAlign w:val="center"/>
          </w:tcPr>
          <w:p w14:paraId="467B6CA6" w14:textId="69DAC7D6" w:rsidR="00AB63F1" w:rsidRPr="00F272EA" w:rsidRDefault="00AB63F1" w:rsidP="00AB63F1">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93" w:type="dxa"/>
            <w:gridSpan w:val="3"/>
            <w:shd w:val="clear" w:color="auto" w:fill="FFF2CC" w:themeFill="accent4" w:themeFillTint="33"/>
            <w:vAlign w:val="center"/>
          </w:tcPr>
          <w:p w14:paraId="13AEC870" w14:textId="09313A7B" w:rsidR="00AB63F1" w:rsidRPr="00F272EA" w:rsidRDefault="00AB63F1" w:rsidP="00AB63F1">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AB63F1" w14:paraId="0C8F9578" w14:textId="77777777" w:rsidTr="00AB63F1">
        <w:trPr>
          <w:trHeight w:val="188"/>
        </w:trPr>
        <w:tc>
          <w:tcPr>
            <w:tcW w:w="990" w:type="dxa"/>
            <w:gridSpan w:val="2"/>
          </w:tcPr>
          <w:p w14:paraId="14E5C876" w14:textId="77777777" w:rsidR="00AB63F1" w:rsidRPr="00F272EA" w:rsidRDefault="00AB63F1" w:rsidP="00F7322F">
            <w:pPr>
              <w:bidi/>
              <w:rPr>
                <w:rFonts w:cstheme="minorHAnsi"/>
                <w:b/>
                <w:bCs/>
                <w:sz w:val="22"/>
                <w:szCs w:val="22"/>
                <w:rtl/>
                <w:lang w:bidi="ar-EG"/>
              </w:rPr>
            </w:pPr>
          </w:p>
        </w:tc>
        <w:tc>
          <w:tcPr>
            <w:tcW w:w="992" w:type="dxa"/>
            <w:gridSpan w:val="3"/>
          </w:tcPr>
          <w:p w14:paraId="4E481F53" w14:textId="77777777" w:rsidR="00AB63F1" w:rsidRPr="00F272EA" w:rsidRDefault="00AB63F1" w:rsidP="00F7322F">
            <w:pPr>
              <w:bidi/>
              <w:rPr>
                <w:rFonts w:cstheme="minorHAnsi"/>
                <w:b/>
                <w:bCs/>
                <w:sz w:val="22"/>
                <w:szCs w:val="22"/>
                <w:rtl/>
                <w:lang w:bidi="ar-EG"/>
              </w:rPr>
            </w:pPr>
          </w:p>
        </w:tc>
        <w:tc>
          <w:tcPr>
            <w:tcW w:w="993" w:type="dxa"/>
            <w:gridSpan w:val="3"/>
          </w:tcPr>
          <w:p w14:paraId="3FE67F6E" w14:textId="77777777" w:rsidR="00AB63F1" w:rsidRPr="00F272EA" w:rsidRDefault="00AB63F1" w:rsidP="00F7322F">
            <w:pPr>
              <w:bidi/>
              <w:rPr>
                <w:rFonts w:cstheme="minorHAnsi"/>
                <w:b/>
                <w:bCs/>
                <w:sz w:val="22"/>
                <w:szCs w:val="22"/>
                <w:rtl/>
                <w:lang w:bidi="ar-EG"/>
              </w:rPr>
            </w:pPr>
          </w:p>
        </w:tc>
        <w:tc>
          <w:tcPr>
            <w:tcW w:w="992" w:type="dxa"/>
            <w:gridSpan w:val="5"/>
          </w:tcPr>
          <w:p w14:paraId="08B3755B" w14:textId="77777777" w:rsidR="00AB63F1" w:rsidRPr="00F272EA" w:rsidRDefault="00AB63F1" w:rsidP="00F7322F">
            <w:pPr>
              <w:bidi/>
              <w:rPr>
                <w:rFonts w:cstheme="minorHAnsi"/>
                <w:b/>
                <w:bCs/>
                <w:sz w:val="22"/>
                <w:szCs w:val="22"/>
                <w:rtl/>
                <w:lang w:bidi="ar-EG"/>
              </w:rPr>
            </w:pPr>
          </w:p>
        </w:tc>
        <w:tc>
          <w:tcPr>
            <w:tcW w:w="993" w:type="dxa"/>
            <w:gridSpan w:val="4"/>
          </w:tcPr>
          <w:p w14:paraId="67A9E817" w14:textId="77777777" w:rsidR="00AB63F1" w:rsidRPr="00F272EA" w:rsidRDefault="00AB63F1" w:rsidP="00F7322F">
            <w:pPr>
              <w:bidi/>
              <w:rPr>
                <w:rFonts w:cstheme="minorHAnsi"/>
                <w:b/>
                <w:bCs/>
                <w:sz w:val="22"/>
                <w:szCs w:val="22"/>
                <w:rtl/>
                <w:lang w:bidi="ar-EG"/>
              </w:rPr>
            </w:pPr>
          </w:p>
        </w:tc>
        <w:tc>
          <w:tcPr>
            <w:tcW w:w="993" w:type="dxa"/>
            <w:gridSpan w:val="5"/>
          </w:tcPr>
          <w:p w14:paraId="7C39B7DB" w14:textId="77777777" w:rsidR="00AB63F1" w:rsidRPr="00F272EA" w:rsidRDefault="00AB63F1" w:rsidP="00F7322F">
            <w:pPr>
              <w:bidi/>
              <w:rPr>
                <w:rFonts w:cstheme="minorHAnsi"/>
                <w:b/>
                <w:bCs/>
                <w:sz w:val="22"/>
                <w:szCs w:val="22"/>
                <w:rtl/>
                <w:lang w:bidi="ar-EG"/>
              </w:rPr>
            </w:pPr>
          </w:p>
        </w:tc>
        <w:tc>
          <w:tcPr>
            <w:tcW w:w="992" w:type="dxa"/>
            <w:gridSpan w:val="4"/>
          </w:tcPr>
          <w:p w14:paraId="4D4F5647" w14:textId="77777777" w:rsidR="00AB63F1" w:rsidRPr="00F272EA" w:rsidRDefault="00AB63F1" w:rsidP="00F7322F">
            <w:pPr>
              <w:bidi/>
              <w:rPr>
                <w:rFonts w:cstheme="minorHAnsi"/>
                <w:b/>
                <w:bCs/>
                <w:sz w:val="22"/>
                <w:szCs w:val="22"/>
                <w:rtl/>
                <w:lang w:bidi="ar-EG"/>
              </w:rPr>
            </w:pPr>
          </w:p>
        </w:tc>
        <w:tc>
          <w:tcPr>
            <w:tcW w:w="996" w:type="dxa"/>
            <w:gridSpan w:val="3"/>
          </w:tcPr>
          <w:p w14:paraId="77ADB63C" w14:textId="77777777" w:rsidR="00AB63F1" w:rsidRPr="00F272EA" w:rsidRDefault="00AB63F1" w:rsidP="00F7322F">
            <w:pPr>
              <w:bidi/>
              <w:rPr>
                <w:rFonts w:cstheme="minorHAnsi"/>
                <w:b/>
                <w:bCs/>
                <w:sz w:val="22"/>
                <w:szCs w:val="22"/>
                <w:rtl/>
                <w:lang w:bidi="ar-EG"/>
              </w:rPr>
            </w:pPr>
          </w:p>
        </w:tc>
        <w:tc>
          <w:tcPr>
            <w:tcW w:w="993" w:type="dxa"/>
            <w:gridSpan w:val="4"/>
          </w:tcPr>
          <w:p w14:paraId="5E3510D5" w14:textId="77777777" w:rsidR="00AB63F1" w:rsidRPr="00F272EA" w:rsidRDefault="00AB63F1" w:rsidP="00F7322F">
            <w:pPr>
              <w:bidi/>
              <w:rPr>
                <w:rFonts w:cstheme="minorHAnsi"/>
                <w:b/>
                <w:bCs/>
                <w:sz w:val="22"/>
                <w:szCs w:val="22"/>
                <w:rtl/>
                <w:lang w:bidi="ar-EG"/>
              </w:rPr>
            </w:pPr>
          </w:p>
        </w:tc>
        <w:tc>
          <w:tcPr>
            <w:tcW w:w="993" w:type="dxa"/>
            <w:gridSpan w:val="3"/>
          </w:tcPr>
          <w:p w14:paraId="676E4666" w14:textId="4433DE59" w:rsidR="00AB63F1" w:rsidRPr="00F272EA" w:rsidRDefault="00AB63F1" w:rsidP="00F7322F">
            <w:pPr>
              <w:bidi/>
              <w:rPr>
                <w:rFonts w:cstheme="minorHAnsi"/>
                <w:b/>
                <w:bCs/>
                <w:sz w:val="22"/>
                <w:szCs w:val="22"/>
                <w:rtl/>
                <w:lang w:bidi="ar-EG"/>
              </w:rPr>
            </w:pPr>
          </w:p>
        </w:tc>
      </w:tr>
      <w:tr w:rsidR="009617ED" w14:paraId="0B289D02" w14:textId="77777777" w:rsidTr="00094816">
        <w:trPr>
          <w:trHeight w:val="152"/>
        </w:trPr>
        <w:tc>
          <w:tcPr>
            <w:tcW w:w="9927" w:type="dxa"/>
            <w:gridSpan w:val="36"/>
            <w:shd w:val="clear" w:color="auto" w:fill="F7CAAC" w:themeFill="accent2" w:themeFillTint="66"/>
          </w:tcPr>
          <w:p w14:paraId="7B65CAF9" w14:textId="77777777" w:rsidR="009617ED" w:rsidRPr="00935781" w:rsidRDefault="009617ED" w:rsidP="00F7322F">
            <w:pPr>
              <w:bidi/>
              <w:jc w:val="center"/>
              <w:rPr>
                <w:rFonts w:cstheme="minorHAnsi"/>
                <w:b/>
                <w:bCs/>
                <w:rtl/>
                <w:lang w:bidi="ar-EG"/>
              </w:rPr>
            </w:pPr>
            <w:r>
              <w:rPr>
                <w:rFonts w:cstheme="minorHAnsi" w:hint="cs"/>
                <w:b/>
                <w:bCs/>
                <w:rtl/>
                <w:lang w:bidi="ar-EG"/>
              </w:rPr>
              <w:t>البنية التكنولوجية</w:t>
            </w:r>
          </w:p>
        </w:tc>
      </w:tr>
      <w:tr w:rsidR="009617ED" w14:paraId="702263EC" w14:textId="77777777" w:rsidTr="00AB63F1">
        <w:trPr>
          <w:trHeight w:val="187"/>
        </w:trPr>
        <w:tc>
          <w:tcPr>
            <w:tcW w:w="1734" w:type="dxa"/>
            <w:gridSpan w:val="4"/>
            <w:shd w:val="clear" w:color="auto" w:fill="FFE599" w:themeFill="accent4" w:themeFillTint="66"/>
          </w:tcPr>
          <w:p w14:paraId="301C1498" w14:textId="77777777" w:rsidR="009617ED" w:rsidRPr="00B8069F" w:rsidRDefault="009617ED" w:rsidP="00F7322F">
            <w:pPr>
              <w:bidi/>
              <w:jc w:val="center"/>
              <w:rPr>
                <w:rFonts w:cstheme="minorHAnsi"/>
                <w:b/>
                <w:bCs/>
                <w:sz w:val="18"/>
                <w:szCs w:val="18"/>
                <w:rtl/>
                <w:lang w:bidi="ar-EG"/>
              </w:rPr>
            </w:pPr>
            <w:r>
              <w:rPr>
                <w:rFonts w:cstheme="minorHAnsi" w:hint="cs"/>
                <w:b/>
                <w:bCs/>
                <w:sz w:val="18"/>
                <w:szCs w:val="18"/>
                <w:rtl/>
                <w:lang w:bidi="ar-EG"/>
              </w:rPr>
              <w:t>خدمات الإنترنت</w:t>
            </w:r>
          </w:p>
        </w:tc>
        <w:tc>
          <w:tcPr>
            <w:tcW w:w="2116" w:type="dxa"/>
            <w:gridSpan w:val="7"/>
            <w:shd w:val="clear" w:color="auto" w:fill="FFE599" w:themeFill="accent4" w:themeFillTint="66"/>
          </w:tcPr>
          <w:p w14:paraId="404ECDE8" w14:textId="77777777" w:rsidR="009617ED" w:rsidRPr="00B8069F" w:rsidRDefault="009617ED" w:rsidP="00F7322F">
            <w:pPr>
              <w:bidi/>
              <w:jc w:val="center"/>
              <w:rPr>
                <w:rFonts w:cstheme="minorHAnsi"/>
                <w:b/>
                <w:bCs/>
                <w:sz w:val="18"/>
                <w:szCs w:val="18"/>
                <w:rtl/>
                <w:lang w:bidi="ar-EG"/>
              </w:rPr>
            </w:pPr>
            <w:r>
              <w:rPr>
                <w:rFonts w:cstheme="minorHAnsi" w:hint="cs"/>
                <w:b/>
                <w:bCs/>
                <w:sz w:val="18"/>
                <w:szCs w:val="18"/>
                <w:rtl/>
                <w:lang w:bidi="ar-EG"/>
              </w:rPr>
              <w:t>موقع إلكتروني/ صفحة على الانترنت</w:t>
            </w:r>
          </w:p>
        </w:tc>
        <w:tc>
          <w:tcPr>
            <w:tcW w:w="1959" w:type="dxa"/>
            <w:gridSpan w:val="10"/>
            <w:shd w:val="clear" w:color="auto" w:fill="FFE599" w:themeFill="accent4" w:themeFillTint="66"/>
          </w:tcPr>
          <w:p w14:paraId="2A3E0A16" w14:textId="77777777" w:rsidR="009617ED" w:rsidRPr="00B8069F" w:rsidRDefault="009617ED" w:rsidP="00F7322F">
            <w:pPr>
              <w:bidi/>
              <w:jc w:val="center"/>
              <w:rPr>
                <w:rFonts w:cstheme="minorHAnsi"/>
                <w:b/>
                <w:bCs/>
                <w:sz w:val="18"/>
                <w:szCs w:val="18"/>
                <w:rtl/>
                <w:lang w:bidi="ar-EG"/>
              </w:rPr>
            </w:pPr>
            <w:r>
              <w:rPr>
                <w:rFonts w:cstheme="minorHAnsi" w:hint="cs"/>
                <w:b/>
                <w:bCs/>
                <w:sz w:val="18"/>
                <w:szCs w:val="18"/>
                <w:rtl/>
                <w:lang w:bidi="ar-EG"/>
              </w:rPr>
              <w:t>أجهزة الكمبيوتر المتاحة للطلاب وهيئة التدريس</w:t>
            </w:r>
          </w:p>
        </w:tc>
        <w:tc>
          <w:tcPr>
            <w:tcW w:w="2132" w:type="dxa"/>
            <w:gridSpan w:val="8"/>
            <w:shd w:val="clear" w:color="auto" w:fill="FFE599" w:themeFill="accent4" w:themeFillTint="66"/>
          </w:tcPr>
          <w:p w14:paraId="2915A870" w14:textId="77777777" w:rsidR="009617ED" w:rsidRPr="00B8069F" w:rsidRDefault="009617ED" w:rsidP="00F7322F">
            <w:pPr>
              <w:bidi/>
              <w:jc w:val="center"/>
              <w:rPr>
                <w:rFonts w:cstheme="minorHAnsi"/>
                <w:b/>
                <w:bCs/>
                <w:sz w:val="18"/>
                <w:szCs w:val="18"/>
                <w:rtl/>
                <w:lang w:bidi="ar-EG"/>
              </w:rPr>
            </w:pPr>
            <w:r>
              <w:rPr>
                <w:rFonts w:cstheme="minorHAnsi" w:hint="cs"/>
                <w:b/>
                <w:bCs/>
                <w:sz w:val="18"/>
                <w:szCs w:val="18"/>
                <w:rtl/>
                <w:lang w:bidi="ar-EG"/>
              </w:rPr>
              <w:t>أجهزة العرض (داتا شو- سبورات ذكية ...)</w:t>
            </w:r>
          </w:p>
        </w:tc>
        <w:tc>
          <w:tcPr>
            <w:tcW w:w="1986" w:type="dxa"/>
            <w:gridSpan w:val="7"/>
            <w:shd w:val="clear" w:color="auto" w:fill="FFE599" w:themeFill="accent4" w:themeFillTint="66"/>
          </w:tcPr>
          <w:p w14:paraId="3EEB9E3D" w14:textId="77777777" w:rsidR="009617ED" w:rsidRPr="00B8069F" w:rsidRDefault="009617ED" w:rsidP="00F7322F">
            <w:pPr>
              <w:bidi/>
              <w:jc w:val="center"/>
              <w:rPr>
                <w:rFonts w:cstheme="minorHAnsi"/>
                <w:b/>
                <w:bCs/>
                <w:sz w:val="18"/>
                <w:szCs w:val="18"/>
                <w:rtl/>
                <w:lang w:bidi="ar-EG"/>
              </w:rPr>
            </w:pPr>
            <w:r>
              <w:rPr>
                <w:rFonts w:cstheme="minorHAnsi" w:hint="cs"/>
                <w:b/>
                <w:bCs/>
                <w:sz w:val="18"/>
                <w:szCs w:val="18"/>
                <w:rtl/>
                <w:lang w:bidi="ar-EG"/>
              </w:rPr>
              <w:t>إمكانات أخرى خاصة بالبنية التكنولوجية (تذكر)</w:t>
            </w:r>
          </w:p>
        </w:tc>
      </w:tr>
      <w:tr w:rsidR="009617ED" w14:paraId="6542974C" w14:textId="77777777" w:rsidTr="00AB63F1">
        <w:trPr>
          <w:trHeight w:val="187"/>
        </w:trPr>
        <w:tc>
          <w:tcPr>
            <w:tcW w:w="831" w:type="dxa"/>
            <w:shd w:val="clear" w:color="auto" w:fill="FFF2CC" w:themeFill="accent4" w:themeFillTint="33"/>
            <w:vAlign w:val="center"/>
          </w:tcPr>
          <w:p w14:paraId="726045CC" w14:textId="77777777" w:rsidR="009617ED" w:rsidRPr="00B8069F"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03" w:type="dxa"/>
            <w:gridSpan w:val="3"/>
            <w:shd w:val="clear" w:color="auto" w:fill="FFF2CC" w:themeFill="accent4" w:themeFillTint="33"/>
            <w:vAlign w:val="center"/>
          </w:tcPr>
          <w:p w14:paraId="7262A70E" w14:textId="77777777" w:rsidR="009617ED" w:rsidRPr="00B8069F"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118" w:type="dxa"/>
            <w:gridSpan w:val="3"/>
            <w:shd w:val="clear" w:color="auto" w:fill="FFF2CC" w:themeFill="accent4" w:themeFillTint="33"/>
            <w:vAlign w:val="center"/>
          </w:tcPr>
          <w:p w14:paraId="4DAFBF58" w14:textId="77777777" w:rsidR="009617ED" w:rsidRPr="00B8069F"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98" w:type="dxa"/>
            <w:gridSpan w:val="4"/>
            <w:shd w:val="clear" w:color="auto" w:fill="FFF2CC" w:themeFill="accent4" w:themeFillTint="33"/>
            <w:vAlign w:val="center"/>
          </w:tcPr>
          <w:p w14:paraId="6A4C652A" w14:textId="77777777" w:rsidR="009617ED" w:rsidRPr="00B8069F"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99" w:type="dxa"/>
            <w:gridSpan w:val="5"/>
            <w:shd w:val="clear" w:color="auto" w:fill="FFF2CC" w:themeFill="accent4" w:themeFillTint="33"/>
            <w:vAlign w:val="center"/>
          </w:tcPr>
          <w:p w14:paraId="0FD1E011" w14:textId="77777777" w:rsidR="009617ED" w:rsidRPr="00B8069F"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960" w:type="dxa"/>
            <w:gridSpan w:val="5"/>
            <w:shd w:val="clear" w:color="auto" w:fill="FFF2CC" w:themeFill="accent4" w:themeFillTint="33"/>
            <w:vAlign w:val="center"/>
          </w:tcPr>
          <w:p w14:paraId="018D9D8F" w14:textId="77777777" w:rsidR="009617ED" w:rsidRPr="00B8069F"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35" w:type="dxa"/>
            <w:gridSpan w:val="4"/>
            <w:shd w:val="clear" w:color="auto" w:fill="FFF2CC" w:themeFill="accent4" w:themeFillTint="33"/>
            <w:vAlign w:val="center"/>
          </w:tcPr>
          <w:p w14:paraId="30E21EF6" w14:textId="77777777" w:rsidR="009617ED" w:rsidRPr="00B8069F"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1197" w:type="dxa"/>
            <w:gridSpan w:val="4"/>
            <w:shd w:val="clear" w:color="auto" w:fill="FFF2CC" w:themeFill="accent4" w:themeFillTint="33"/>
            <w:vAlign w:val="center"/>
          </w:tcPr>
          <w:p w14:paraId="6DCA9D0E" w14:textId="77777777" w:rsidR="009617ED" w:rsidRPr="00B8069F"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1986" w:type="dxa"/>
            <w:gridSpan w:val="7"/>
            <w:vMerge w:val="restart"/>
          </w:tcPr>
          <w:p w14:paraId="10F817B0" w14:textId="77777777" w:rsidR="009617ED" w:rsidRDefault="00000000" w:rsidP="00F7322F">
            <w:pPr>
              <w:bidi/>
              <w:rPr>
                <w:rFonts w:cstheme="minorHAnsi"/>
                <w:b/>
                <w:bCs/>
                <w:sz w:val="18"/>
                <w:szCs w:val="18"/>
                <w:rtl/>
                <w:lang w:bidi="ar-EG"/>
              </w:rPr>
            </w:pPr>
            <w:sdt>
              <w:sdtPr>
                <w:rPr>
                  <w:rFonts w:cstheme="minorHAnsi" w:hint="cs"/>
                  <w:b/>
                  <w:bCs/>
                  <w:sz w:val="18"/>
                  <w:szCs w:val="18"/>
                  <w:rtl/>
                  <w:lang w:bidi="ar-EG"/>
                </w:rPr>
                <w:id w:val="579255307"/>
                <w14:checkbox>
                  <w14:checked w14:val="0"/>
                  <w14:checkedState w14:val="2612" w14:font="MS Gothic"/>
                  <w14:uncheckedState w14:val="2610" w14:font="MS Gothic"/>
                </w14:checkbox>
              </w:sdtPr>
              <w:sdtContent>
                <w:r w:rsidR="009617ED">
                  <w:rPr>
                    <w:rFonts w:ascii="Segoe UI Symbol" w:eastAsia="MS Gothic" w:hAnsi="Segoe UI Symbol" w:cs="Segoe UI Symbol" w:hint="cs"/>
                    <w:b/>
                    <w:bCs/>
                    <w:sz w:val="18"/>
                    <w:szCs w:val="18"/>
                    <w:rtl/>
                    <w:lang w:bidi="ar-EG"/>
                  </w:rPr>
                  <w:t>☐</w:t>
                </w:r>
              </w:sdtContent>
            </w:sdt>
            <w:r w:rsidR="009617ED">
              <w:rPr>
                <w:rFonts w:cstheme="minorHAnsi" w:hint="cs"/>
                <w:b/>
                <w:bCs/>
                <w:sz w:val="18"/>
                <w:szCs w:val="18"/>
                <w:rtl/>
                <w:lang w:bidi="ar-EG"/>
              </w:rPr>
              <w:t xml:space="preserve">  قواعد بيانات</w:t>
            </w:r>
          </w:p>
          <w:p w14:paraId="18B184E5" w14:textId="77777777" w:rsidR="009617ED" w:rsidRDefault="00000000" w:rsidP="00F7322F">
            <w:pPr>
              <w:bidi/>
              <w:rPr>
                <w:rFonts w:cstheme="minorHAnsi"/>
                <w:b/>
                <w:bCs/>
                <w:sz w:val="18"/>
                <w:szCs w:val="18"/>
                <w:rtl/>
                <w:lang w:bidi="ar-EG"/>
              </w:rPr>
            </w:pPr>
            <w:sdt>
              <w:sdtPr>
                <w:rPr>
                  <w:rFonts w:cstheme="minorHAnsi" w:hint="cs"/>
                  <w:b/>
                  <w:bCs/>
                  <w:sz w:val="18"/>
                  <w:szCs w:val="18"/>
                  <w:rtl/>
                  <w:lang w:bidi="ar-EG"/>
                </w:rPr>
                <w:id w:val="-1444225432"/>
                <w14:checkbox>
                  <w14:checked w14:val="0"/>
                  <w14:checkedState w14:val="2612" w14:font="MS Gothic"/>
                  <w14:uncheckedState w14:val="2610" w14:font="MS Gothic"/>
                </w14:checkbox>
              </w:sdtPr>
              <w:sdtContent>
                <w:r w:rsidR="009617ED">
                  <w:rPr>
                    <w:rFonts w:ascii="Segoe UI Symbol" w:eastAsia="MS Gothic" w:hAnsi="Segoe UI Symbol" w:cs="Segoe UI Symbol" w:hint="cs"/>
                    <w:b/>
                    <w:bCs/>
                    <w:sz w:val="18"/>
                    <w:szCs w:val="18"/>
                    <w:rtl/>
                    <w:lang w:bidi="ar-EG"/>
                  </w:rPr>
                  <w:t>☐</w:t>
                </w:r>
              </w:sdtContent>
            </w:sdt>
            <w:r w:rsidR="009617ED">
              <w:rPr>
                <w:rFonts w:cstheme="minorHAnsi" w:hint="cs"/>
                <w:b/>
                <w:bCs/>
                <w:sz w:val="18"/>
                <w:szCs w:val="18"/>
                <w:rtl/>
                <w:lang w:bidi="ar-EG"/>
              </w:rPr>
              <w:t xml:space="preserve">  شبكة داخلية</w:t>
            </w:r>
          </w:p>
          <w:p w14:paraId="6D440361" w14:textId="77777777" w:rsidR="009617ED" w:rsidRPr="00B8069F" w:rsidRDefault="00000000" w:rsidP="00F7322F">
            <w:pPr>
              <w:bidi/>
              <w:rPr>
                <w:rFonts w:cstheme="minorHAnsi"/>
                <w:b/>
                <w:bCs/>
                <w:sz w:val="18"/>
                <w:szCs w:val="18"/>
                <w:rtl/>
                <w:lang w:bidi="ar-EG"/>
              </w:rPr>
            </w:pPr>
            <w:sdt>
              <w:sdtPr>
                <w:rPr>
                  <w:rFonts w:cstheme="minorHAnsi" w:hint="cs"/>
                  <w:b/>
                  <w:bCs/>
                  <w:sz w:val="18"/>
                  <w:szCs w:val="18"/>
                  <w:rtl/>
                  <w:lang w:bidi="ar-EG"/>
                </w:rPr>
                <w:id w:val="-1499959010"/>
                <w14:checkbox>
                  <w14:checked w14:val="0"/>
                  <w14:checkedState w14:val="2612" w14:font="MS Gothic"/>
                  <w14:uncheckedState w14:val="2610" w14:font="MS Gothic"/>
                </w14:checkbox>
              </w:sdtPr>
              <w:sdtContent>
                <w:r w:rsidR="009617ED">
                  <w:rPr>
                    <w:rFonts w:ascii="Segoe UI Symbol" w:eastAsia="MS Gothic" w:hAnsi="Segoe UI Symbol" w:cs="Segoe UI Symbol" w:hint="cs"/>
                    <w:b/>
                    <w:bCs/>
                    <w:sz w:val="18"/>
                    <w:szCs w:val="18"/>
                    <w:rtl/>
                    <w:lang w:bidi="ar-EG"/>
                  </w:rPr>
                  <w:t>☐</w:t>
                </w:r>
              </w:sdtContent>
            </w:sdt>
            <w:r w:rsidR="009617ED">
              <w:rPr>
                <w:rFonts w:cstheme="minorHAnsi" w:hint="cs"/>
                <w:b/>
                <w:bCs/>
                <w:sz w:val="18"/>
                <w:szCs w:val="18"/>
                <w:rtl/>
                <w:lang w:bidi="ar-EG"/>
              </w:rPr>
              <w:t xml:space="preserve">  كاميرات مراقبة</w:t>
            </w:r>
          </w:p>
        </w:tc>
      </w:tr>
      <w:tr w:rsidR="009617ED" w14:paraId="22BDBDFD" w14:textId="77777777" w:rsidTr="00AB63F1">
        <w:trPr>
          <w:trHeight w:val="187"/>
        </w:trPr>
        <w:tc>
          <w:tcPr>
            <w:tcW w:w="831" w:type="dxa"/>
          </w:tcPr>
          <w:p w14:paraId="46B33093" w14:textId="77777777" w:rsidR="009617ED" w:rsidRPr="00B8069F" w:rsidRDefault="009617ED" w:rsidP="00F7322F">
            <w:pPr>
              <w:bidi/>
              <w:jc w:val="center"/>
              <w:rPr>
                <w:rFonts w:cstheme="minorHAnsi"/>
                <w:b/>
                <w:bCs/>
                <w:sz w:val="18"/>
                <w:szCs w:val="18"/>
                <w:rtl/>
                <w:lang w:bidi="ar-EG"/>
              </w:rPr>
            </w:pPr>
          </w:p>
        </w:tc>
        <w:tc>
          <w:tcPr>
            <w:tcW w:w="903" w:type="dxa"/>
            <w:gridSpan w:val="3"/>
          </w:tcPr>
          <w:p w14:paraId="635B5BCE" w14:textId="77777777" w:rsidR="009617ED" w:rsidRPr="00B8069F" w:rsidRDefault="009617ED" w:rsidP="00F7322F">
            <w:pPr>
              <w:bidi/>
              <w:jc w:val="center"/>
              <w:rPr>
                <w:rFonts w:cstheme="minorHAnsi"/>
                <w:b/>
                <w:bCs/>
                <w:sz w:val="18"/>
                <w:szCs w:val="18"/>
                <w:rtl/>
                <w:lang w:bidi="ar-EG"/>
              </w:rPr>
            </w:pPr>
          </w:p>
        </w:tc>
        <w:tc>
          <w:tcPr>
            <w:tcW w:w="1118" w:type="dxa"/>
            <w:gridSpan w:val="3"/>
          </w:tcPr>
          <w:p w14:paraId="42DDD6F6" w14:textId="77777777" w:rsidR="009617ED" w:rsidRPr="00B8069F" w:rsidRDefault="009617ED" w:rsidP="00F7322F">
            <w:pPr>
              <w:bidi/>
              <w:jc w:val="center"/>
              <w:rPr>
                <w:rFonts w:cstheme="minorHAnsi"/>
                <w:b/>
                <w:bCs/>
                <w:sz w:val="18"/>
                <w:szCs w:val="18"/>
                <w:rtl/>
                <w:lang w:bidi="ar-EG"/>
              </w:rPr>
            </w:pPr>
          </w:p>
        </w:tc>
        <w:tc>
          <w:tcPr>
            <w:tcW w:w="998" w:type="dxa"/>
            <w:gridSpan w:val="4"/>
          </w:tcPr>
          <w:p w14:paraId="538C6F23" w14:textId="77777777" w:rsidR="009617ED" w:rsidRPr="00B8069F" w:rsidRDefault="009617ED" w:rsidP="00F7322F">
            <w:pPr>
              <w:bidi/>
              <w:jc w:val="center"/>
              <w:rPr>
                <w:rFonts w:cstheme="minorHAnsi"/>
                <w:b/>
                <w:bCs/>
                <w:sz w:val="18"/>
                <w:szCs w:val="18"/>
                <w:rtl/>
                <w:lang w:bidi="ar-EG"/>
              </w:rPr>
            </w:pPr>
          </w:p>
        </w:tc>
        <w:tc>
          <w:tcPr>
            <w:tcW w:w="999" w:type="dxa"/>
            <w:gridSpan w:val="5"/>
          </w:tcPr>
          <w:p w14:paraId="4D906E67" w14:textId="77777777" w:rsidR="009617ED" w:rsidRPr="00B8069F" w:rsidRDefault="009617ED" w:rsidP="00F7322F">
            <w:pPr>
              <w:bidi/>
              <w:jc w:val="center"/>
              <w:rPr>
                <w:rFonts w:cstheme="minorHAnsi"/>
                <w:b/>
                <w:bCs/>
                <w:sz w:val="18"/>
                <w:szCs w:val="18"/>
                <w:rtl/>
                <w:lang w:bidi="ar-EG"/>
              </w:rPr>
            </w:pPr>
          </w:p>
        </w:tc>
        <w:tc>
          <w:tcPr>
            <w:tcW w:w="960" w:type="dxa"/>
            <w:gridSpan w:val="5"/>
          </w:tcPr>
          <w:p w14:paraId="38E83358" w14:textId="77777777" w:rsidR="009617ED" w:rsidRPr="00B8069F" w:rsidRDefault="009617ED" w:rsidP="00F7322F">
            <w:pPr>
              <w:bidi/>
              <w:jc w:val="center"/>
              <w:rPr>
                <w:rFonts w:cstheme="minorHAnsi"/>
                <w:b/>
                <w:bCs/>
                <w:sz w:val="18"/>
                <w:szCs w:val="18"/>
                <w:rtl/>
                <w:lang w:bidi="ar-EG"/>
              </w:rPr>
            </w:pPr>
          </w:p>
        </w:tc>
        <w:tc>
          <w:tcPr>
            <w:tcW w:w="935" w:type="dxa"/>
            <w:gridSpan w:val="4"/>
          </w:tcPr>
          <w:p w14:paraId="3F068D36" w14:textId="77777777" w:rsidR="009617ED" w:rsidRPr="00B8069F" w:rsidRDefault="009617ED" w:rsidP="00F7322F">
            <w:pPr>
              <w:bidi/>
              <w:jc w:val="center"/>
              <w:rPr>
                <w:rFonts w:cstheme="minorHAnsi"/>
                <w:b/>
                <w:bCs/>
                <w:sz w:val="18"/>
                <w:szCs w:val="18"/>
                <w:rtl/>
                <w:lang w:bidi="ar-EG"/>
              </w:rPr>
            </w:pPr>
          </w:p>
        </w:tc>
        <w:tc>
          <w:tcPr>
            <w:tcW w:w="1197" w:type="dxa"/>
            <w:gridSpan w:val="4"/>
          </w:tcPr>
          <w:p w14:paraId="79642D13" w14:textId="77777777" w:rsidR="009617ED" w:rsidRPr="00B8069F" w:rsidRDefault="009617ED" w:rsidP="00F7322F">
            <w:pPr>
              <w:bidi/>
              <w:jc w:val="center"/>
              <w:rPr>
                <w:rFonts w:cstheme="minorHAnsi"/>
                <w:b/>
                <w:bCs/>
                <w:sz w:val="18"/>
                <w:szCs w:val="18"/>
                <w:rtl/>
                <w:lang w:bidi="ar-EG"/>
              </w:rPr>
            </w:pPr>
          </w:p>
        </w:tc>
        <w:tc>
          <w:tcPr>
            <w:tcW w:w="1986" w:type="dxa"/>
            <w:gridSpan w:val="7"/>
            <w:vMerge/>
          </w:tcPr>
          <w:p w14:paraId="132237A7" w14:textId="77777777" w:rsidR="009617ED" w:rsidRPr="00B8069F" w:rsidRDefault="009617ED" w:rsidP="00F7322F">
            <w:pPr>
              <w:bidi/>
              <w:jc w:val="center"/>
              <w:rPr>
                <w:rFonts w:cstheme="minorHAnsi"/>
                <w:b/>
                <w:bCs/>
                <w:sz w:val="18"/>
                <w:szCs w:val="18"/>
                <w:rtl/>
                <w:lang w:bidi="ar-EG"/>
              </w:rPr>
            </w:pPr>
          </w:p>
        </w:tc>
      </w:tr>
      <w:tr w:rsidR="009617ED" w14:paraId="5F93E705" w14:textId="77777777" w:rsidTr="00094816">
        <w:trPr>
          <w:trHeight w:val="188"/>
        </w:trPr>
        <w:tc>
          <w:tcPr>
            <w:tcW w:w="9927" w:type="dxa"/>
            <w:gridSpan w:val="36"/>
            <w:shd w:val="clear" w:color="auto" w:fill="F7CAAC" w:themeFill="accent2" w:themeFillTint="66"/>
          </w:tcPr>
          <w:p w14:paraId="642E4EDA" w14:textId="77777777" w:rsidR="009617ED" w:rsidRPr="00935781" w:rsidRDefault="009617ED" w:rsidP="00F7322F">
            <w:pPr>
              <w:bidi/>
              <w:jc w:val="center"/>
              <w:rPr>
                <w:rFonts w:cstheme="minorHAnsi"/>
                <w:b/>
                <w:bCs/>
                <w:rtl/>
                <w:lang w:bidi="ar-EG"/>
              </w:rPr>
            </w:pPr>
            <w:r>
              <w:rPr>
                <w:rFonts w:cstheme="minorHAnsi" w:hint="cs"/>
                <w:b/>
                <w:bCs/>
                <w:rtl/>
                <w:lang w:bidi="ar-EG"/>
              </w:rPr>
              <w:t>قاعات التدريس</w:t>
            </w:r>
          </w:p>
        </w:tc>
      </w:tr>
      <w:tr w:rsidR="009617ED" w14:paraId="4207BCBD" w14:textId="77777777" w:rsidTr="00AB63F1">
        <w:trPr>
          <w:trHeight w:val="575"/>
        </w:trPr>
        <w:tc>
          <w:tcPr>
            <w:tcW w:w="1384" w:type="dxa"/>
            <w:gridSpan w:val="3"/>
            <w:vMerge w:val="restart"/>
            <w:shd w:val="clear" w:color="auto" w:fill="FFE599" w:themeFill="accent4" w:themeFillTint="66"/>
            <w:vAlign w:val="center"/>
          </w:tcPr>
          <w:p w14:paraId="4812A540" w14:textId="77777777" w:rsidR="009617ED" w:rsidRPr="00D24DCC" w:rsidRDefault="009617ED" w:rsidP="00F7322F">
            <w:pPr>
              <w:bidi/>
              <w:jc w:val="center"/>
              <w:rPr>
                <w:rFonts w:cstheme="minorHAnsi"/>
                <w:b/>
                <w:bCs/>
                <w:sz w:val="18"/>
                <w:szCs w:val="18"/>
                <w:rtl/>
                <w:lang w:bidi="ar-EG"/>
              </w:rPr>
            </w:pPr>
            <w:r>
              <w:rPr>
                <w:rFonts w:cstheme="minorHAnsi" w:hint="cs"/>
                <w:b/>
                <w:bCs/>
                <w:sz w:val="18"/>
                <w:szCs w:val="18"/>
                <w:rtl/>
                <w:lang w:bidi="ar-EG"/>
              </w:rPr>
              <w:t>قاعات التدريس</w:t>
            </w:r>
          </w:p>
        </w:tc>
        <w:tc>
          <w:tcPr>
            <w:tcW w:w="985" w:type="dxa"/>
            <w:gridSpan w:val="3"/>
            <w:vMerge w:val="restart"/>
            <w:shd w:val="clear" w:color="auto" w:fill="FFE599" w:themeFill="accent4" w:themeFillTint="66"/>
            <w:vAlign w:val="center"/>
          </w:tcPr>
          <w:p w14:paraId="0E5A5A73" w14:textId="77777777" w:rsidR="009617ED" w:rsidRPr="00D24DCC" w:rsidRDefault="009617ED" w:rsidP="00F7322F">
            <w:pPr>
              <w:bidi/>
              <w:jc w:val="center"/>
              <w:rPr>
                <w:rFonts w:cstheme="minorHAnsi"/>
                <w:b/>
                <w:bCs/>
                <w:sz w:val="18"/>
                <w:szCs w:val="18"/>
                <w:rtl/>
                <w:lang w:bidi="ar-EG"/>
              </w:rPr>
            </w:pPr>
            <w:r>
              <w:rPr>
                <w:rFonts w:cstheme="minorHAnsi" w:hint="cs"/>
                <w:b/>
                <w:bCs/>
                <w:sz w:val="18"/>
                <w:szCs w:val="18"/>
                <w:rtl/>
                <w:lang w:bidi="ar-EG"/>
              </w:rPr>
              <w:t>الطاقة الاستيعابية</w:t>
            </w:r>
          </w:p>
        </w:tc>
        <w:tc>
          <w:tcPr>
            <w:tcW w:w="1481" w:type="dxa"/>
            <w:gridSpan w:val="5"/>
            <w:shd w:val="clear" w:color="auto" w:fill="FFE599" w:themeFill="accent4" w:themeFillTint="66"/>
            <w:vAlign w:val="center"/>
          </w:tcPr>
          <w:p w14:paraId="3B4CAB38"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81" w:type="dxa"/>
            <w:gridSpan w:val="8"/>
            <w:shd w:val="clear" w:color="auto" w:fill="FFE599" w:themeFill="accent4" w:themeFillTint="66"/>
            <w:vAlign w:val="center"/>
          </w:tcPr>
          <w:p w14:paraId="07515B17" w14:textId="77777777" w:rsidR="009617ED" w:rsidRPr="00D24DCC" w:rsidRDefault="009617ED" w:rsidP="00F7322F">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13" w:type="dxa"/>
            <w:gridSpan w:val="6"/>
            <w:shd w:val="clear" w:color="auto" w:fill="FFE599" w:themeFill="accent4" w:themeFillTint="66"/>
            <w:vAlign w:val="center"/>
          </w:tcPr>
          <w:p w14:paraId="5720295E" w14:textId="77777777" w:rsidR="009617ED" w:rsidRPr="00D24DCC" w:rsidRDefault="009617ED" w:rsidP="00F7322F">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395" w:type="dxa"/>
            <w:gridSpan w:val="6"/>
            <w:shd w:val="clear" w:color="auto" w:fill="FFE599" w:themeFill="accent4" w:themeFillTint="66"/>
            <w:vAlign w:val="center"/>
          </w:tcPr>
          <w:p w14:paraId="07DFD4D7"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التجهيزات التعليمية</w:t>
            </w:r>
          </w:p>
        </w:tc>
        <w:tc>
          <w:tcPr>
            <w:tcW w:w="1788" w:type="dxa"/>
            <w:gridSpan w:val="5"/>
            <w:shd w:val="clear" w:color="auto" w:fill="FFE599" w:themeFill="accent4" w:themeFillTint="66"/>
          </w:tcPr>
          <w:p w14:paraId="30F4FFD8"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617ED" w14:paraId="67B3A007" w14:textId="77777777" w:rsidTr="00AB63F1">
        <w:trPr>
          <w:trHeight w:val="350"/>
        </w:trPr>
        <w:tc>
          <w:tcPr>
            <w:tcW w:w="1384" w:type="dxa"/>
            <w:gridSpan w:val="3"/>
            <w:vMerge/>
          </w:tcPr>
          <w:p w14:paraId="3DE06C23" w14:textId="77777777" w:rsidR="009617ED" w:rsidRPr="00E268C0" w:rsidRDefault="009617ED" w:rsidP="00F7322F">
            <w:pPr>
              <w:bidi/>
              <w:jc w:val="center"/>
              <w:rPr>
                <w:rFonts w:cstheme="minorHAnsi"/>
                <w:b/>
                <w:bCs/>
                <w:sz w:val="22"/>
                <w:szCs w:val="22"/>
                <w:rtl/>
                <w:lang w:bidi="ar-EG"/>
              </w:rPr>
            </w:pPr>
          </w:p>
        </w:tc>
        <w:tc>
          <w:tcPr>
            <w:tcW w:w="985" w:type="dxa"/>
            <w:gridSpan w:val="3"/>
            <w:vMerge/>
          </w:tcPr>
          <w:p w14:paraId="65A14D82" w14:textId="77777777" w:rsidR="009617ED" w:rsidRPr="00E268C0" w:rsidRDefault="009617ED" w:rsidP="00F7322F">
            <w:pPr>
              <w:bidi/>
              <w:jc w:val="center"/>
              <w:rPr>
                <w:rFonts w:cstheme="minorHAnsi"/>
                <w:b/>
                <w:bCs/>
                <w:sz w:val="22"/>
                <w:szCs w:val="22"/>
                <w:rtl/>
                <w:lang w:bidi="ar-EG"/>
              </w:rPr>
            </w:pPr>
          </w:p>
        </w:tc>
        <w:tc>
          <w:tcPr>
            <w:tcW w:w="677" w:type="dxa"/>
            <w:gridSpan w:val="3"/>
            <w:shd w:val="clear" w:color="auto" w:fill="FFF2CC" w:themeFill="accent4" w:themeFillTint="33"/>
            <w:vAlign w:val="center"/>
          </w:tcPr>
          <w:p w14:paraId="78276969"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04" w:type="dxa"/>
            <w:gridSpan w:val="2"/>
            <w:shd w:val="clear" w:color="auto" w:fill="FFF2CC" w:themeFill="accent4" w:themeFillTint="33"/>
            <w:vAlign w:val="center"/>
          </w:tcPr>
          <w:p w14:paraId="1B03E4A5"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51" w:type="dxa"/>
            <w:gridSpan w:val="4"/>
            <w:shd w:val="clear" w:color="auto" w:fill="FFF2CC" w:themeFill="accent4" w:themeFillTint="33"/>
            <w:vAlign w:val="center"/>
          </w:tcPr>
          <w:p w14:paraId="7F675F63"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0" w:type="dxa"/>
            <w:gridSpan w:val="4"/>
            <w:shd w:val="clear" w:color="auto" w:fill="FFF2CC" w:themeFill="accent4" w:themeFillTint="33"/>
            <w:vAlign w:val="center"/>
          </w:tcPr>
          <w:p w14:paraId="3BC343D0"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21" w:type="dxa"/>
            <w:gridSpan w:val="4"/>
            <w:shd w:val="clear" w:color="auto" w:fill="FFF2CC" w:themeFill="accent4" w:themeFillTint="33"/>
            <w:vAlign w:val="center"/>
          </w:tcPr>
          <w:p w14:paraId="4D0D5D4D"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2" w:type="dxa"/>
            <w:gridSpan w:val="2"/>
            <w:shd w:val="clear" w:color="auto" w:fill="FFF2CC" w:themeFill="accent4" w:themeFillTint="33"/>
            <w:vAlign w:val="center"/>
          </w:tcPr>
          <w:p w14:paraId="14C12B8A"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95" w:type="dxa"/>
            <w:gridSpan w:val="2"/>
            <w:shd w:val="clear" w:color="auto" w:fill="FFF2CC" w:themeFill="accent4" w:themeFillTint="33"/>
            <w:vAlign w:val="center"/>
          </w:tcPr>
          <w:p w14:paraId="51B01B6F"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00" w:type="dxa"/>
            <w:gridSpan w:val="4"/>
            <w:shd w:val="clear" w:color="auto" w:fill="FFF2CC" w:themeFill="accent4" w:themeFillTint="33"/>
            <w:vAlign w:val="center"/>
          </w:tcPr>
          <w:p w14:paraId="6C19440B"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68" w:type="dxa"/>
            <w:gridSpan w:val="3"/>
            <w:shd w:val="clear" w:color="auto" w:fill="FFF2CC" w:themeFill="accent4" w:themeFillTint="33"/>
            <w:vAlign w:val="center"/>
          </w:tcPr>
          <w:p w14:paraId="20544838"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20" w:type="dxa"/>
            <w:gridSpan w:val="2"/>
            <w:shd w:val="clear" w:color="auto" w:fill="FFF2CC" w:themeFill="accent4" w:themeFillTint="33"/>
            <w:vAlign w:val="center"/>
          </w:tcPr>
          <w:p w14:paraId="5C634750"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617ED" w14:paraId="0EEDCD7D" w14:textId="77777777" w:rsidTr="00AB63F1">
        <w:trPr>
          <w:trHeight w:val="144"/>
        </w:trPr>
        <w:tc>
          <w:tcPr>
            <w:tcW w:w="1384" w:type="dxa"/>
            <w:gridSpan w:val="3"/>
          </w:tcPr>
          <w:p w14:paraId="710F0FD2" w14:textId="77777777" w:rsidR="009617ED" w:rsidRPr="008A4339" w:rsidRDefault="009617ED" w:rsidP="00F7322F">
            <w:pPr>
              <w:bidi/>
              <w:jc w:val="center"/>
              <w:rPr>
                <w:rFonts w:cstheme="minorHAnsi"/>
                <w:b/>
                <w:bCs/>
                <w:sz w:val="18"/>
                <w:szCs w:val="18"/>
                <w:rtl/>
                <w:lang w:bidi="ar-EG"/>
              </w:rPr>
            </w:pPr>
          </w:p>
        </w:tc>
        <w:tc>
          <w:tcPr>
            <w:tcW w:w="985" w:type="dxa"/>
            <w:gridSpan w:val="3"/>
          </w:tcPr>
          <w:p w14:paraId="69DEDEFA" w14:textId="77777777" w:rsidR="009617ED" w:rsidRPr="008A4339" w:rsidRDefault="009617ED" w:rsidP="00F7322F">
            <w:pPr>
              <w:bidi/>
              <w:jc w:val="center"/>
              <w:rPr>
                <w:rFonts w:cstheme="minorHAnsi"/>
                <w:b/>
                <w:bCs/>
                <w:sz w:val="18"/>
                <w:szCs w:val="18"/>
                <w:rtl/>
                <w:lang w:bidi="ar-EG"/>
              </w:rPr>
            </w:pPr>
          </w:p>
        </w:tc>
        <w:tc>
          <w:tcPr>
            <w:tcW w:w="677" w:type="dxa"/>
            <w:gridSpan w:val="3"/>
          </w:tcPr>
          <w:p w14:paraId="261D080B" w14:textId="77777777" w:rsidR="009617ED" w:rsidRPr="008A4339" w:rsidRDefault="009617ED" w:rsidP="00F7322F">
            <w:pPr>
              <w:bidi/>
              <w:rPr>
                <w:rFonts w:cstheme="minorHAnsi"/>
                <w:b/>
                <w:bCs/>
                <w:sz w:val="18"/>
                <w:szCs w:val="18"/>
                <w:rtl/>
                <w:lang w:bidi="ar-EG"/>
              </w:rPr>
            </w:pPr>
          </w:p>
        </w:tc>
        <w:tc>
          <w:tcPr>
            <w:tcW w:w="804" w:type="dxa"/>
            <w:gridSpan w:val="2"/>
          </w:tcPr>
          <w:p w14:paraId="42CA6510" w14:textId="77777777" w:rsidR="009617ED" w:rsidRPr="008A4339" w:rsidRDefault="009617ED" w:rsidP="00F7322F">
            <w:pPr>
              <w:bidi/>
              <w:rPr>
                <w:rFonts w:cstheme="minorHAnsi"/>
                <w:b/>
                <w:bCs/>
                <w:sz w:val="18"/>
                <w:szCs w:val="18"/>
                <w:rtl/>
                <w:lang w:bidi="ar-EG"/>
              </w:rPr>
            </w:pPr>
          </w:p>
        </w:tc>
        <w:tc>
          <w:tcPr>
            <w:tcW w:w="751" w:type="dxa"/>
            <w:gridSpan w:val="4"/>
          </w:tcPr>
          <w:p w14:paraId="6993F332" w14:textId="77777777" w:rsidR="009617ED" w:rsidRPr="008A4339" w:rsidRDefault="009617ED" w:rsidP="00F7322F">
            <w:pPr>
              <w:bidi/>
              <w:rPr>
                <w:rFonts w:cstheme="minorHAnsi"/>
                <w:b/>
                <w:bCs/>
                <w:sz w:val="18"/>
                <w:szCs w:val="18"/>
                <w:rtl/>
                <w:lang w:bidi="ar-EG"/>
              </w:rPr>
            </w:pPr>
          </w:p>
        </w:tc>
        <w:tc>
          <w:tcPr>
            <w:tcW w:w="730" w:type="dxa"/>
            <w:gridSpan w:val="4"/>
          </w:tcPr>
          <w:p w14:paraId="6BE5C3F1" w14:textId="77777777" w:rsidR="009617ED" w:rsidRPr="008A4339" w:rsidRDefault="009617ED" w:rsidP="00F7322F">
            <w:pPr>
              <w:bidi/>
              <w:rPr>
                <w:rFonts w:cstheme="minorHAnsi"/>
                <w:b/>
                <w:bCs/>
                <w:sz w:val="18"/>
                <w:szCs w:val="18"/>
                <w:rtl/>
                <w:lang w:bidi="ar-EG"/>
              </w:rPr>
            </w:pPr>
          </w:p>
        </w:tc>
        <w:tc>
          <w:tcPr>
            <w:tcW w:w="721" w:type="dxa"/>
            <w:gridSpan w:val="4"/>
          </w:tcPr>
          <w:p w14:paraId="689ADB46" w14:textId="77777777" w:rsidR="009617ED" w:rsidRPr="008A4339" w:rsidRDefault="009617ED" w:rsidP="00F7322F">
            <w:pPr>
              <w:bidi/>
              <w:rPr>
                <w:rFonts w:cstheme="minorHAnsi"/>
                <w:b/>
                <w:bCs/>
                <w:sz w:val="18"/>
                <w:szCs w:val="18"/>
                <w:rtl/>
                <w:lang w:bidi="ar-EG"/>
              </w:rPr>
            </w:pPr>
          </w:p>
        </w:tc>
        <w:tc>
          <w:tcPr>
            <w:tcW w:w="692" w:type="dxa"/>
            <w:gridSpan w:val="2"/>
          </w:tcPr>
          <w:p w14:paraId="17DB0DD5" w14:textId="77777777" w:rsidR="009617ED" w:rsidRPr="008A4339" w:rsidRDefault="009617ED" w:rsidP="00F7322F">
            <w:pPr>
              <w:bidi/>
              <w:rPr>
                <w:rFonts w:cstheme="minorHAnsi"/>
                <w:b/>
                <w:bCs/>
                <w:sz w:val="18"/>
                <w:szCs w:val="18"/>
                <w:rtl/>
                <w:lang w:bidi="ar-EG"/>
              </w:rPr>
            </w:pPr>
          </w:p>
        </w:tc>
        <w:tc>
          <w:tcPr>
            <w:tcW w:w="695" w:type="dxa"/>
            <w:gridSpan w:val="2"/>
          </w:tcPr>
          <w:p w14:paraId="49AE7274" w14:textId="77777777" w:rsidR="009617ED" w:rsidRPr="008A4339" w:rsidRDefault="009617ED" w:rsidP="00F7322F">
            <w:pPr>
              <w:bidi/>
              <w:rPr>
                <w:rFonts w:cstheme="minorHAnsi"/>
                <w:b/>
                <w:bCs/>
                <w:sz w:val="18"/>
                <w:szCs w:val="18"/>
                <w:rtl/>
                <w:lang w:bidi="ar-EG"/>
              </w:rPr>
            </w:pPr>
          </w:p>
        </w:tc>
        <w:tc>
          <w:tcPr>
            <w:tcW w:w="700" w:type="dxa"/>
            <w:gridSpan w:val="4"/>
          </w:tcPr>
          <w:p w14:paraId="4469B052" w14:textId="77777777" w:rsidR="009617ED" w:rsidRPr="008A4339" w:rsidRDefault="009617ED" w:rsidP="00F7322F">
            <w:pPr>
              <w:bidi/>
              <w:rPr>
                <w:rFonts w:cstheme="minorHAnsi"/>
                <w:b/>
                <w:bCs/>
                <w:sz w:val="18"/>
                <w:szCs w:val="18"/>
                <w:rtl/>
                <w:lang w:bidi="ar-EG"/>
              </w:rPr>
            </w:pPr>
          </w:p>
        </w:tc>
        <w:tc>
          <w:tcPr>
            <w:tcW w:w="968" w:type="dxa"/>
            <w:gridSpan w:val="3"/>
          </w:tcPr>
          <w:p w14:paraId="259E0E03" w14:textId="77777777" w:rsidR="009617ED" w:rsidRPr="008A4339" w:rsidRDefault="009617ED" w:rsidP="00F7322F">
            <w:pPr>
              <w:bidi/>
              <w:rPr>
                <w:rFonts w:cstheme="minorHAnsi"/>
                <w:b/>
                <w:bCs/>
                <w:sz w:val="18"/>
                <w:szCs w:val="18"/>
                <w:rtl/>
                <w:lang w:bidi="ar-EG"/>
              </w:rPr>
            </w:pPr>
          </w:p>
        </w:tc>
        <w:tc>
          <w:tcPr>
            <w:tcW w:w="820" w:type="dxa"/>
            <w:gridSpan w:val="2"/>
          </w:tcPr>
          <w:p w14:paraId="3B8C42DC" w14:textId="77777777" w:rsidR="009617ED" w:rsidRPr="008A4339" w:rsidRDefault="009617ED" w:rsidP="00F7322F">
            <w:pPr>
              <w:bidi/>
              <w:rPr>
                <w:rFonts w:cstheme="minorHAnsi"/>
                <w:b/>
                <w:bCs/>
                <w:sz w:val="18"/>
                <w:szCs w:val="18"/>
                <w:rtl/>
                <w:lang w:bidi="ar-EG"/>
              </w:rPr>
            </w:pPr>
          </w:p>
        </w:tc>
      </w:tr>
      <w:tr w:rsidR="009617ED" w14:paraId="0227B5FA" w14:textId="77777777" w:rsidTr="00AB63F1">
        <w:trPr>
          <w:trHeight w:val="144"/>
        </w:trPr>
        <w:tc>
          <w:tcPr>
            <w:tcW w:w="1384" w:type="dxa"/>
            <w:gridSpan w:val="3"/>
          </w:tcPr>
          <w:p w14:paraId="53F0E689" w14:textId="77777777" w:rsidR="009617ED" w:rsidRPr="008A4339" w:rsidRDefault="009617ED" w:rsidP="00F7322F">
            <w:pPr>
              <w:bidi/>
              <w:jc w:val="center"/>
              <w:rPr>
                <w:rFonts w:cstheme="minorHAnsi"/>
                <w:b/>
                <w:bCs/>
                <w:sz w:val="18"/>
                <w:szCs w:val="18"/>
                <w:rtl/>
                <w:lang w:bidi="ar-EG"/>
              </w:rPr>
            </w:pPr>
          </w:p>
        </w:tc>
        <w:tc>
          <w:tcPr>
            <w:tcW w:w="985" w:type="dxa"/>
            <w:gridSpan w:val="3"/>
          </w:tcPr>
          <w:p w14:paraId="5BC90377" w14:textId="77777777" w:rsidR="009617ED" w:rsidRPr="008A4339" w:rsidRDefault="009617ED" w:rsidP="00F7322F">
            <w:pPr>
              <w:bidi/>
              <w:jc w:val="center"/>
              <w:rPr>
                <w:rFonts w:cstheme="minorHAnsi"/>
                <w:b/>
                <w:bCs/>
                <w:sz w:val="18"/>
                <w:szCs w:val="18"/>
                <w:rtl/>
                <w:lang w:bidi="ar-EG"/>
              </w:rPr>
            </w:pPr>
          </w:p>
        </w:tc>
        <w:tc>
          <w:tcPr>
            <w:tcW w:w="677" w:type="dxa"/>
            <w:gridSpan w:val="3"/>
          </w:tcPr>
          <w:p w14:paraId="4996C312" w14:textId="77777777" w:rsidR="009617ED" w:rsidRPr="008A4339" w:rsidRDefault="009617ED" w:rsidP="00F7322F">
            <w:pPr>
              <w:bidi/>
              <w:rPr>
                <w:rFonts w:cstheme="minorHAnsi"/>
                <w:b/>
                <w:bCs/>
                <w:sz w:val="18"/>
                <w:szCs w:val="18"/>
                <w:rtl/>
                <w:lang w:bidi="ar-EG"/>
              </w:rPr>
            </w:pPr>
          </w:p>
        </w:tc>
        <w:tc>
          <w:tcPr>
            <w:tcW w:w="804" w:type="dxa"/>
            <w:gridSpan w:val="2"/>
          </w:tcPr>
          <w:p w14:paraId="37C67762" w14:textId="77777777" w:rsidR="009617ED" w:rsidRPr="008A4339" w:rsidRDefault="009617ED" w:rsidP="00F7322F">
            <w:pPr>
              <w:bidi/>
              <w:rPr>
                <w:rFonts w:cstheme="minorHAnsi"/>
                <w:b/>
                <w:bCs/>
                <w:sz w:val="18"/>
                <w:szCs w:val="18"/>
                <w:rtl/>
                <w:lang w:bidi="ar-EG"/>
              </w:rPr>
            </w:pPr>
          </w:p>
        </w:tc>
        <w:tc>
          <w:tcPr>
            <w:tcW w:w="751" w:type="dxa"/>
            <w:gridSpan w:val="4"/>
          </w:tcPr>
          <w:p w14:paraId="53DECF61" w14:textId="77777777" w:rsidR="009617ED" w:rsidRPr="008A4339" w:rsidRDefault="009617ED" w:rsidP="00F7322F">
            <w:pPr>
              <w:bidi/>
              <w:rPr>
                <w:rFonts w:cstheme="minorHAnsi"/>
                <w:b/>
                <w:bCs/>
                <w:sz w:val="18"/>
                <w:szCs w:val="18"/>
                <w:rtl/>
                <w:lang w:bidi="ar-EG"/>
              </w:rPr>
            </w:pPr>
          </w:p>
        </w:tc>
        <w:tc>
          <w:tcPr>
            <w:tcW w:w="730" w:type="dxa"/>
            <w:gridSpan w:val="4"/>
          </w:tcPr>
          <w:p w14:paraId="25C6A1D8" w14:textId="77777777" w:rsidR="009617ED" w:rsidRPr="008A4339" w:rsidRDefault="009617ED" w:rsidP="00F7322F">
            <w:pPr>
              <w:bidi/>
              <w:rPr>
                <w:rFonts w:cstheme="minorHAnsi"/>
                <w:b/>
                <w:bCs/>
                <w:sz w:val="18"/>
                <w:szCs w:val="18"/>
                <w:rtl/>
                <w:lang w:bidi="ar-EG"/>
              </w:rPr>
            </w:pPr>
          </w:p>
        </w:tc>
        <w:tc>
          <w:tcPr>
            <w:tcW w:w="721" w:type="dxa"/>
            <w:gridSpan w:val="4"/>
          </w:tcPr>
          <w:p w14:paraId="503B9AA2" w14:textId="77777777" w:rsidR="009617ED" w:rsidRPr="008A4339" w:rsidRDefault="009617ED" w:rsidP="00F7322F">
            <w:pPr>
              <w:bidi/>
              <w:rPr>
                <w:rFonts w:cstheme="minorHAnsi"/>
                <w:b/>
                <w:bCs/>
                <w:sz w:val="18"/>
                <w:szCs w:val="18"/>
                <w:rtl/>
                <w:lang w:bidi="ar-EG"/>
              </w:rPr>
            </w:pPr>
          </w:p>
        </w:tc>
        <w:tc>
          <w:tcPr>
            <w:tcW w:w="692" w:type="dxa"/>
            <w:gridSpan w:val="2"/>
          </w:tcPr>
          <w:p w14:paraId="19A8176A" w14:textId="77777777" w:rsidR="009617ED" w:rsidRPr="008A4339" w:rsidRDefault="009617ED" w:rsidP="00F7322F">
            <w:pPr>
              <w:bidi/>
              <w:rPr>
                <w:rFonts w:cstheme="minorHAnsi"/>
                <w:b/>
                <w:bCs/>
                <w:sz w:val="18"/>
                <w:szCs w:val="18"/>
                <w:rtl/>
                <w:lang w:bidi="ar-EG"/>
              </w:rPr>
            </w:pPr>
          </w:p>
        </w:tc>
        <w:tc>
          <w:tcPr>
            <w:tcW w:w="695" w:type="dxa"/>
            <w:gridSpan w:val="2"/>
          </w:tcPr>
          <w:p w14:paraId="6096F9D3" w14:textId="77777777" w:rsidR="009617ED" w:rsidRPr="008A4339" w:rsidRDefault="009617ED" w:rsidP="00F7322F">
            <w:pPr>
              <w:bidi/>
              <w:rPr>
                <w:rFonts w:cstheme="minorHAnsi"/>
                <w:b/>
                <w:bCs/>
                <w:sz w:val="18"/>
                <w:szCs w:val="18"/>
                <w:rtl/>
                <w:lang w:bidi="ar-EG"/>
              </w:rPr>
            </w:pPr>
          </w:p>
        </w:tc>
        <w:tc>
          <w:tcPr>
            <w:tcW w:w="700" w:type="dxa"/>
            <w:gridSpan w:val="4"/>
          </w:tcPr>
          <w:p w14:paraId="1AFAF5F6" w14:textId="77777777" w:rsidR="009617ED" w:rsidRPr="008A4339" w:rsidRDefault="009617ED" w:rsidP="00F7322F">
            <w:pPr>
              <w:bidi/>
              <w:rPr>
                <w:rFonts w:cstheme="minorHAnsi"/>
                <w:b/>
                <w:bCs/>
                <w:sz w:val="18"/>
                <w:szCs w:val="18"/>
                <w:rtl/>
                <w:lang w:bidi="ar-EG"/>
              </w:rPr>
            </w:pPr>
          </w:p>
        </w:tc>
        <w:tc>
          <w:tcPr>
            <w:tcW w:w="968" w:type="dxa"/>
            <w:gridSpan w:val="3"/>
          </w:tcPr>
          <w:p w14:paraId="28BA9DD5" w14:textId="77777777" w:rsidR="009617ED" w:rsidRPr="008A4339" w:rsidRDefault="009617ED" w:rsidP="00F7322F">
            <w:pPr>
              <w:bidi/>
              <w:rPr>
                <w:rFonts w:cstheme="minorHAnsi"/>
                <w:b/>
                <w:bCs/>
                <w:sz w:val="18"/>
                <w:szCs w:val="18"/>
                <w:rtl/>
                <w:lang w:bidi="ar-EG"/>
              </w:rPr>
            </w:pPr>
          </w:p>
        </w:tc>
        <w:tc>
          <w:tcPr>
            <w:tcW w:w="820" w:type="dxa"/>
            <w:gridSpan w:val="2"/>
          </w:tcPr>
          <w:p w14:paraId="1A45C873" w14:textId="77777777" w:rsidR="009617ED" w:rsidRPr="008A4339" w:rsidRDefault="009617ED" w:rsidP="00F7322F">
            <w:pPr>
              <w:bidi/>
              <w:rPr>
                <w:rFonts w:cstheme="minorHAnsi"/>
                <w:b/>
                <w:bCs/>
                <w:sz w:val="18"/>
                <w:szCs w:val="18"/>
                <w:rtl/>
                <w:lang w:bidi="ar-EG"/>
              </w:rPr>
            </w:pPr>
          </w:p>
        </w:tc>
      </w:tr>
      <w:tr w:rsidR="009617ED" w14:paraId="7CD9E314" w14:textId="77777777" w:rsidTr="00094816">
        <w:trPr>
          <w:trHeight w:val="224"/>
        </w:trPr>
        <w:tc>
          <w:tcPr>
            <w:tcW w:w="9927" w:type="dxa"/>
            <w:gridSpan w:val="36"/>
            <w:shd w:val="clear" w:color="auto" w:fill="F7CAAC" w:themeFill="accent2" w:themeFillTint="66"/>
          </w:tcPr>
          <w:p w14:paraId="487CF543" w14:textId="77777777" w:rsidR="009617ED" w:rsidRPr="00935781" w:rsidRDefault="009617ED" w:rsidP="00F7322F">
            <w:pPr>
              <w:bidi/>
              <w:jc w:val="center"/>
              <w:rPr>
                <w:rFonts w:cstheme="minorHAnsi"/>
                <w:b/>
                <w:bCs/>
                <w:rtl/>
                <w:lang w:bidi="ar-EG"/>
              </w:rPr>
            </w:pPr>
            <w:r w:rsidRPr="00935781">
              <w:rPr>
                <w:rFonts w:cstheme="minorHAnsi" w:hint="cs"/>
                <w:b/>
                <w:bCs/>
                <w:rtl/>
                <w:lang w:bidi="ar-EG"/>
              </w:rPr>
              <w:t xml:space="preserve">أماكن التدريب والمخازن </w:t>
            </w:r>
          </w:p>
        </w:tc>
      </w:tr>
      <w:tr w:rsidR="009617ED" w14:paraId="51BE4D87" w14:textId="77777777" w:rsidTr="00AB63F1">
        <w:trPr>
          <w:trHeight w:val="476"/>
        </w:trPr>
        <w:tc>
          <w:tcPr>
            <w:tcW w:w="1384" w:type="dxa"/>
            <w:gridSpan w:val="3"/>
            <w:vMerge w:val="restart"/>
            <w:shd w:val="clear" w:color="auto" w:fill="FFE599" w:themeFill="accent4" w:themeFillTint="66"/>
            <w:vAlign w:val="center"/>
          </w:tcPr>
          <w:p w14:paraId="4DE98202"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مكان التدريب/ المخزن</w:t>
            </w:r>
          </w:p>
        </w:tc>
        <w:tc>
          <w:tcPr>
            <w:tcW w:w="985" w:type="dxa"/>
            <w:gridSpan w:val="3"/>
            <w:vMerge w:val="restart"/>
            <w:shd w:val="clear" w:color="auto" w:fill="FFE599" w:themeFill="accent4" w:themeFillTint="66"/>
            <w:vAlign w:val="center"/>
          </w:tcPr>
          <w:p w14:paraId="122D576D" w14:textId="77777777" w:rsidR="009617ED" w:rsidRPr="00D24DCC" w:rsidRDefault="009617ED" w:rsidP="00F7322F">
            <w:pPr>
              <w:bidi/>
              <w:jc w:val="center"/>
              <w:rPr>
                <w:rFonts w:cstheme="minorHAnsi"/>
                <w:b/>
                <w:bCs/>
                <w:sz w:val="18"/>
                <w:szCs w:val="18"/>
                <w:rtl/>
                <w:lang w:bidi="ar-EG"/>
              </w:rPr>
            </w:pPr>
            <w:r>
              <w:rPr>
                <w:rFonts w:cstheme="minorHAnsi" w:hint="cs"/>
                <w:b/>
                <w:bCs/>
                <w:sz w:val="18"/>
                <w:szCs w:val="18"/>
                <w:rtl/>
                <w:lang w:bidi="ar-EG"/>
              </w:rPr>
              <w:t>الطاقة الاستيعابية</w:t>
            </w:r>
          </w:p>
        </w:tc>
        <w:tc>
          <w:tcPr>
            <w:tcW w:w="1481" w:type="dxa"/>
            <w:gridSpan w:val="5"/>
            <w:shd w:val="clear" w:color="auto" w:fill="FFE599" w:themeFill="accent4" w:themeFillTint="66"/>
            <w:vAlign w:val="center"/>
          </w:tcPr>
          <w:p w14:paraId="707FBC1F"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81" w:type="dxa"/>
            <w:gridSpan w:val="8"/>
            <w:shd w:val="clear" w:color="auto" w:fill="FFE599" w:themeFill="accent4" w:themeFillTint="66"/>
            <w:vAlign w:val="center"/>
          </w:tcPr>
          <w:p w14:paraId="6F60F50F" w14:textId="77777777" w:rsidR="009617ED" w:rsidRPr="00D24DCC" w:rsidRDefault="009617ED" w:rsidP="00F7322F">
            <w:pPr>
              <w:bidi/>
              <w:rPr>
                <w:rFonts w:cstheme="minorHAnsi"/>
                <w:b/>
                <w:bCs/>
                <w:sz w:val="18"/>
                <w:szCs w:val="18"/>
                <w:rtl/>
                <w:lang w:bidi="ar-EG"/>
              </w:rPr>
            </w:pPr>
            <w:r w:rsidRPr="00D24DCC">
              <w:rPr>
                <w:rFonts w:cstheme="minorHAnsi" w:hint="cs"/>
                <w:b/>
                <w:bCs/>
                <w:sz w:val="18"/>
                <w:szCs w:val="18"/>
                <w:rtl/>
                <w:lang w:bidi="ar-EG"/>
              </w:rPr>
              <w:t>مستوى الإضاءة</w:t>
            </w:r>
          </w:p>
        </w:tc>
        <w:tc>
          <w:tcPr>
            <w:tcW w:w="1413" w:type="dxa"/>
            <w:gridSpan w:val="6"/>
            <w:shd w:val="clear" w:color="auto" w:fill="FFE599" w:themeFill="accent4" w:themeFillTint="66"/>
            <w:vAlign w:val="center"/>
          </w:tcPr>
          <w:p w14:paraId="75A62DC4" w14:textId="77777777" w:rsidR="009617ED" w:rsidRPr="00D24DCC" w:rsidRDefault="009617ED" w:rsidP="00F7322F">
            <w:pPr>
              <w:bidi/>
              <w:rPr>
                <w:rFonts w:cstheme="minorHAnsi"/>
                <w:b/>
                <w:bCs/>
                <w:sz w:val="18"/>
                <w:szCs w:val="18"/>
                <w:rtl/>
                <w:lang w:bidi="ar-EG"/>
              </w:rPr>
            </w:pPr>
            <w:r w:rsidRPr="00D24DCC">
              <w:rPr>
                <w:rFonts w:cstheme="minorHAnsi" w:hint="cs"/>
                <w:b/>
                <w:bCs/>
                <w:sz w:val="18"/>
                <w:szCs w:val="18"/>
                <w:rtl/>
                <w:lang w:bidi="ar-EG"/>
              </w:rPr>
              <w:t>مستوى التهوية</w:t>
            </w:r>
          </w:p>
        </w:tc>
        <w:tc>
          <w:tcPr>
            <w:tcW w:w="1395" w:type="dxa"/>
            <w:gridSpan w:val="6"/>
            <w:shd w:val="clear" w:color="auto" w:fill="FFE599" w:themeFill="accent4" w:themeFillTint="66"/>
            <w:vAlign w:val="center"/>
          </w:tcPr>
          <w:p w14:paraId="0336B902"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التجهيزات (أجهزة/ معدات/ أدوات)</w:t>
            </w:r>
          </w:p>
        </w:tc>
        <w:tc>
          <w:tcPr>
            <w:tcW w:w="1788" w:type="dxa"/>
            <w:gridSpan w:val="5"/>
            <w:shd w:val="clear" w:color="auto" w:fill="FFE599" w:themeFill="accent4" w:themeFillTint="66"/>
            <w:vAlign w:val="center"/>
          </w:tcPr>
          <w:p w14:paraId="65643E7E"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617ED" w14:paraId="70FF831D" w14:textId="77777777" w:rsidTr="00AB63F1">
        <w:trPr>
          <w:trHeight w:val="357"/>
        </w:trPr>
        <w:tc>
          <w:tcPr>
            <w:tcW w:w="1384" w:type="dxa"/>
            <w:gridSpan w:val="3"/>
            <w:vMerge/>
          </w:tcPr>
          <w:p w14:paraId="0CB11827" w14:textId="77777777" w:rsidR="009617ED" w:rsidRPr="00E268C0" w:rsidRDefault="009617ED" w:rsidP="00F7322F">
            <w:pPr>
              <w:bidi/>
              <w:jc w:val="center"/>
              <w:rPr>
                <w:rFonts w:cstheme="minorHAnsi"/>
                <w:b/>
                <w:bCs/>
                <w:sz w:val="22"/>
                <w:szCs w:val="22"/>
                <w:rtl/>
                <w:lang w:bidi="ar-EG"/>
              </w:rPr>
            </w:pPr>
          </w:p>
        </w:tc>
        <w:tc>
          <w:tcPr>
            <w:tcW w:w="985" w:type="dxa"/>
            <w:gridSpan w:val="3"/>
            <w:vMerge/>
            <w:vAlign w:val="center"/>
          </w:tcPr>
          <w:p w14:paraId="00F8370F" w14:textId="77777777" w:rsidR="009617ED" w:rsidRPr="00E268C0" w:rsidRDefault="009617ED" w:rsidP="00F7322F">
            <w:pPr>
              <w:bidi/>
              <w:rPr>
                <w:rFonts w:cstheme="minorHAnsi"/>
                <w:b/>
                <w:bCs/>
                <w:sz w:val="22"/>
                <w:szCs w:val="22"/>
                <w:rtl/>
                <w:lang w:bidi="ar-EG"/>
              </w:rPr>
            </w:pPr>
          </w:p>
        </w:tc>
        <w:tc>
          <w:tcPr>
            <w:tcW w:w="677" w:type="dxa"/>
            <w:gridSpan w:val="3"/>
            <w:shd w:val="clear" w:color="auto" w:fill="FFF2CC" w:themeFill="accent4" w:themeFillTint="33"/>
            <w:vAlign w:val="center"/>
          </w:tcPr>
          <w:p w14:paraId="4D64F857"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04" w:type="dxa"/>
            <w:gridSpan w:val="2"/>
            <w:shd w:val="clear" w:color="auto" w:fill="FFF2CC" w:themeFill="accent4" w:themeFillTint="33"/>
            <w:vAlign w:val="center"/>
          </w:tcPr>
          <w:p w14:paraId="3597FCCC"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51" w:type="dxa"/>
            <w:gridSpan w:val="4"/>
            <w:shd w:val="clear" w:color="auto" w:fill="FFF2CC" w:themeFill="accent4" w:themeFillTint="33"/>
            <w:vAlign w:val="center"/>
          </w:tcPr>
          <w:p w14:paraId="22C9DF39"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0" w:type="dxa"/>
            <w:gridSpan w:val="4"/>
            <w:shd w:val="clear" w:color="auto" w:fill="FFF2CC" w:themeFill="accent4" w:themeFillTint="33"/>
            <w:vAlign w:val="center"/>
          </w:tcPr>
          <w:p w14:paraId="358561A1"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21" w:type="dxa"/>
            <w:gridSpan w:val="4"/>
            <w:shd w:val="clear" w:color="auto" w:fill="FFF2CC" w:themeFill="accent4" w:themeFillTint="33"/>
            <w:vAlign w:val="center"/>
          </w:tcPr>
          <w:p w14:paraId="58FF21BF"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2" w:type="dxa"/>
            <w:gridSpan w:val="2"/>
            <w:shd w:val="clear" w:color="auto" w:fill="FFF2CC" w:themeFill="accent4" w:themeFillTint="33"/>
            <w:vAlign w:val="center"/>
          </w:tcPr>
          <w:p w14:paraId="4EBE886F"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95" w:type="dxa"/>
            <w:gridSpan w:val="2"/>
            <w:shd w:val="clear" w:color="auto" w:fill="FFF2CC" w:themeFill="accent4" w:themeFillTint="33"/>
            <w:vAlign w:val="center"/>
          </w:tcPr>
          <w:p w14:paraId="7E84E150"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00" w:type="dxa"/>
            <w:gridSpan w:val="4"/>
            <w:shd w:val="clear" w:color="auto" w:fill="FFF2CC" w:themeFill="accent4" w:themeFillTint="33"/>
            <w:vAlign w:val="center"/>
          </w:tcPr>
          <w:p w14:paraId="4AC4B5D8"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68" w:type="dxa"/>
            <w:gridSpan w:val="3"/>
            <w:shd w:val="clear" w:color="auto" w:fill="FFF2CC" w:themeFill="accent4" w:themeFillTint="33"/>
            <w:vAlign w:val="center"/>
          </w:tcPr>
          <w:p w14:paraId="7780FC01"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20" w:type="dxa"/>
            <w:gridSpan w:val="2"/>
            <w:shd w:val="clear" w:color="auto" w:fill="FFF2CC" w:themeFill="accent4" w:themeFillTint="33"/>
            <w:vAlign w:val="center"/>
          </w:tcPr>
          <w:p w14:paraId="2A5098B8"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617ED" w14:paraId="7B8BB534" w14:textId="77777777" w:rsidTr="00AB63F1">
        <w:trPr>
          <w:trHeight w:val="144"/>
        </w:trPr>
        <w:tc>
          <w:tcPr>
            <w:tcW w:w="1384" w:type="dxa"/>
            <w:gridSpan w:val="3"/>
          </w:tcPr>
          <w:p w14:paraId="1555D930" w14:textId="77777777" w:rsidR="009617ED" w:rsidRPr="00F272EA" w:rsidRDefault="009617ED" w:rsidP="00F7322F">
            <w:pPr>
              <w:bidi/>
              <w:jc w:val="center"/>
              <w:rPr>
                <w:rFonts w:cstheme="minorHAnsi"/>
                <w:b/>
                <w:bCs/>
                <w:sz w:val="20"/>
                <w:szCs w:val="20"/>
                <w:rtl/>
                <w:lang w:bidi="ar-EG"/>
              </w:rPr>
            </w:pPr>
          </w:p>
        </w:tc>
        <w:tc>
          <w:tcPr>
            <w:tcW w:w="985" w:type="dxa"/>
            <w:gridSpan w:val="3"/>
            <w:vAlign w:val="center"/>
          </w:tcPr>
          <w:p w14:paraId="1979BE69" w14:textId="77777777" w:rsidR="009617ED" w:rsidRPr="00F272EA" w:rsidRDefault="009617ED" w:rsidP="00F7322F">
            <w:pPr>
              <w:bidi/>
              <w:rPr>
                <w:rFonts w:cstheme="minorHAnsi"/>
                <w:b/>
                <w:bCs/>
                <w:sz w:val="20"/>
                <w:szCs w:val="20"/>
                <w:rtl/>
                <w:lang w:bidi="ar-EG"/>
              </w:rPr>
            </w:pPr>
          </w:p>
        </w:tc>
        <w:tc>
          <w:tcPr>
            <w:tcW w:w="677" w:type="dxa"/>
            <w:gridSpan w:val="3"/>
          </w:tcPr>
          <w:p w14:paraId="6E8A8FEB" w14:textId="77777777" w:rsidR="009617ED" w:rsidRPr="00F272EA" w:rsidRDefault="009617ED" w:rsidP="00F7322F">
            <w:pPr>
              <w:bidi/>
              <w:rPr>
                <w:rFonts w:cstheme="minorHAnsi"/>
                <w:b/>
                <w:bCs/>
                <w:sz w:val="20"/>
                <w:szCs w:val="20"/>
                <w:rtl/>
                <w:lang w:bidi="ar-EG"/>
              </w:rPr>
            </w:pPr>
          </w:p>
        </w:tc>
        <w:tc>
          <w:tcPr>
            <w:tcW w:w="804" w:type="dxa"/>
            <w:gridSpan w:val="2"/>
          </w:tcPr>
          <w:p w14:paraId="54C0190A" w14:textId="77777777" w:rsidR="009617ED" w:rsidRPr="00F272EA" w:rsidRDefault="009617ED" w:rsidP="00F7322F">
            <w:pPr>
              <w:bidi/>
              <w:rPr>
                <w:rFonts w:cstheme="minorHAnsi"/>
                <w:b/>
                <w:bCs/>
                <w:sz w:val="20"/>
                <w:szCs w:val="20"/>
                <w:rtl/>
                <w:lang w:bidi="ar-EG"/>
              </w:rPr>
            </w:pPr>
          </w:p>
        </w:tc>
        <w:tc>
          <w:tcPr>
            <w:tcW w:w="751" w:type="dxa"/>
            <w:gridSpan w:val="4"/>
          </w:tcPr>
          <w:p w14:paraId="688D7969" w14:textId="77777777" w:rsidR="009617ED" w:rsidRPr="00F272EA" w:rsidRDefault="009617ED" w:rsidP="00F7322F">
            <w:pPr>
              <w:bidi/>
              <w:rPr>
                <w:rFonts w:cstheme="minorHAnsi"/>
                <w:b/>
                <w:bCs/>
                <w:sz w:val="20"/>
                <w:szCs w:val="20"/>
                <w:rtl/>
                <w:lang w:bidi="ar-EG"/>
              </w:rPr>
            </w:pPr>
          </w:p>
        </w:tc>
        <w:tc>
          <w:tcPr>
            <w:tcW w:w="730" w:type="dxa"/>
            <w:gridSpan w:val="4"/>
          </w:tcPr>
          <w:p w14:paraId="167796C0" w14:textId="77777777" w:rsidR="009617ED" w:rsidRPr="00F272EA" w:rsidRDefault="009617ED" w:rsidP="00F7322F">
            <w:pPr>
              <w:bidi/>
              <w:rPr>
                <w:rFonts w:cstheme="minorHAnsi"/>
                <w:b/>
                <w:bCs/>
                <w:sz w:val="20"/>
                <w:szCs w:val="20"/>
                <w:rtl/>
                <w:lang w:bidi="ar-EG"/>
              </w:rPr>
            </w:pPr>
          </w:p>
        </w:tc>
        <w:tc>
          <w:tcPr>
            <w:tcW w:w="721" w:type="dxa"/>
            <w:gridSpan w:val="4"/>
          </w:tcPr>
          <w:p w14:paraId="04DF02EB" w14:textId="77777777" w:rsidR="009617ED" w:rsidRPr="00F272EA" w:rsidRDefault="009617ED" w:rsidP="00F7322F">
            <w:pPr>
              <w:bidi/>
              <w:rPr>
                <w:rFonts w:cstheme="minorHAnsi"/>
                <w:b/>
                <w:bCs/>
                <w:sz w:val="20"/>
                <w:szCs w:val="20"/>
                <w:rtl/>
                <w:lang w:bidi="ar-EG"/>
              </w:rPr>
            </w:pPr>
          </w:p>
        </w:tc>
        <w:tc>
          <w:tcPr>
            <w:tcW w:w="692" w:type="dxa"/>
            <w:gridSpan w:val="2"/>
          </w:tcPr>
          <w:p w14:paraId="7A7FA990" w14:textId="77777777" w:rsidR="009617ED" w:rsidRPr="00F272EA" w:rsidRDefault="009617ED" w:rsidP="00F7322F">
            <w:pPr>
              <w:bidi/>
              <w:rPr>
                <w:rFonts w:cstheme="minorHAnsi"/>
                <w:b/>
                <w:bCs/>
                <w:sz w:val="20"/>
                <w:szCs w:val="20"/>
                <w:rtl/>
                <w:lang w:bidi="ar-EG"/>
              </w:rPr>
            </w:pPr>
          </w:p>
        </w:tc>
        <w:tc>
          <w:tcPr>
            <w:tcW w:w="695" w:type="dxa"/>
            <w:gridSpan w:val="2"/>
          </w:tcPr>
          <w:p w14:paraId="0E99025C" w14:textId="77777777" w:rsidR="009617ED" w:rsidRPr="00F272EA" w:rsidRDefault="009617ED" w:rsidP="00F7322F">
            <w:pPr>
              <w:bidi/>
              <w:rPr>
                <w:rFonts w:cstheme="minorHAnsi"/>
                <w:b/>
                <w:bCs/>
                <w:sz w:val="20"/>
                <w:szCs w:val="20"/>
                <w:rtl/>
                <w:lang w:bidi="ar-EG"/>
              </w:rPr>
            </w:pPr>
          </w:p>
        </w:tc>
        <w:tc>
          <w:tcPr>
            <w:tcW w:w="700" w:type="dxa"/>
            <w:gridSpan w:val="4"/>
          </w:tcPr>
          <w:p w14:paraId="1EFC3F71" w14:textId="77777777" w:rsidR="009617ED" w:rsidRPr="00F272EA" w:rsidRDefault="009617ED" w:rsidP="00F7322F">
            <w:pPr>
              <w:bidi/>
              <w:rPr>
                <w:rFonts w:cstheme="minorHAnsi"/>
                <w:b/>
                <w:bCs/>
                <w:sz w:val="20"/>
                <w:szCs w:val="20"/>
                <w:rtl/>
                <w:lang w:bidi="ar-EG"/>
              </w:rPr>
            </w:pPr>
          </w:p>
        </w:tc>
        <w:tc>
          <w:tcPr>
            <w:tcW w:w="968" w:type="dxa"/>
            <w:gridSpan w:val="3"/>
          </w:tcPr>
          <w:p w14:paraId="4E1A987C" w14:textId="77777777" w:rsidR="009617ED" w:rsidRPr="00F272EA" w:rsidRDefault="009617ED" w:rsidP="00F7322F">
            <w:pPr>
              <w:bidi/>
              <w:rPr>
                <w:rFonts w:cstheme="minorHAnsi"/>
                <w:b/>
                <w:bCs/>
                <w:sz w:val="20"/>
                <w:szCs w:val="20"/>
                <w:rtl/>
                <w:lang w:bidi="ar-EG"/>
              </w:rPr>
            </w:pPr>
          </w:p>
        </w:tc>
        <w:tc>
          <w:tcPr>
            <w:tcW w:w="820" w:type="dxa"/>
            <w:gridSpan w:val="2"/>
          </w:tcPr>
          <w:p w14:paraId="6D589CFE" w14:textId="77777777" w:rsidR="009617ED" w:rsidRPr="00F272EA" w:rsidRDefault="009617ED" w:rsidP="00F7322F">
            <w:pPr>
              <w:bidi/>
              <w:rPr>
                <w:rFonts w:cstheme="minorHAnsi"/>
                <w:b/>
                <w:bCs/>
                <w:sz w:val="20"/>
                <w:szCs w:val="20"/>
                <w:rtl/>
                <w:lang w:bidi="ar-EG"/>
              </w:rPr>
            </w:pPr>
          </w:p>
        </w:tc>
      </w:tr>
      <w:tr w:rsidR="009617ED" w14:paraId="30B98534" w14:textId="77777777" w:rsidTr="00AB63F1">
        <w:trPr>
          <w:trHeight w:val="144"/>
        </w:trPr>
        <w:tc>
          <w:tcPr>
            <w:tcW w:w="1384" w:type="dxa"/>
            <w:gridSpan w:val="3"/>
          </w:tcPr>
          <w:p w14:paraId="39B392B0" w14:textId="77777777" w:rsidR="009617ED" w:rsidRPr="00F272EA" w:rsidRDefault="009617ED" w:rsidP="00F7322F">
            <w:pPr>
              <w:bidi/>
              <w:jc w:val="center"/>
              <w:rPr>
                <w:rFonts w:cstheme="minorHAnsi"/>
                <w:b/>
                <w:bCs/>
                <w:sz w:val="20"/>
                <w:szCs w:val="20"/>
                <w:rtl/>
                <w:lang w:bidi="ar-EG"/>
              </w:rPr>
            </w:pPr>
          </w:p>
        </w:tc>
        <w:tc>
          <w:tcPr>
            <w:tcW w:w="985" w:type="dxa"/>
            <w:gridSpan w:val="3"/>
            <w:vAlign w:val="center"/>
          </w:tcPr>
          <w:p w14:paraId="390F3B16" w14:textId="77777777" w:rsidR="009617ED" w:rsidRPr="00F272EA" w:rsidRDefault="009617ED" w:rsidP="00F7322F">
            <w:pPr>
              <w:bidi/>
              <w:rPr>
                <w:rFonts w:cstheme="minorHAnsi"/>
                <w:b/>
                <w:bCs/>
                <w:sz w:val="20"/>
                <w:szCs w:val="20"/>
                <w:rtl/>
                <w:lang w:bidi="ar-EG"/>
              </w:rPr>
            </w:pPr>
          </w:p>
        </w:tc>
        <w:tc>
          <w:tcPr>
            <w:tcW w:w="677" w:type="dxa"/>
            <w:gridSpan w:val="3"/>
          </w:tcPr>
          <w:p w14:paraId="185A89F8" w14:textId="77777777" w:rsidR="009617ED" w:rsidRPr="00F272EA" w:rsidRDefault="009617ED" w:rsidP="00F7322F">
            <w:pPr>
              <w:bidi/>
              <w:rPr>
                <w:rFonts w:cstheme="minorHAnsi"/>
                <w:b/>
                <w:bCs/>
                <w:sz w:val="20"/>
                <w:szCs w:val="20"/>
                <w:rtl/>
                <w:lang w:bidi="ar-EG"/>
              </w:rPr>
            </w:pPr>
          </w:p>
        </w:tc>
        <w:tc>
          <w:tcPr>
            <w:tcW w:w="804" w:type="dxa"/>
            <w:gridSpan w:val="2"/>
          </w:tcPr>
          <w:p w14:paraId="646BB3CD" w14:textId="77777777" w:rsidR="009617ED" w:rsidRPr="00F272EA" w:rsidRDefault="009617ED" w:rsidP="00F7322F">
            <w:pPr>
              <w:bidi/>
              <w:rPr>
                <w:rFonts w:cstheme="minorHAnsi"/>
                <w:b/>
                <w:bCs/>
                <w:sz w:val="20"/>
                <w:szCs w:val="20"/>
                <w:rtl/>
                <w:lang w:bidi="ar-EG"/>
              </w:rPr>
            </w:pPr>
          </w:p>
        </w:tc>
        <w:tc>
          <w:tcPr>
            <w:tcW w:w="751" w:type="dxa"/>
            <w:gridSpan w:val="4"/>
          </w:tcPr>
          <w:p w14:paraId="12DDAEF8" w14:textId="77777777" w:rsidR="009617ED" w:rsidRPr="00F272EA" w:rsidRDefault="009617ED" w:rsidP="00F7322F">
            <w:pPr>
              <w:bidi/>
              <w:rPr>
                <w:rFonts w:cstheme="minorHAnsi"/>
                <w:b/>
                <w:bCs/>
                <w:sz w:val="20"/>
                <w:szCs w:val="20"/>
                <w:rtl/>
                <w:lang w:bidi="ar-EG"/>
              </w:rPr>
            </w:pPr>
          </w:p>
        </w:tc>
        <w:tc>
          <w:tcPr>
            <w:tcW w:w="730" w:type="dxa"/>
            <w:gridSpan w:val="4"/>
          </w:tcPr>
          <w:p w14:paraId="5D8E1E5C" w14:textId="77777777" w:rsidR="009617ED" w:rsidRPr="00F272EA" w:rsidRDefault="009617ED" w:rsidP="00F7322F">
            <w:pPr>
              <w:bidi/>
              <w:rPr>
                <w:rFonts w:cstheme="minorHAnsi"/>
                <w:b/>
                <w:bCs/>
                <w:sz w:val="20"/>
                <w:szCs w:val="20"/>
                <w:rtl/>
                <w:lang w:bidi="ar-EG"/>
              </w:rPr>
            </w:pPr>
          </w:p>
        </w:tc>
        <w:tc>
          <w:tcPr>
            <w:tcW w:w="721" w:type="dxa"/>
            <w:gridSpan w:val="4"/>
          </w:tcPr>
          <w:p w14:paraId="302F8717" w14:textId="77777777" w:rsidR="009617ED" w:rsidRPr="00F272EA" w:rsidRDefault="009617ED" w:rsidP="00F7322F">
            <w:pPr>
              <w:bidi/>
              <w:rPr>
                <w:rFonts w:cstheme="minorHAnsi"/>
                <w:b/>
                <w:bCs/>
                <w:sz w:val="20"/>
                <w:szCs w:val="20"/>
                <w:rtl/>
                <w:lang w:bidi="ar-EG"/>
              </w:rPr>
            </w:pPr>
          </w:p>
        </w:tc>
        <w:tc>
          <w:tcPr>
            <w:tcW w:w="692" w:type="dxa"/>
            <w:gridSpan w:val="2"/>
          </w:tcPr>
          <w:p w14:paraId="2A5E44C4" w14:textId="77777777" w:rsidR="009617ED" w:rsidRPr="00F272EA" w:rsidRDefault="009617ED" w:rsidP="00F7322F">
            <w:pPr>
              <w:bidi/>
              <w:rPr>
                <w:rFonts w:cstheme="minorHAnsi"/>
                <w:b/>
                <w:bCs/>
                <w:sz w:val="20"/>
                <w:szCs w:val="20"/>
                <w:rtl/>
                <w:lang w:bidi="ar-EG"/>
              </w:rPr>
            </w:pPr>
          </w:p>
        </w:tc>
        <w:tc>
          <w:tcPr>
            <w:tcW w:w="695" w:type="dxa"/>
            <w:gridSpan w:val="2"/>
          </w:tcPr>
          <w:p w14:paraId="7D80CAA6" w14:textId="77777777" w:rsidR="009617ED" w:rsidRPr="00F272EA" w:rsidRDefault="009617ED" w:rsidP="00F7322F">
            <w:pPr>
              <w:bidi/>
              <w:rPr>
                <w:rFonts w:cstheme="minorHAnsi"/>
                <w:b/>
                <w:bCs/>
                <w:sz w:val="20"/>
                <w:szCs w:val="20"/>
                <w:rtl/>
                <w:lang w:bidi="ar-EG"/>
              </w:rPr>
            </w:pPr>
          </w:p>
        </w:tc>
        <w:tc>
          <w:tcPr>
            <w:tcW w:w="700" w:type="dxa"/>
            <w:gridSpan w:val="4"/>
          </w:tcPr>
          <w:p w14:paraId="50EB2C07" w14:textId="77777777" w:rsidR="009617ED" w:rsidRPr="00F272EA" w:rsidRDefault="009617ED" w:rsidP="00F7322F">
            <w:pPr>
              <w:bidi/>
              <w:rPr>
                <w:rFonts w:cstheme="minorHAnsi"/>
                <w:b/>
                <w:bCs/>
                <w:sz w:val="20"/>
                <w:szCs w:val="20"/>
                <w:rtl/>
                <w:lang w:bidi="ar-EG"/>
              </w:rPr>
            </w:pPr>
          </w:p>
        </w:tc>
        <w:tc>
          <w:tcPr>
            <w:tcW w:w="968" w:type="dxa"/>
            <w:gridSpan w:val="3"/>
          </w:tcPr>
          <w:p w14:paraId="6904EDC5" w14:textId="77777777" w:rsidR="009617ED" w:rsidRPr="00F272EA" w:rsidRDefault="009617ED" w:rsidP="00F7322F">
            <w:pPr>
              <w:bidi/>
              <w:rPr>
                <w:rFonts w:cstheme="minorHAnsi"/>
                <w:b/>
                <w:bCs/>
                <w:sz w:val="20"/>
                <w:szCs w:val="20"/>
                <w:rtl/>
                <w:lang w:bidi="ar-EG"/>
              </w:rPr>
            </w:pPr>
          </w:p>
        </w:tc>
        <w:tc>
          <w:tcPr>
            <w:tcW w:w="820" w:type="dxa"/>
            <w:gridSpan w:val="2"/>
          </w:tcPr>
          <w:p w14:paraId="7D22879D" w14:textId="77777777" w:rsidR="009617ED" w:rsidRPr="00F272EA" w:rsidRDefault="009617ED" w:rsidP="00F7322F">
            <w:pPr>
              <w:bidi/>
              <w:rPr>
                <w:rFonts w:cstheme="minorHAnsi"/>
                <w:b/>
                <w:bCs/>
                <w:sz w:val="20"/>
                <w:szCs w:val="20"/>
                <w:rtl/>
                <w:lang w:bidi="ar-EG"/>
              </w:rPr>
            </w:pPr>
          </w:p>
        </w:tc>
      </w:tr>
      <w:tr w:rsidR="009617ED" w14:paraId="71294EA9" w14:textId="77777777" w:rsidTr="00094816">
        <w:trPr>
          <w:trHeight w:val="125"/>
        </w:trPr>
        <w:tc>
          <w:tcPr>
            <w:tcW w:w="9927" w:type="dxa"/>
            <w:gridSpan w:val="36"/>
            <w:shd w:val="clear" w:color="auto" w:fill="F7CAAC" w:themeFill="accent2" w:themeFillTint="66"/>
          </w:tcPr>
          <w:p w14:paraId="5837D669" w14:textId="77777777" w:rsidR="009617ED" w:rsidRPr="00935781" w:rsidRDefault="009617ED" w:rsidP="00F7322F">
            <w:pPr>
              <w:bidi/>
              <w:jc w:val="center"/>
              <w:rPr>
                <w:rFonts w:cstheme="minorHAnsi"/>
                <w:b/>
                <w:bCs/>
                <w:rtl/>
                <w:lang w:bidi="ar-EG"/>
              </w:rPr>
            </w:pPr>
            <w:r w:rsidRPr="00935781">
              <w:rPr>
                <w:rFonts w:cstheme="minorHAnsi" w:hint="cs"/>
                <w:b/>
                <w:bCs/>
                <w:rtl/>
                <w:lang w:bidi="ar-EG"/>
              </w:rPr>
              <w:t>الفراغات الإدارية وفراغات الأنشطة</w:t>
            </w:r>
          </w:p>
        </w:tc>
      </w:tr>
      <w:tr w:rsidR="009617ED" w14:paraId="6B1E8A9E" w14:textId="77777777" w:rsidTr="00AB63F1">
        <w:trPr>
          <w:trHeight w:val="357"/>
        </w:trPr>
        <w:tc>
          <w:tcPr>
            <w:tcW w:w="1384" w:type="dxa"/>
            <w:gridSpan w:val="3"/>
            <w:vMerge w:val="restart"/>
            <w:shd w:val="clear" w:color="auto" w:fill="FFE599" w:themeFill="accent4" w:themeFillTint="66"/>
            <w:vAlign w:val="center"/>
          </w:tcPr>
          <w:p w14:paraId="58BBA566"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الفراغ الإداري/ فراغات الأنشطة</w:t>
            </w:r>
          </w:p>
        </w:tc>
        <w:tc>
          <w:tcPr>
            <w:tcW w:w="985" w:type="dxa"/>
            <w:gridSpan w:val="3"/>
            <w:vMerge w:val="restart"/>
            <w:shd w:val="clear" w:color="auto" w:fill="FFE599" w:themeFill="accent4" w:themeFillTint="66"/>
            <w:vAlign w:val="center"/>
          </w:tcPr>
          <w:p w14:paraId="31C52B92" w14:textId="77777777" w:rsidR="009617ED" w:rsidRPr="00D24DCC" w:rsidRDefault="009617ED" w:rsidP="00F7322F">
            <w:pPr>
              <w:bidi/>
              <w:jc w:val="center"/>
              <w:rPr>
                <w:rFonts w:cstheme="minorHAnsi"/>
                <w:b/>
                <w:bCs/>
                <w:sz w:val="18"/>
                <w:szCs w:val="18"/>
                <w:rtl/>
                <w:lang w:bidi="ar-EG"/>
              </w:rPr>
            </w:pPr>
            <w:r>
              <w:rPr>
                <w:rFonts w:cstheme="minorHAnsi" w:hint="cs"/>
                <w:b/>
                <w:bCs/>
                <w:sz w:val="18"/>
                <w:szCs w:val="18"/>
                <w:rtl/>
                <w:lang w:bidi="ar-EG"/>
              </w:rPr>
              <w:t>الطاقة الاستيعابية</w:t>
            </w:r>
          </w:p>
        </w:tc>
        <w:tc>
          <w:tcPr>
            <w:tcW w:w="1481" w:type="dxa"/>
            <w:gridSpan w:val="5"/>
            <w:shd w:val="clear" w:color="auto" w:fill="FFE599" w:themeFill="accent4" w:themeFillTint="66"/>
            <w:vAlign w:val="center"/>
          </w:tcPr>
          <w:p w14:paraId="742560FE"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مستوى النظافة العامة</w:t>
            </w:r>
          </w:p>
        </w:tc>
        <w:tc>
          <w:tcPr>
            <w:tcW w:w="1481" w:type="dxa"/>
            <w:gridSpan w:val="8"/>
            <w:shd w:val="clear" w:color="auto" w:fill="FFE599" w:themeFill="accent4" w:themeFillTint="66"/>
            <w:vAlign w:val="center"/>
          </w:tcPr>
          <w:p w14:paraId="5906F21F"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مستوى الإضاءة</w:t>
            </w:r>
          </w:p>
        </w:tc>
        <w:tc>
          <w:tcPr>
            <w:tcW w:w="1413" w:type="dxa"/>
            <w:gridSpan w:val="6"/>
            <w:shd w:val="clear" w:color="auto" w:fill="FFE599" w:themeFill="accent4" w:themeFillTint="66"/>
            <w:vAlign w:val="center"/>
          </w:tcPr>
          <w:p w14:paraId="7A838738"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مستوى التهوية</w:t>
            </w:r>
          </w:p>
        </w:tc>
        <w:tc>
          <w:tcPr>
            <w:tcW w:w="1395" w:type="dxa"/>
            <w:gridSpan w:val="6"/>
            <w:shd w:val="clear" w:color="auto" w:fill="FFE599" w:themeFill="accent4" w:themeFillTint="66"/>
            <w:vAlign w:val="center"/>
          </w:tcPr>
          <w:p w14:paraId="22E76821"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 xml:space="preserve">التجهيزات </w:t>
            </w:r>
          </w:p>
        </w:tc>
        <w:tc>
          <w:tcPr>
            <w:tcW w:w="1788" w:type="dxa"/>
            <w:gridSpan w:val="5"/>
            <w:shd w:val="clear" w:color="auto" w:fill="FFE599" w:themeFill="accent4" w:themeFillTint="66"/>
            <w:vAlign w:val="center"/>
          </w:tcPr>
          <w:p w14:paraId="22928C56" w14:textId="77777777" w:rsidR="009617ED" w:rsidRPr="00D24DCC" w:rsidRDefault="009617ED" w:rsidP="00F7322F">
            <w:pPr>
              <w:bidi/>
              <w:jc w:val="center"/>
              <w:rPr>
                <w:rFonts w:cstheme="minorHAnsi"/>
                <w:b/>
                <w:bCs/>
                <w:sz w:val="18"/>
                <w:szCs w:val="18"/>
                <w:rtl/>
                <w:lang w:bidi="ar-EG"/>
              </w:rPr>
            </w:pPr>
            <w:r w:rsidRPr="00D24DCC">
              <w:rPr>
                <w:rFonts w:cstheme="minorHAnsi" w:hint="cs"/>
                <w:b/>
                <w:bCs/>
                <w:sz w:val="18"/>
                <w:szCs w:val="18"/>
                <w:rtl/>
                <w:lang w:bidi="ar-EG"/>
              </w:rPr>
              <w:t>تجهيزات ومتطلبات السلامة والصحة المهنية</w:t>
            </w:r>
          </w:p>
        </w:tc>
      </w:tr>
      <w:tr w:rsidR="009617ED" w14:paraId="7345A7CE" w14:textId="77777777" w:rsidTr="00AB63F1">
        <w:trPr>
          <w:trHeight w:val="357"/>
        </w:trPr>
        <w:tc>
          <w:tcPr>
            <w:tcW w:w="1384" w:type="dxa"/>
            <w:gridSpan w:val="3"/>
            <w:vMerge/>
          </w:tcPr>
          <w:p w14:paraId="0DB8C544" w14:textId="77777777" w:rsidR="009617ED" w:rsidRDefault="009617ED" w:rsidP="00F7322F">
            <w:pPr>
              <w:bidi/>
              <w:rPr>
                <w:rFonts w:cstheme="minorHAnsi"/>
                <w:b/>
                <w:bCs/>
                <w:sz w:val="28"/>
                <w:szCs w:val="28"/>
                <w:rtl/>
                <w:lang w:bidi="ar-EG"/>
              </w:rPr>
            </w:pPr>
          </w:p>
        </w:tc>
        <w:tc>
          <w:tcPr>
            <w:tcW w:w="985" w:type="dxa"/>
            <w:gridSpan w:val="3"/>
            <w:vMerge/>
          </w:tcPr>
          <w:p w14:paraId="04746A8B" w14:textId="77777777" w:rsidR="009617ED" w:rsidRDefault="009617ED" w:rsidP="00F7322F">
            <w:pPr>
              <w:bidi/>
              <w:rPr>
                <w:rFonts w:cstheme="minorHAnsi"/>
                <w:b/>
                <w:bCs/>
                <w:sz w:val="28"/>
                <w:szCs w:val="28"/>
                <w:rtl/>
                <w:lang w:bidi="ar-EG"/>
              </w:rPr>
            </w:pPr>
          </w:p>
        </w:tc>
        <w:tc>
          <w:tcPr>
            <w:tcW w:w="677" w:type="dxa"/>
            <w:gridSpan w:val="3"/>
            <w:shd w:val="clear" w:color="auto" w:fill="FFF2CC" w:themeFill="accent4" w:themeFillTint="33"/>
            <w:vAlign w:val="center"/>
          </w:tcPr>
          <w:p w14:paraId="012809C0"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04" w:type="dxa"/>
            <w:gridSpan w:val="2"/>
            <w:shd w:val="clear" w:color="auto" w:fill="FFF2CC" w:themeFill="accent4" w:themeFillTint="33"/>
            <w:vAlign w:val="center"/>
          </w:tcPr>
          <w:p w14:paraId="780AC784"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51" w:type="dxa"/>
            <w:gridSpan w:val="4"/>
            <w:shd w:val="clear" w:color="auto" w:fill="FFF2CC" w:themeFill="accent4" w:themeFillTint="33"/>
            <w:vAlign w:val="center"/>
          </w:tcPr>
          <w:p w14:paraId="5094F8B5"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30" w:type="dxa"/>
            <w:gridSpan w:val="4"/>
            <w:shd w:val="clear" w:color="auto" w:fill="FFF2CC" w:themeFill="accent4" w:themeFillTint="33"/>
            <w:vAlign w:val="center"/>
          </w:tcPr>
          <w:p w14:paraId="7E161064"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721" w:type="dxa"/>
            <w:gridSpan w:val="4"/>
            <w:shd w:val="clear" w:color="auto" w:fill="FFF2CC" w:themeFill="accent4" w:themeFillTint="33"/>
            <w:vAlign w:val="center"/>
          </w:tcPr>
          <w:p w14:paraId="2F7FC7F6"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692" w:type="dxa"/>
            <w:gridSpan w:val="2"/>
            <w:shd w:val="clear" w:color="auto" w:fill="FFF2CC" w:themeFill="accent4" w:themeFillTint="33"/>
            <w:vAlign w:val="center"/>
          </w:tcPr>
          <w:p w14:paraId="5426F71E"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695" w:type="dxa"/>
            <w:gridSpan w:val="2"/>
            <w:shd w:val="clear" w:color="auto" w:fill="FFF2CC" w:themeFill="accent4" w:themeFillTint="33"/>
            <w:vAlign w:val="center"/>
          </w:tcPr>
          <w:p w14:paraId="75E31010"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700" w:type="dxa"/>
            <w:gridSpan w:val="4"/>
            <w:shd w:val="clear" w:color="auto" w:fill="FFF2CC" w:themeFill="accent4" w:themeFillTint="33"/>
            <w:vAlign w:val="center"/>
          </w:tcPr>
          <w:p w14:paraId="22EC31AC"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c>
          <w:tcPr>
            <w:tcW w:w="968" w:type="dxa"/>
            <w:gridSpan w:val="3"/>
            <w:shd w:val="clear" w:color="auto" w:fill="FFF2CC" w:themeFill="accent4" w:themeFillTint="33"/>
            <w:vAlign w:val="center"/>
          </w:tcPr>
          <w:p w14:paraId="5A3A50B3"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ملائم</w:t>
            </w:r>
          </w:p>
        </w:tc>
        <w:tc>
          <w:tcPr>
            <w:tcW w:w="820" w:type="dxa"/>
            <w:gridSpan w:val="2"/>
            <w:shd w:val="clear" w:color="auto" w:fill="FFF2CC" w:themeFill="accent4" w:themeFillTint="33"/>
            <w:vAlign w:val="center"/>
          </w:tcPr>
          <w:p w14:paraId="0A36CC3B" w14:textId="77777777" w:rsidR="009617ED" w:rsidRPr="00F272EA" w:rsidRDefault="009617ED" w:rsidP="00F7322F">
            <w:pPr>
              <w:bidi/>
              <w:jc w:val="center"/>
              <w:rPr>
                <w:rFonts w:cstheme="minorHAnsi"/>
                <w:b/>
                <w:bCs/>
                <w:sz w:val="18"/>
                <w:szCs w:val="18"/>
                <w:rtl/>
                <w:lang w:bidi="ar-EG"/>
              </w:rPr>
            </w:pPr>
            <w:r w:rsidRPr="00F272EA">
              <w:rPr>
                <w:rFonts w:cstheme="minorHAnsi" w:hint="cs"/>
                <w:b/>
                <w:bCs/>
                <w:sz w:val="18"/>
                <w:szCs w:val="18"/>
                <w:rtl/>
                <w:lang w:bidi="ar-EG"/>
              </w:rPr>
              <w:t>غير ملائم</w:t>
            </w:r>
          </w:p>
        </w:tc>
      </w:tr>
      <w:tr w:rsidR="009617ED" w14:paraId="6F3CB288" w14:textId="77777777" w:rsidTr="00AB63F1">
        <w:trPr>
          <w:trHeight w:val="72"/>
        </w:trPr>
        <w:tc>
          <w:tcPr>
            <w:tcW w:w="1384" w:type="dxa"/>
            <w:gridSpan w:val="3"/>
          </w:tcPr>
          <w:p w14:paraId="524388C4" w14:textId="77777777" w:rsidR="009617ED" w:rsidRPr="00935781" w:rsidRDefault="009617ED" w:rsidP="00F7322F">
            <w:pPr>
              <w:bidi/>
              <w:rPr>
                <w:rFonts w:cstheme="minorHAnsi"/>
                <w:sz w:val="18"/>
                <w:szCs w:val="18"/>
                <w:rtl/>
                <w:lang w:bidi="ar-EG"/>
              </w:rPr>
            </w:pPr>
          </w:p>
        </w:tc>
        <w:tc>
          <w:tcPr>
            <w:tcW w:w="985" w:type="dxa"/>
            <w:gridSpan w:val="3"/>
          </w:tcPr>
          <w:p w14:paraId="03E295A8" w14:textId="77777777" w:rsidR="009617ED" w:rsidRPr="00935781" w:rsidRDefault="009617ED" w:rsidP="00F7322F">
            <w:pPr>
              <w:bidi/>
              <w:rPr>
                <w:rFonts w:cstheme="minorHAnsi"/>
                <w:b/>
                <w:bCs/>
                <w:sz w:val="18"/>
                <w:szCs w:val="18"/>
                <w:rtl/>
                <w:lang w:bidi="ar-EG"/>
              </w:rPr>
            </w:pPr>
          </w:p>
        </w:tc>
        <w:tc>
          <w:tcPr>
            <w:tcW w:w="677" w:type="dxa"/>
            <w:gridSpan w:val="3"/>
          </w:tcPr>
          <w:p w14:paraId="26940854" w14:textId="77777777" w:rsidR="009617ED" w:rsidRPr="00935781" w:rsidRDefault="009617ED" w:rsidP="00F7322F">
            <w:pPr>
              <w:bidi/>
              <w:rPr>
                <w:rFonts w:cstheme="minorHAnsi"/>
                <w:b/>
                <w:bCs/>
                <w:sz w:val="18"/>
                <w:szCs w:val="18"/>
                <w:rtl/>
                <w:lang w:bidi="ar-EG"/>
              </w:rPr>
            </w:pPr>
          </w:p>
        </w:tc>
        <w:tc>
          <w:tcPr>
            <w:tcW w:w="804" w:type="dxa"/>
            <w:gridSpan w:val="2"/>
          </w:tcPr>
          <w:p w14:paraId="18103E22" w14:textId="77777777" w:rsidR="009617ED" w:rsidRPr="00935781" w:rsidRDefault="009617ED" w:rsidP="00F7322F">
            <w:pPr>
              <w:bidi/>
              <w:rPr>
                <w:rFonts w:cstheme="minorHAnsi"/>
                <w:b/>
                <w:bCs/>
                <w:sz w:val="18"/>
                <w:szCs w:val="18"/>
                <w:rtl/>
                <w:lang w:bidi="ar-EG"/>
              </w:rPr>
            </w:pPr>
          </w:p>
        </w:tc>
        <w:tc>
          <w:tcPr>
            <w:tcW w:w="751" w:type="dxa"/>
            <w:gridSpan w:val="4"/>
          </w:tcPr>
          <w:p w14:paraId="422C59FF" w14:textId="77777777" w:rsidR="009617ED" w:rsidRPr="00935781" w:rsidRDefault="009617ED" w:rsidP="00F7322F">
            <w:pPr>
              <w:bidi/>
              <w:rPr>
                <w:rFonts w:cstheme="minorHAnsi"/>
                <w:b/>
                <w:bCs/>
                <w:sz w:val="18"/>
                <w:szCs w:val="18"/>
                <w:rtl/>
                <w:lang w:bidi="ar-EG"/>
              </w:rPr>
            </w:pPr>
          </w:p>
        </w:tc>
        <w:tc>
          <w:tcPr>
            <w:tcW w:w="730" w:type="dxa"/>
            <w:gridSpan w:val="4"/>
          </w:tcPr>
          <w:p w14:paraId="3A855597" w14:textId="77777777" w:rsidR="009617ED" w:rsidRPr="00935781" w:rsidRDefault="009617ED" w:rsidP="00F7322F">
            <w:pPr>
              <w:bidi/>
              <w:rPr>
                <w:rFonts w:cstheme="minorHAnsi"/>
                <w:b/>
                <w:bCs/>
                <w:sz w:val="18"/>
                <w:szCs w:val="18"/>
                <w:rtl/>
                <w:lang w:bidi="ar-EG"/>
              </w:rPr>
            </w:pPr>
          </w:p>
        </w:tc>
        <w:tc>
          <w:tcPr>
            <w:tcW w:w="721" w:type="dxa"/>
            <w:gridSpan w:val="4"/>
          </w:tcPr>
          <w:p w14:paraId="28316669" w14:textId="77777777" w:rsidR="009617ED" w:rsidRPr="00935781" w:rsidRDefault="009617ED" w:rsidP="00F7322F">
            <w:pPr>
              <w:bidi/>
              <w:rPr>
                <w:rFonts w:cstheme="minorHAnsi"/>
                <w:b/>
                <w:bCs/>
                <w:sz w:val="18"/>
                <w:szCs w:val="18"/>
                <w:rtl/>
                <w:lang w:bidi="ar-EG"/>
              </w:rPr>
            </w:pPr>
          </w:p>
        </w:tc>
        <w:tc>
          <w:tcPr>
            <w:tcW w:w="692" w:type="dxa"/>
            <w:gridSpan w:val="2"/>
          </w:tcPr>
          <w:p w14:paraId="0A329AD9" w14:textId="77777777" w:rsidR="009617ED" w:rsidRPr="00935781" w:rsidRDefault="009617ED" w:rsidP="00F7322F">
            <w:pPr>
              <w:bidi/>
              <w:rPr>
                <w:rFonts w:cstheme="minorHAnsi"/>
                <w:b/>
                <w:bCs/>
                <w:sz w:val="18"/>
                <w:szCs w:val="18"/>
                <w:rtl/>
                <w:lang w:bidi="ar-EG"/>
              </w:rPr>
            </w:pPr>
          </w:p>
        </w:tc>
        <w:tc>
          <w:tcPr>
            <w:tcW w:w="695" w:type="dxa"/>
            <w:gridSpan w:val="2"/>
          </w:tcPr>
          <w:p w14:paraId="526B1BFF" w14:textId="77777777" w:rsidR="009617ED" w:rsidRPr="00935781" w:rsidRDefault="009617ED" w:rsidP="00F7322F">
            <w:pPr>
              <w:bidi/>
              <w:rPr>
                <w:rFonts w:cstheme="minorHAnsi"/>
                <w:b/>
                <w:bCs/>
                <w:sz w:val="18"/>
                <w:szCs w:val="18"/>
                <w:rtl/>
                <w:lang w:bidi="ar-EG"/>
              </w:rPr>
            </w:pPr>
          </w:p>
        </w:tc>
        <w:tc>
          <w:tcPr>
            <w:tcW w:w="700" w:type="dxa"/>
            <w:gridSpan w:val="4"/>
          </w:tcPr>
          <w:p w14:paraId="721DE312" w14:textId="77777777" w:rsidR="009617ED" w:rsidRPr="00935781" w:rsidRDefault="009617ED" w:rsidP="00F7322F">
            <w:pPr>
              <w:bidi/>
              <w:rPr>
                <w:rFonts w:cstheme="minorHAnsi"/>
                <w:b/>
                <w:bCs/>
                <w:sz w:val="18"/>
                <w:szCs w:val="18"/>
                <w:rtl/>
                <w:lang w:bidi="ar-EG"/>
              </w:rPr>
            </w:pPr>
          </w:p>
        </w:tc>
        <w:tc>
          <w:tcPr>
            <w:tcW w:w="968" w:type="dxa"/>
            <w:gridSpan w:val="3"/>
          </w:tcPr>
          <w:p w14:paraId="7F9D16C8" w14:textId="77777777" w:rsidR="009617ED" w:rsidRPr="00935781" w:rsidRDefault="009617ED" w:rsidP="00F7322F">
            <w:pPr>
              <w:bidi/>
              <w:rPr>
                <w:rFonts w:cstheme="minorHAnsi"/>
                <w:b/>
                <w:bCs/>
                <w:sz w:val="18"/>
                <w:szCs w:val="18"/>
                <w:rtl/>
                <w:lang w:bidi="ar-EG"/>
              </w:rPr>
            </w:pPr>
          </w:p>
        </w:tc>
        <w:tc>
          <w:tcPr>
            <w:tcW w:w="820" w:type="dxa"/>
            <w:gridSpan w:val="2"/>
          </w:tcPr>
          <w:p w14:paraId="487FF090" w14:textId="77777777" w:rsidR="009617ED" w:rsidRPr="00935781" w:rsidRDefault="009617ED" w:rsidP="00F7322F">
            <w:pPr>
              <w:bidi/>
              <w:rPr>
                <w:rFonts w:cstheme="minorHAnsi"/>
                <w:b/>
                <w:bCs/>
                <w:sz w:val="18"/>
                <w:szCs w:val="18"/>
                <w:rtl/>
                <w:lang w:bidi="ar-EG"/>
              </w:rPr>
            </w:pPr>
          </w:p>
        </w:tc>
      </w:tr>
      <w:tr w:rsidR="009617ED" w14:paraId="0A4506AA" w14:textId="77777777" w:rsidTr="00AB63F1">
        <w:trPr>
          <w:trHeight w:val="72"/>
        </w:trPr>
        <w:tc>
          <w:tcPr>
            <w:tcW w:w="1384" w:type="dxa"/>
            <w:gridSpan w:val="3"/>
          </w:tcPr>
          <w:p w14:paraId="0699ECAB" w14:textId="77777777" w:rsidR="009617ED" w:rsidRPr="00935781" w:rsidRDefault="009617ED" w:rsidP="00F7322F">
            <w:pPr>
              <w:bidi/>
              <w:rPr>
                <w:rFonts w:cstheme="minorHAnsi"/>
                <w:sz w:val="18"/>
                <w:szCs w:val="18"/>
                <w:rtl/>
                <w:lang w:bidi="ar-EG"/>
              </w:rPr>
            </w:pPr>
          </w:p>
        </w:tc>
        <w:tc>
          <w:tcPr>
            <w:tcW w:w="985" w:type="dxa"/>
            <w:gridSpan w:val="3"/>
          </w:tcPr>
          <w:p w14:paraId="5A1906E7" w14:textId="77777777" w:rsidR="009617ED" w:rsidRPr="00935781" w:rsidRDefault="009617ED" w:rsidP="00F7322F">
            <w:pPr>
              <w:bidi/>
              <w:rPr>
                <w:rFonts w:cstheme="minorHAnsi"/>
                <w:b/>
                <w:bCs/>
                <w:sz w:val="18"/>
                <w:szCs w:val="18"/>
                <w:rtl/>
                <w:lang w:bidi="ar-EG"/>
              </w:rPr>
            </w:pPr>
          </w:p>
        </w:tc>
        <w:tc>
          <w:tcPr>
            <w:tcW w:w="677" w:type="dxa"/>
            <w:gridSpan w:val="3"/>
          </w:tcPr>
          <w:p w14:paraId="0D2AC142" w14:textId="77777777" w:rsidR="009617ED" w:rsidRPr="00935781" w:rsidRDefault="009617ED" w:rsidP="00F7322F">
            <w:pPr>
              <w:bidi/>
              <w:rPr>
                <w:rFonts w:cstheme="minorHAnsi"/>
                <w:b/>
                <w:bCs/>
                <w:sz w:val="18"/>
                <w:szCs w:val="18"/>
                <w:rtl/>
                <w:lang w:bidi="ar-EG"/>
              </w:rPr>
            </w:pPr>
          </w:p>
        </w:tc>
        <w:tc>
          <w:tcPr>
            <w:tcW w:w="804" w:type="dxa"/>
            <w:gridSpan w:val="2"/>
          </w:tcPr>
          <w:p w14:paraId="3C44C5B0" w14:textId="77777777" w:rsidR="009617ED" w:rsidRPr="00935781" w:rsidRDefault="009617ED" w:rsidP="00F7322F">
            <w:pPr>
              <w:bidi/>
              <w:rPr>
                <w:rFonts w:cstheme="minorHAnsi"/>
                <w:b/>
                <w:bCs/>
                <w:sz w:val="18"/>
                <w:szCs w:val="18"/>
                <w:rtl/>
                <w:lang w:bidi="ar-EG"/>
              </w:rPr>
            </w:pPr>
          </w:p>
        </w:tc>
        <w:tc>
          <w:tcPr>
            <w:tcW w:w="751" w:type="dxa"/>
            <w:gridSpan w:val="4"/>
          </w:tcPr>
          <w:p w14:paraId="3560BA12" w14:textId="77777777" w:rsidR="009617ED" w:rsidRPr="00935781" w:rsidRDefault="009617ED" w:rsidP="00F7322F">
            <w:pPr>
              <w:bidi/>
              <w:rPr>
                <w:rFonts w:cstheme="minorHAnsi"/>
                <w:b/>
                <w:bCs/>
                <w:sz w:val="18"/>
                <w:szCs w:val="18"/>
                <w:rtl/>
                <w:lang w:bidi="ar-EG"/>
              </w:rPr>
            </w:pPr>
          </w:p>
        </w:tc>
        <w:tc>
          <w:tcPr>
            <w:tcW w:w="730" w:type="dxa"/>
            <w:gridSpan w:val="4"/>
          </w:tcPr>
          <w:p w14:paraId="5ACF02CE" w14:textId="77777777" w:rsidR="009617ED" w:rsidRPr="00935781" w:rsidRDefault="009617ED" w:rsidP="00F7322F">
            <w:pPr>
              <w:bidi/>
              <w:rPr>
                <w:rFonts w:cstheme="minorHAnsi"/>
                <w:b/>
                <w:bCs/>
                <w:sz w:val="18"/>
                <w:szCs w:val="18"/>
                <w:rtl/>
                <w:lang w:bidi="ar-EG"/>
              </w:rPr>
            </w:pPr>
          </w:p>
        </w:tc>
        <w:tc>
          <w:tcPr>
            <w:tcW w:w="721" w:type="dxa"/>
            <w:gridSpan w:val="4"/>
          </w:tcPr>
          <w:p w14:paraId="52AB7080" w14:textId="77777777" w:rsidR="009617ED" w:rsidRPr="00935781" w:rsidRDefault="009617ED" w:rsidP="00F7322F">
            <w:pPr>
              <w:bidi/>
              <w:rPr>
                <w:rFonts w:cstheme="minorHAnsi"/>
                <w:b/>
                <w:bCs/>
                <w:sz w:val="18"/>
                <w:szCs w:val="18"/>
                <w:rtl/>
                <w:lang w:bidi="ar-EG"/>
              </w:rPr>
            </w:pPr>
          </w:p>
        </w:tc>
        <w:tc>
          <w:tcPr>
            <w:tcW w:w="692" w:type="dxa"/>
            <w:gridSpan w:val="2"/>
          </w:tcPr>
          <w:p w14:paraId="1607CC46" w14:textId="77777777" w:rsidR="009617ED" w:rsidRPr="00935781" w:rsidRDefault="009617ED" w:rsidP="00F7322F">
            <w:pPr>
              <w:bidi/>
              <w:rPr>
                <w:rFonts w:cstheme="minorHAnsi"/>
                <w:b/>
                <w:bCs/>
                <w:sz w:val="18"/>
                <w:szCs w:val="18"/>
                <w:rtl/>
                <w:lang w:bidi="ar-EG"/>
              </w:rPr>
            </w:pPr>
          </w:p>
        </w:tc>
        <w:tc>
          <w:tcPr>
            <w:tcW w:w="695" w:type="dxa"/>
            <w:gridSpan w:val="2"/>
          </w:tcPr>
          <w:p w14:paraId="443450E0" w14:textId="77777777" w:rsidR="009617ED" w:rsidRPr="00935781" w:rsidRDefault="009617ED" w:rsidP="00F7322F">
            <w:pPr>
              <w:bidi/>
              <w:rPr>
                <w:rFonts w:cstheme="minorHAnsi"/>
                <w:b/>
                <w:bCs/>
                <w:sz w:val="18"/>
                <w:szCs w:val="18"/>
                <w:rtl/>
                <w:lang w:bidi="ar-EG"/>
              </w:rPr>
            </w:pPr>
          </w:p>
        </w:tc>
        <w:tc>
          <w:tcPr>
            <w:tcW w:w="700" w:type="dxa"/>
            <w:gridSpan w:val="4"/>
          </w:tcPr>
          <w:p w14:paraId="260F8B1A" w14:textId="77777777" w:rsidR="009617ED" w:rsidRPr="00935781" w:rsidRDefault="009617ED" w:rsidP="00F7322F">
            <w:pPr>
              <w:bidi/>
              <w:rPr>
                <w:rFonts w:cstheme="minorHAnsi"/>
                <w:b/>
                <w:bCs/>
                <w:sz w:val="18"/>
                <w:szCs w:val="18"/>
                <w:rtl/>
                <w:lang w:bidi="ar-EG"/>
              </w:rPr>
            </w:pPr>
          </w:p>
        </w:tc>
        <w:tc>
          <w:tcPr>
            <w:tcW w:w="968" w:type="dxa"/>
            <w:gridSpan w:val="3"/>
          </w:tcPr>
          <w:p w14:paraId="3D58233C" w14:textId="77777777" w:rsidR="009617ED" w:rsidRPr="00935781" w:rsidRDefault="009617ED" w:rsidP="00F7322F">
            <w:pPr>
              <w:bidi/>
              <w:rPr>
                <w:rFonts w:cstheme="minorHAnsi"/>
                <w:b/>
                <w:bCs/>
                <w:sz w:val="18"/>
                <w:szCs w:val="18"/>
                <w:rtl/>
                <w:lang w:bidi="ar-EG"/>
              </w:rPr>
            </w:pPr>
          </w:p>
        </w:tc>
        <w:tc>
          <w:tcPr>
            <w:tcW w:w="820" w:type="dxa"/>
            <w:gridSpan w:val="2"/>
          </w:tcPr>
          <w:p w14:paraId="794C96E0" w14:textId="77777777" w:rsidR="009617ED" w:rsidRPr="00935781" w:rsidRDefault="009617ED" w:rsidP="00F7322F">
            <w:pPr>
              <w:bidi/>
              <w:rPr>
                <w:rFonts w:cstheme="minorHAnsi"/>
                <w:b/>
                <w:bCs/>
                <w:sz w:val="18"/>
                <w:szCs w:val="18"/>
                <w:rtl/>
                <w:lang w:bidi="ar-EG"/>
              </w:rPr>
            </w:pPr>
          </w:p>
        </w:tc>
      </w:tr>
      <w:tr w:rsidR="009617ED" w14:paraId="0329A0D5" w14:textId="77777777" w:rsidTr="00AB63F1">
        <w:trPr>
          <w:trHeight w:val="72"/>
        </w:trPr>
        <w:tc>
          <w:tcPr>
            <w:tcW w:w="1384" w:type="dxa"/>
            <w:gridSpan w:val="3"/>
          </w:tcPr>
          <w:p w14:paraId="151D61D5" w14:textId="77777777" w:rsidR="009617ED" w:rsidRPr="00935781" w:rsidRDefault="009617ED" w:rsidP="00F7322F">
            <w:pPr>
              <w:bidi/>
              <w:rPr>
                <w:rFonts w:cstheme="minorHAnsi"/>
                <w:sz w:val="18"/>
                <w:szCs w:val="18"/>
                <w:rtl/>
                <w:lang w:bidi="ar-EG"/>
              </w:rPr>
            </w:pPr>
          </w:p>
        </w:tc>
        <w:tc>
          <w:tcPr>
            <w:tcW w:w="985" w:type="dxa"/>
            <w:gridSpan w:val="3"/>
          </w:tcPr>
          <w:p w14:paraId="233ED317" w14:textId="77777777" w:rsidR="009617ED" w:rsidRPr="00935781" w:rsidRDefault="009617ED" w:rsidP="00F7322F">
            <w:pPr>
              <w:bidi/>
              <w:rPr>
                <w:rFonts w:cstheme="minorHAnsi"/>
                <w:b/>
                <w:bCs/>
                <w:sz w:val="18"/>
                <w:szCs w:val="18"/>
                <w:rtl/>
                <w:lang w:bidi="ar-EG"/>
              </w:rPr>
            </w:pPr>
          </w:p>
        </w:tc>
        <w:tc>
          <w:tcPr>
            <w:tcW w:w="677" w:type="dxa"/>
            <w:gridSpan w:val="3"/>
          </w:tcPr>
          <w:p w14:paraId="3C34E15D" w14:textId="77777777" w:rsidR="009617ED" w:rsidRPr="00935781" w:rsidRDefault="009617ED" w:rsidP="00F7322F">
            <w:pPr>
              <w:bidi/>
              <w:rPr>
                <w:rFonts w:cstheme="minorHAnsi"/>
                <w:b/>
                <w:bCs/>
                <w:sz w:val="18"/>
                <w:szCs w:val="18"/>
                <w:rtl/>
                <w:lang w:bidi="ar-EG"/>
              </w:rPr>
            </w:pPr>
          </w:p>
        </w:tc>
        <w:tc>
          <w:tcPr>
            <w:tcW w:w="804" w:type="dxa"/>
            <w:gridSpan w:val="2"/>
          </w:tcPr>
          <w:p w14:paraId="53B6759D" w14:textId="77777777" w:rsidR="009617ED" w:rsidRPr="00935781" w:rsidRDefault="009617ED" w:rsidP="00F7322F">
            <w:pPr>
              <w:bidi/>
              <w:rPr>
                <w:rFonts w:cstheme="minorHAnsi"/>
                <w:b/>
                <w:bCs/>
                <w:sz w:val="18"/>
                <w:szCs w:val="18"/>
                <w:rtl/>
                <w:lang w:bidi="ar-EG"/>
              </w:rPr>
            </w:pPr>
          </w:p>
        </w:tc>
        <w:tc>
          <w:tcPr>
            <w:tcW w:w="751" w:type="dxa"/>
            <w:gridSpan w:val="4"/>
          </w:tcPr>
          <w:p w14:paraId="19CAF728" w14:textId="77777777" w:rsidR="009617ED" w:rsidRPr="00935781" w:rsidRDefault="009617ED" w:rsidP="00F7322F">
            <w:pPr>
              <w:bidi/>
              <w:rPr>
                <w:rFonts w:cstheme="minorHAnsi"/>
                <w:b/>
                <w:bCs/>
                <w:sz w:val="18"/>
                <w:szCs w:val="18"/>
                <w:rtl/>
                <w:lang w:bidi="ar-EG"/>
              </w:rPr>
            </w:pPr>
          </w:p>
        </w:tc>
        <w:tc>
          <w:tcPr>
            <w:tcW w:w="730" w:type="dxa"/>
            <w:gridSpan w:val="4"/>
          </w:tcPr>
          <w:p w14:paraId="1A787B52" w14:textId="77777777" w:rsidR="009617ED" w:rsidRPr="00935781" w:rsidRDefault="009617ED" w:rsidP="00F7322F">
            <w:pPr>
              <w:bidi/>
              <w:rPr>
                <w:rFonts w:cstheme="minorHAnsi"/>
                <w:b/>
                <w:bCs/>
                <w:sz w:val="18"/>
                <w:szCs w:val="18"/>
                <w:rtl/>
                <w:lang w:bidi="ar-EG"/>
              </w:rPr>
            </w:pPr>
          </w:p>
        </w:tc>
        <w:tc>
          <w:tcPr>
            <w:tcW w:w="721" w:type="dxa"/>
            <w:gridSpan w:val="4"/>
          </w:tcPr>
          <w:p w14:paraId="1B1FBEB3" w14:textId="77777777" w:rsidR="009617ED" w:rsidRPr="00935781" w:rsidRDefault="009617ED" w:rsidP="00F7322F">
            <w:pPr>
              <w:bidi/>
              <w:rPr>
                <w:rFonts w:cstheme="minorHAnsi"/>
                <w:b/>
                <w:bCs/>
                <w:sz w:val="18"/>
                <w:szCs w:val="18"/>
                <w:rtl/>
                <w:lang w:bidi="ar-EG"/>
              </w:rPr>
            </w:pPr>
          </w:p>
        </w:tc>
        <w:tc>
          <w:tcPr>
            <w:tcW w:w="692" w:type="dxa"/>
            <w:gridSpan w:val="2"/>
          </w:tcPr>
          <w:p w14:paraId="2BE39E90" w14:textId="77777777" w:rsidR="009617ED" w:rsidRPr="00935781" w:rsidRDefault="009617ED" w:rsidP="00F7322F">
            <w:pPr>
              <w:bidi/>
              <w:rPr>
                <w:rFonts w:cstheme="minorHAnsi"/>
                <w:b/>
                <w:bCs/>
                <w:sz w:val="18"/>
                <w:szCs w:val="18"/>
                <w:rtl/>
                <w:lang w:bidi="ar-EG"/>
              </w:rPr>
            </w:pPr>
          </w:p>
        </w:tc>
        <w:tc>
          <w:tcPr>
            <w:tcW w:w="695" w:type="dxa"/>
            <w:gridSpan w:val="2"/>
          </w:tcPr>
          <w:p w14:paraId="5646C35E" w14:textId="77777777" w:rsidR="009617ED" w:rsidRPr="00935781" w:rsidRDefault="009617ED" w:rsidP="00F7322F">
            <w:pPr>
              <w:bidi/>
              <w:rPr>
                <w:rFonts w:cstheme="minorHAnsi"/>
                <w:b/>
                <w:bCs/>
                <w:sz w:val="18"/>
                <w:szCs w:val="18"/>
                <w:rtl/>
                <w:lang w:bidi="ar-EG"/>
              </w:rPr>
            </w:pPr>
          </w:p>
        </w:tc>
        <w:tc>
          <w:tcPr>
            <w:tcW w:w="700" w:type="dxa"/>
            <w:gridSpan w:val="4"/>
          </w:tcPr>
          <w:p w14:paraId="73C1CACE" w14:textId="77777777" w:rsidR="009617ED" w:rsidRPr="00935781" w:rsidRDefault="009617ED" w:rsidP="00F7322F">
            <w:pPr>
              <w:bidi/>
              <w:rPr>
                <w:rFonts w:cstheme="minorHAnsi"/>
                <w:b/>
                <w:bCs/>
                <w:sz w:val="18"/>
                <w:szCs w:val="18"/>
                <w:rtl/>
                <w:lang w:bidi="ar-EG"/>
              </w:rPr>
            </w:pPr>
          </w:p>
        </w:tc>
        <w:tc>
          <w:tcPr>
            <w:tcW w:w="968" w:type="dxa"/>
            <w:gridSpan w:val="3"/>
          </w:tcPr>
          <w:p w14:paraId="6C8E42FC" w14:textId="77777777" w:rsidR="009617ED" w:rsidRPr="00935781" w:rsidRDefault="009617ED" w:rsidP="00F7322F">
            <w:pPr>
              <w:bidi/>
              <w:rPr>
                <w:rFonts w:cstheme="minorHAnsi"/>
                <w:b/>
                <w:bCs/>
                <w:sz w:val="18"/>
                <w:szCs w:val="18"/>
                <w:rtl/>
                <w:lang w:bidi="ar-EG"/>
              </w:rPr>
            </w:pPr>
          </w:p>
        </w:tc>
        <w:tc>
          <w:tcPr>
            <w:tcW w:w="820" w:type="dxa"/>
            <w:gridSpan w:val="2"/>
          </w:tcPr>
          <w:p w14:paraId="28ACAB05" w14:textId="77777777" w:rsidR="009617ED" w:rsidRPr="00935781" w:rsidRDefault="009617ED" w:rsidP="00F7322F">
            <w:pPr>
              <w:bidi/>
              <w:rPr>
                <w:rFonts w:cstheme="minorHAnsi"/>
                <w:b/>
                <w:bCs/>
                <w:sz w:val="18"/>
                <w:szCs w:val="18"/>
                <w:rtl/>
                <w:lang w:bidi="ar-EG"/>
              </w:rPr>
            </w:pPr>
          </w:p>
        </w:tc>
      </w:tr>
      <w:tr w:rsidR="009617ED" w14:paraId="60290E4B" w14:textId="77777777" w:rsidTr="00AB63F1">
        <w:trPr>
          <w:trHeight w:val="72"/>
        </w:trPr>
        <w:tc>
          <w:tcPr>
            <w:tcW w:w="1384" w:type="dxa"/>
            <w:gridSpan w:val="3"/>
          </w:tcPr>
          <w:p w14:paraId="6F0BBFD3" w14:textId="77777777" w:rsidR="009617ED" w:rsidRPr="00935781" w:rsidRDefault="009617ED" w:rsidP="00F7322F">
            <w:pPr>
              <w:bidi/>
              <w:rPr>
                <w:rFonts w:cstheme="minorHAnsi"/>
                <w:sz w:val="18"/>
                <w:szCs w:val="18"/>
                <w:rtl/>
                <w:lang w:bidi="ar-EG"/>
              </w:rPr>
            </w:pPr>
          </w:p>
        </w:tc>
        <w:tc>
          <w:tcPr>
            <w:tcW w:w="985" w:type="dxa"/>
            <w:gridSpan w:val="3"/>
          </w:tcPr>
          <w:p w14:paraId="30CB078E" w14:textId="77777777" w:rsidR="009617ED" w:rsidRPr="00935781" w:rsidRDefault="009617ED" w:rsidP="00F7322F">
            <w:pPr>
              <w:bidi/>
              <w:rPr>
                <w:rFonts w:cstheme="minorHAnsi"/>
                <w:b/>
                <w:bCs/>
                <w:sz w:val="18"/>
                <w:szCs w:val="18"/>
                <w:rtl/>
                <w:lang w:bidi="ar-EG"/>
              </w:rPr>
            </w:pPr>
          </w:p>
        </w:tc>
        <w:tc>
          <w:tcPr>
            <w:tcW w:w="677" w:type="dxa"/>
            <w:gridSpan w:val="3"/>
          </w:tcPr>
          <w:p w14:paraId="77ED8D67" w14:textId="77777777" w:rsidR="009617ED" w:rsidRPr="00935781" w:rsidRDefault="009617ED" w:rsidP="00F7322F">
            <w:pPr>
              <w:bidi/>
              <w:rPr>
                <w:rFonts w:cstheme="minorHAnsi"/>
                <w:b/>
                <w:bCs/>
                <w:sz w:val="18"/>
                <w:szCs w:val="18"/>
                <w:rtl/>
                <w:lang w:bidi="ar-EG"/>
              </w:rPr>
            </w:pPr>
          </w:p>
        </w:tc>
        <w:tc>
          <w:tcPr>
            <w:tcW w:w="804" w:type="dxa"/>
            <w:gridSpan w:val="2"/>
          </w:tcPr>
          <w:p w14:paraId="6F5698CF" w14:textId="77777777" w:rsidR="009617ED" w:rsidRPr="00935781" w:rsidRDefault="009617ED" w:rsidP="00F7322F">
            <w:pPr>
              <w:bidi/>
              <w:rPr>
                <w:rFonts w:cstheme="minorHAnsi"/>
                <w:b/>
                <w:bCs/>
                <w:sz w:val="18"/>
                <w:szCs w:val="18"/>
                <w:rtl/>
                <w:lang w:bidi="ar-EG"/>
              </w:rPr>
            </w:pPr>
          </w:p>
        </w:tc>
        <w:tc>
          <w:tcPr>
            <w:tcW w:w="751" w:type="dxa"/>
            <w:gridSpan w:val="4"/>
          </w:tcPr>
          <w:p w14:paraId="683128B8" w14:textId="77777777" w:rsidR="009617ED" w:rsidRPr="00935781" w:rsidRDefault="009617ED" w:rsidP="00F7322F">
            <w:pPr>
              <w:bidi/>
              <w:rPr>
                <w:rFonts w:cstheme="minorHAnsi"/>
                <w:b/>
                <w:bCs/>
                <w:sz w:val="18"/>
                <w:szCs w:val="18"/>
                <w:rtl/>
                <w:lang w:bidi="ar-EG"/>
              </w:rPr>
            </w:pPr>
          </w:p>
        </w:tc>
        <w:tc>
          <w:tcPr>
            <w:tcW w:w="730" w:type="dxa"/>
            <w:gridSpan w:val="4"/>
          </w:tcPr>
          <w:p w14:paraId="40F40DDC" w14:textId="77777777" w:rsidR="009617ED" w:rsidRPr="00935781" w:rsidRDefault="009617ED" w:rsidP="00F7322F">
            <w:pPr>
              <w:bidi/>
              <w:rPr>
                <w:rFonts w:cstheme="minorHAnsi"/>
                <w:b/>
                <w:bCs/>
                <w:sz w:val="18"/>
                <w:szCs w:val="18"/>
                <w:rtl/>
                <w:lang w:bidi="ar-EG"/>
              </w:rPr>
            </w:pPr>
          </w:p>
        </w:tc>
        <w:tc>
          <w:tcPr>
            <w:tcW w:w="721" w:type="dxa"/>
            <w:gridSpan w:val="4"/>
          </w:tcPr>
          <w:p w14:paraId="6DC483CA" w14:textId="77777777" w:rsidR="009617ED" w:rsidRPr="00935781" w:rsidRDefault="009617ED" w:rsidP="00F7322F">
            <w:pPr>
              <w:bidi/>
              <w:rPr>
                <w:rFonts w:cstheme="minorHAnsi"/>
                <w:b/>
                <w:bCs/>
                <w:sz w:val="18"/>
                <w:szCs w:val="18"/>
                <w:rtl/>
                <w:lang w:bidi="ar-EG"/>
              </w:rPr>
            </w:pPr>
          </w:p>
        </w:tc>
        <w:tc>
          <w:tcPr>
            <w:tcW w:w="692" w:type="dxa"/>
            <w:gridSpan w:val="2"/>
          </w:tcPr>
          <w:p w14:paraId="2700D88A" w14:textId="77777777" w:rsidR="009617ED" w:rsidRPr="00935781" w:rsidRDefault="009617ED" w:rsidP="00F7322F">
            <w:pPr>
              <w:bidi/>
              <w:rPr>
                <w:rFonts w:cstheme="minorHAnsi"/>
                <w:b/>
                <w:bCs/>
                <w:sz w:val="18"/>
                <w:szCs w:val="18"/>
                <w:rtl/>
                <w:lang w:bidi="ar-EG"/>
              </w:rPr>
            </w:pPr>
          </w:p>
        </w:tc>
        <w:tc>
          <w:tcPr>
            <w:tcW w:w="695" w:type="dxa"/>
            <w:gridSpan w:val="2"/>
          </w:tcPr>
          <w:p w14:paraId="667FFF38" w14:textId="77777777" w:rsidR="009617ED" w:rsidRPr="00935781" w:rsidRDefault="009617ED" w:rsidP="00F7322F">
            <w:pPr>
              <w:bidi/>
              <w:rPr>
                <w:rFonts w:cstheme="minorHAnsi"/>
                <w:b/>
                <w:bCs/>
                <w:sz w:val="18"/>
                <w:szCs w:val="18"/>
                <w:rtl/>
                <w:lang w:bidi="ar-EG"/>
              </w:rPr>
            </w:pPr>
          </w:p>
        </w:tc>
        <w:tc>
          <w:tcPr>
            <w:tcW w:w="700" w:type="dxa"/>
            <w:gridSpan w:val="4"/>
          </w:tcPr>
          <w:p w14:paraId="576F066C" w14:textId="77777777" w:rsidR="009617ED" w:rsidRPr="00935781" w:rsidRDefault="009617ED" w:rsidP="00F7322F">
            <w:pPr>
              <w:bidi/>
              <w:rPr>
                <w:rFonts w:cstheme="minorHAnsi"/>
                <w:b/>
                <w:bCs/>
                <w:sz w:val="18"/>
                <w:szCs w:val="18"/>
                <w:rtl/>
                <w:lang w:bidi="ar-EG"/>
              </w:rPr>
            </w:pPr>
          </w:p>
        </w:tc>
        <w:tc>
          <w:tcPr>
            <w:tcW w:w="968" w:type="dxa"/>
            <w:gridSpan w:val="3"/>
          </w:tcPr>
          <w:p w14:paraId="59563978" w14:textId="77777777" w:rsidR="009617ED" w:rsidRPr="00935781" w:rsidRDefault="009617ED" w:rsidP="00F7322F">
            <w:pPr>
              <w:bidi/>
              <w:rPr>
                <w:rFonts w:cstheme="minorHAnsi"/>
                <w:b/>
                <w:bCs/>
                <w:sz w:val="18"/>
                <w:szCs w:val="18"/>
                <w:rtl/>
                <w:lang w:bidi="ar-EG"/>
              </w:rPr>
            </w:pPr>
          </w:p>
        </w:tc>
        <w:tc>
          <w:tcPr>
            <w:tcW w:w="820" w:type="dxa"/>
            <w:gridSpan w:val="2"/>
          </w:tcPr>
          <w:p w14:paraId="5BE7A16F" w14:textId="77777777" w:rsidR="009617ED" w:rsidRPr="00935781" w:rsidRDefault="009617ED" w:rsidP="00F7322F">
            <w:pPr>
              <w:bidi/>
              <w:rPr>
                <w:rFonts w:cstheme="minorHAnsi"/>
                <w:b/>
                <w:bCs/>
                <w:sz w:val="18"/>
                <w:szCs w:val="18"/>
                <w:rtl/>
                <w:lang w:bidi="ar-EG"/>
              </w:rPr>
            </w:pPr>
          </w:p>
        </w:tc>
      </w:tr>
      <w:tr w:rsidR="009617ED" w14:paraId="69980404" w14:textId="77777777" w:rsidTr="00AB63F1">
        <w:trPr>
          <w:trHeight w:val="72"/>
        </w:trPr>
        <w:tc>
          <w:tcPr>
            <w:tcW w:w="1384" w:type="dxa"/>
            <w:gridSpan w:val="3"/>
          </w:tcPr>
          <w:p w14:paraId="22162D76" w14:textId="77777777" w:rsidR="009617ED" w:rsidRPr="00935781" w:rsidRDefault="009617ED" w:rsidP="00F7322F">
            <w:pPr>
              <w:bidi/>
              <w:rPr>
                <w:rFonts w:cstheme="minorHAnsi"/>
                <w:sz w:val="18"/>
                <w:szCs w:val="18"/>
                <w:rtl/>
                <w:lang w:bidi="ar-EG"/>
              </w:rPr>
            </w:pPr>
          </w:p>
        </w:tc>
        <w:tc>
          <w:tcPr>
            <w:tcW w:w="985" w:type="dxa"/>
            <w:gridSpan w:val="3"/>
          </w:tcPr>
          <w:p w14:paraId="47DAD604" w14:textId="77777777" w:rsidR="009617ED" w:rsidRPr="00935781" w:rsidRDefault="009617ED" w:rsidP="00F7322F">
            <w:pPr>
              <w:bidi/>
              <w:rPr>
                <w:rFonts w:cstheme="minorHAnsi"/>
                <w:b/>
                <w:bCs/>
                <w:sz w:val="18"/>
                <w:szCs w:val="18"/>
                <w:rtl/>
                <w:lang w:bidi="ar-EG"/>
              </w:rPr>
            </w:pPr>
          </w:p>
        </w:tc>
        <w:tc>
          <w:tcPr>
            <w:tcW w:w="677" w:type="dxa"/>
            <w:gridSpan w:val="3"/>
          </w:tcPr>
          <w:p w14:paraId="3151429A" w14:textId="77777777" w:rsidR="009617ED" w:rsidRPr="00935781" w:rsidRDefault="009617ED" w:rsidP="00F7322F">
            <w:pPr>
              <w:bidi/>
              <w:rPr>
                <w:rFonts w:cstheme="minorHAnsi"/>
                <w:b/>
                <w:bCs/>
                <w:sz w:val="18"/>
                <w:szCs w:val="18"/>
                <w:rtl/>
                <w:lang w:bidi="ar-EG"/>
              </w:rPr>
            </w:pPr>
          </w:p>
        </w:tc>
        <w:tc>
          <w:tcPr>
            <w:tcW w:w="804" w:type="dxa"/>
            <w:gridSpan w:val="2"/>
          </w:tcPr>
          <w:p w14:paraId="1574DE0C" w14:textId="77777777" w:rsidR="009617ED" w:rsidRPr="00935781" w:rsidRDefault="009617ED" w:rsidP="00F7322F">
            <w:pPr>
              <w:bidi/>
              <w:rPr>
                <w:rFonts w:cstheme="minorHAnsi"/>
                <w:b/>
                <w:bCs/>
                <w:sz w:val="18"/>
                <w:szCs w:val="18"/>
                <w:rtl/>
                <w:lang w:bidi="ar-EG"/>
              </w:rPr>
            </w:pPr>
          </w:p>
        </w:tc>
        <w:tc>
          <w:tcPr>
            <w:tcW w:w="751" w:type="dxa"/>
            <w:gridSpan w:val="4"/>
          </w:tcPr>
          <w:p w14:paraId="3F772C81" w14:textId="77777777" w:rsidR="009617ED" w:rsidRPr="00935781" w:rsidRDefault="009617ED" w:rsidP="00F7322F">
            <w:pPr>
              <w:bidi/>
              <w:rPr>
                <w:rFonts w:cstheme="minorHAnsi"/>
                <w:b/>
                <w:bCs/>
                <w:sz w:val="18"/>
                <w:szCs w:val="18"/>
                <w:rtl/>
                <w:lang w:bidi="ar-EG"/>
              </w:rPr>
            </w:pPr>
          </w:p>
        </w:tc>
        <w:tc>
          <w:tcPr>
            <w:tcW w:w="730" w:type="dxa"/>
            <w:gridSpan w:val="4"/>
          </w:tcPr>
          <w:p w14:paraId="59F328E7" w14:textId="77777777" w:rsidR="009617ED" w:rsidRPr="00935781" w:rsidRDefault="009617ED" w:rsidP="00F7322F">
            <w:pPr>
              <w:bidi/>
              <w:rPr>
                <w:rFonts w:cstheme="minorHAnsi"/>
                <w:b/>
                <w:bCs/>
                <w:sz w:val="18"/>
                <w:szCs w:val="18"/>
                <w:rtl/>
                <w:lang w:bidi="ar-EG"/>
              </w:rPr>
            </w:pPr>
          </w:p>
        </w:tc>
        <w:tc>
          <w:tcPr>
            <w:tcW w:w="721" w:type="dxa"/>
            <w:gridSpan w:val="4"/>
          </w:tcPr>
          <w:p w14:paraId="6075102A" w14:textId="77777777" w:rsidR="009617ED" w:rsidRPr="00935781" w:rsidRDefault="009617ED" w:rsidP="00F7322F">
            <w:pPr>
              <w:bidi/>
              <w:rPr>
                <w:rFonts w:cstheme="minorHAnsi"/>
                <w:b/>
                <w:bCs/>
                <w:sz w:val="18"/>
                <w:szCs w:val="18"/>
                <w:rtl/>
                <w:lang w:bidi="ar-EG"/>
              </w:rPr>
            </w:pPr>
          </w:p>
        </w:tc>
        <w:tc>
          <w:tcPr>
            <w:tcW w:w="692" w:type="dxa"/>
            <w:gridSpan w:val="2"/>
          </w:tcPr>
          <w:p w14:paraId="05FA0AD4" w14:textId="77777777" w:rsidR="009617ED" w:rsidRPr="00935781" w:rsidRDefault="009617ED" w:rsidP="00F7322F">
            <w:pPr>
              <w:bidi/>
              <w:rPr>
                <w:rFonts w:cstheme="minorHAnsi"/>
                <w:b/>
                <w:bCs/>
                <w:sz w:val="18"/>
                <w:szCs w:val="18"/>
                <w:rtl/>
                <w:lang w:bidi="ar-EG"/>
              </w:rPr>
            </w:pPr>
          </w:p>
        </w:tc>
        <w:tc>
          <w:tcPr>
            <w:tcW w:w="695" w:type="dxa"/>
            <w:gridSpan w:val="2"/>
          </w:tcPr>
          <w:p w14:paraId="647E2C3F" w14:textId="77777777" w:rsidR="009617ED" w:rsidRPr="00935781" w:rsidRDefault="009617ED" w:rsidP="00F7322F">
            <w:pPr>
              <w:bidi/>
              <w:rPr>
                <w:rFonts w:cstheme="minorHAnsi"/>
                <w:b/>
                <w:bCs/>
                <w:sz w:val="18"/>
                <w:szCs w:val="18"/>
                <w:rtl/>
                <w:lang w:bidi="ar-EG"/>
              </w:rPr>
            </w:pPr>
          </w:p>
        </w:tc>
        <w:tc>
          <w:tcPr>
            <w:tcW w:w="700" w:type="dxa"/>
            <w:gridSpan w:val="4"/>
          </w:tcPr>
          <w:p w14:paraId="577466CB" w14:textId="77777777" w:rsidR="009617ED" w:rsidRPr="00935781" w:rsidRDefault="009617ED" w:rsidP="00F7322F">
            <w:pPr>
              <w:bidi/>
              <w:rPr>
                <w:rFonts w:cstheme="minorHAnsi"/>
                <w:b/>
                <w:bCs/>
                <w:sz w:val="18"/>
                <w:szCs w:val="18"/>
                <w:rtl/>
                <w:lang w:bidi="ar-EG"/>
              </w:rPr>
            </w:pPr>
          </w:p>
        </w:tc>
        <w:tc>
          <w:tcPr>
            <w:tcW w:w="968" w:type="dxa"/>
            <w:gridSpan w:val="3"/>
          </w:tcPr>
          <w:p w14:paraId="279867E4" w14:textId="77777777" w:rsidR="009617ED" w:rsidRPr="00935781" w:rsidRDefault="009617ED" w:rsidP="00F7322F">
            <w:pPr>
              <w:bidi/>
              <w:rPr>
                <w:rFonts w:cstheme="minorHAnsi"/>
                <w:b/>
                <w:bCs/>
                <w:sz w:val="18"/>
                <w:szCs w:val="18"/>
                <w:rtl/>
                <w:lang w:bidi="ar-EG"/>
              </w:rPr>
            </w:pPr>
          </w:p>
        </w:tc>
        <w:tc>
          <w:tcPr>
            <w:tcW w:w="820" w:type="dxa"/>
            <w:gridSpan w:val="2"/>
          </w:tcPr>
          <w:p w14:paraId="1CD6701F" w14:textId="77777777" w:rsidR="009617ED" w:rsidRPr="00935781" w:rsidRDefault="009617ED" w:rsidP="00F7322F">
            <w:pPr>
              <w:bidi/>
              <w:rPr>
                <w:rFonts w:cstheme="minorHAnsi"/>
                <w:b/>
                <w:bCs/>
                <w:sz w:val="18"/>
                <w:szCs w:val="18"/>
                <w:rtl/>
                <w:lang w:bidi="ar-EG"/>
              </w:rPr>
            </w:pPr>
          </w:p>
        </w:tc>
      </w:tr>
      <w:tr w:rsidR="009617ED" w14:paraId="39A7A00F" w14:textId="77777777" w:rsidTr="00AB63F1">
        <w:trPr>
          <w:trHeight w:val="67"/>
        </w:trPr>
        <w:tc>
          <w:tcPr>
            <w:tcW w:w="1384" w:type="dxa"/>
            <w:gridSpan w:val="3"/>
          </w:tcPr>
          <w:p w14:paraId="07DEF47C" w14:textId="77777777" w:rsidR="009617ED" w:rsidRPr="00935781" w:rsidRDefault="009617ED" w:rsidP="00F7322F">
            <w:pPr>
              <w:bidi/>
              <w:rPr>
                <w:rFonts w:cstheme="minorHAnsi"/>
                <w:sz w:val="18"/>
                <w:szCs w:val="18"/>
                <w:rtl/>
                <w:lang w:bidi="ar-EG"/>
              </w:rPr>
            </w:pPr>
          </w:p>
        </w:tc>
        <w:tc>
          <w:tcPr>
            <w:tcW w:w="985" w:type="dxa"/>
            <w:gridSpan w:val="3"/>
          </w:tcPr>
          <w:p w14:paraId="0F55E329" w14:textId="77777777" w:rsidR="009617ED" w:rsidRPr="00935781" w:rsidRDefault="009617ED" w:rsidP="00F7322F">
            <w:pPr>
              <w:bidi/>
              <w:rPr>
                <w:rFonts w:cstheme="minorHAnsi"/>
                <w:b/>
                <w:bCs/>
                <w:sz w:val="18"/>
                <w:szCs w:val="18"/>
                <w:rtl/>
                <w:lang w:bidi="ar-EG"/>
              </w:rPr>
            </w:pPr>
          </w:p>
        </w:tc>
        <w:tc>
          <w:tcPr>
            <w:tcW w:w="677" w:type="dxa"/>
            <w:gridSpan w:val="3"/>
          </w:tcPr>
          <w:p w14:paraId="6CF85284" w14:textId="77777777" w:rsidR="009617ED" w:rsidRPr="00935781" w:rsidRDefault="009617ED" w:rsidP="00F7322F">
            <w:pPr>
              <w:bidi/>
              <w:rPr>
                <w:rFonts w:cstheme="minorHAnsi"/>
                <w:b/>
                <w:bCs/>
                <w:sz w:val="18"/>
                <w:szCs w:val="18"/>
                <w:rtl/>
                <w:lang w:bidi="ar-EG"/>
              </w:rPr>
            </w:pPr>
          </w:p>
        </w:tc>
        <w:tc>
          <w:tcPr>
            <w:tcW w:w="804" w:type="dxa"/>
            <w:gridSpan w:val="2"/>
          </w:tcPr>
          <w:p w14:paraId="0D827BC1" w14:textId="77777777" w:rsidR="009617ED" w:rsidRPr="00935781" w:rsidRDefault="009617ED" w:rsidP="00F7322F">
            <w:pPr>
              <w:bidi/>
              <w:rPr>
                <w:rFonts w:cstheme="minorHAnsi"/>
                <w:b/>
                <w:bCs/>
                <w:sz w:val="18"/>
                <w:szCs w:val="18"/>
                <w:rtl/>
                <w:lang w:bidi="ar-EG"/>
              </w:rPr>
            </w:pPr>
          </w:p>
        </w:tc>
        <w:tc>
          <w:tcPr>
            <w:tcW w:w="751" w:type="dxa"/>
            <w:gridSpan w:val="4"/>
          </w:tcPr>
          <w:p w14:paraId="61D260DF" w14:textId="77777777" w:rsidR="009617ED" w:rsidRPr="00935781" w:rsidRDefault="009617ED" w:rsidP="00F7322F">
            <w:pPr>
              <w:bidi/>
              <w:rPr>
                <w:rFonts w:cstheme="minorHAnsi"/>
                <w:b/>
                <w:bCs/>
                <w:sz w:val="18"/>
                <w:szCs w:val="18"/>
                <w:rtl/>
                <w:lang w:bidi="ar-EG"/>
              </w:rPr>
            </w:pPr>
          </w:p>
        </w:tc>
        <w:tc>
          <w:tcPr>
            <w:tcW w:w="730" w:type="dxa"/>
            <w:gridSpan w:val="4"/>
          </w:tcPr>
          <w:p w14:paraId="5EDB28F8" w14:textId="77777777" w:rsidR="009617ED" w:rsidRPr="00935781" w:rsidRDefault="009617ED" w:rsidP="00F7322F">
            <w:pPr>
              <w:bidi/>
              <w:rPr>
                <w:rFonts w:cstheme="minorHAnsi"/>
                <w:b/>
                <w:bCs/>
                <w:sz w:val="18"/>
                <w:szCs w:val="18"/>
                <w:rtl/>
                <w:lang w:bidi="ar-EG"/>
              </w:rPr>
            </w:pPr>
          </w:p>
        </w:tc>
        <w:tc>
          <w:tcPr>
            <w:tcW w:w="721" w:type="dxa"/>
            <w:gridSpan w:val="4"/>
          </w:tcPr>
          <w:p w14:paraId="18BFA9C2" w14:textId="77777777" w:rsidR="009617ED" w:rsidRPr="00935781" w:rsidRDefault="009617ED" w:rsidP="00F7322F">
            <w:pPr>
              <w:bidi/>
              <w:rPr>
                <w:rFonts w:cstheme="minorHAnsi"/>
                <w:b/>
                <w:bCs/>
                <w:sz w:val="18"/>
                <w:szCs w:val="18"/>
                <w:rtl/>
                <w:lang w:bidi="ar-EG"/>
              </w:rPr>
            </w:pPr>
          </w:p>
        </w:tc>
        <w:tc>
          <w:tcPr>
            <w:tcW w:w="692" w:type="dxa"/>
            <w:gridSpan w:val="2"/>
          </w:tcPr>
          <w:p w14:paraId="0BE02E07" w14:textId="77777777" w:rsidR="009617ED" w:rsidRPr="00935781" w:rsidRDefault="009617ED" w:rsidP="00F7322F">
            <w:pPr>
              <w:bidi/>
              <w:rPr>
                <w:rFonts w:cstheme="minorHAnsi"/>
                <w:b/>
                <w:bCs/>
                <w:sz w:val="18"/>
                <w:szCs w:val="18"/>
                <w:rtl/>
                <w:lang w:bidi="ar-EG"/>
              </w:rPr>
            </w:pPr>
          </w:p>
        </w:tc>
        <w:tc>
          <w:tcPr>
            <w:tcW w:w="695" w:type="dxa"/>
            <w:gridSpan w:val="2"/>
          </w:tcPr>
          <w:p w14:paraId="32527F03" w14:textId="77777777" w:rsidR="009617ED" w:rsidRPr="00935781" w:rsidRDefault="009617ED" w:rsidP="00F7322F">
            <w:pPr>
              <w:bidi/>
              <w:rPr>
                <w:rFonts w:cstheme="minorHAnsi"/>
                <w:b/>
                <w:bCs/>
                <w:sz w:val="18"/>
                <w:szCs w:val="18"/>
                <w:rtl/>
                <w:lang w:bidi="ar-EG"/>
              </w:rPr>
            </w:pPr>
          </w:p>
        </w:tc>
        <w:tc>
          <w:tcPr>
            <w:tcW w:w="700" w:type="dxa"/>
            <w:gridSpan w:val="4"/>
          </w:tcPr>
          <w:p w14:paraId="21DF5FF9" w14:textId="77777777" w:rsidR="009617ED" w:rsidRPr="00935781" w:rsidRDefault="009617ED" w:rsidP="00F7322F">
            <w:pPr>
              <w:bidi/>
              <w:rPr>
                <w:rFonts w:cstheme="minorHAnsi"/>
                <w:b/>
                <w:bCs/>
                <w:sz w:val="18"/>
                <w:szCs w:val="18"/>
                <w:rtl/>
                <w:lang w:bidi="ar-EG"/>
              </w:rPr>
            </w:pPr>
          </w:p>
        </w:tc>
        <w:tc>
          <w:tcPr>
            <w:tcW w:w="968" w:type="dxa"/>
            <w:gridSpan w:val="3"/>
          </w:tcPr>
          <w:p w14:paraId="11718AAF" w14:textId="77777777" w:rsidR="009617ED" w:rsidRPr="00935781" w:rsidRDefault="009617ED" w:rsidP="00F7322F">
            <w:pPr>
              <w:bidi/>
              <w:rPr>
                <w:rFonts w:cstheme="minorHAnsi"/>
                <w:b/>
                <w:bCs/>
                <w:sz w:val="18"/>
                <w:szCs w:val="18"/>
                <w:rtl/>
                <w:lang w:bidi="ar-EG"/>
              </w:rPr>
            </w:pPr>
          </w:p>
        </w:tc>
        <w:tc>
          <w:tcPr>
            <w:tcW w:w="820" w:type="dxa"/>
            <w:gridSpan w:val="2"/>
          </w:tcPr>
          <w:p w14:paraId="4BE20A08" w14:textId="77777777" w:rsidR="009617ED" w:rsidRPr="00935781" w:rsidRDefault="009617ED" w:rsidP="00F7322F">
            <w:pPr>
              <w:bidi/>
              <w:rPr>
                <w:rFonts w:cstheme="minorHAnsi"/>
                <w:b/>
                <w:bCs/>
                <w:sz w:val="18"/>
                <w:szCs w:val="18"/>
                <w:rtl/>
                <w:lang w:bidi="ar-EG"/>
              </w:rPr>
            </w:pPr>
          </w:p>
        </w:tc>
      </w:tr>
      <w:tr w:rsidR="009617ED" w14:paraId="1417B146" w14:textId="77777777" w:rsidTr="00094816">
        <w:trPr>
          <w:trHeight w:val="332"/>
        </w:trPr>
        <w:tc>
          <w:tcPr>
            <w:tcW w:w="9927" w:type="dxa"/>
            <w:gridSpan w:val="36"/>
            <w:shd w:val="clear" w:color="auto" w:fill="F7CAAC" w:themeFill="accent2" w:themeFillTint="66"/>
          </w:tcPr>
          <w:p w14:paraId="6EB44067" w14:textId="77777777" w:rsidR="009617ED" w:rsidRPr="00A372AB" w:rsidRDefault="009617ED" w:rsidP="00F7322F">
            <w:pPr>
              <w:bidi/>
              <w:rPr>
                <w:rFonts w:cstheme="minorHAnsi"/>
                <w:b/>
                <w:bCs/>
                <w:rtl/>
                <w:lang w:bidi="ar-EG"/>
              </w:rPr>
            </w:pPr>
            <w:r w:rsidRPr="00A372AB">
              <w:rPr>
                <w:rFonts w:cstheme="minorHAnsi" w:hint="cs"/>
                <w:b/>
                <w:bCs/>
                <w:rtl/>
                <w:lang w:bidi="ar-EG"/>
              </w:rPr>
              <w:t>*في حالة اختيار "غير ملائم" تذكر أسباب عدم الملاءمة وجهود المؤسسة للتحسين.</w:t>
            </w:r>
          </w:p>
        </w:tc>
      </w:tr>
    </w:tbl>
    <w:p w14:paraId="70C68FC9" w14:textId="77777777" w:rsidR="009617ED" w:rsidRPr="009617ED" w:rsidRDefault="009617ED" w:rsidP="009617ED">
      <w:pPr>
        <w:bidi/>
        <w:rPr>
          <w:rFonts w:cstheme="minorHAnsi"/>
          <w:b/>
          <w:bCs/>
          <w:sz w:val="28"/>
          <w:szCs w:val="28"/>
          <w:rtl/>
          <w:lang w:bidi="ar-EG"/>
        </w:rPr>
      </w:pPr>
    </w:p>
    <w:p w14:paraId="22C05942" w14:textId="77777777" w:rsidR="00D72F44" w:rsidRPr="00660C7C" w:rsidRDefault="00D72F44" w:rsidP="00D72F44">
      <w:pPr>
        <w:bidi/>
        <w:rPr>
          <w:rtl/>
          <w:lang w:bidi="ar-EG"/>
        </w:rPr>
      </w:pPr>
    </w:p>
    <w:p w14:paraId="47B8EA16" w14:textId="77777777" w:rsidR="00F143D5" w:rsidRDefault="00F143D5" w:rsidP="00F143D5">
      <w:pPr>
        <w:bidi/>
        <w:spacing w:after="0" w:line="240" w:lineRule="auto"/>
        <w:jc w:val="center"/>
        <w:rPr>
          <w:rFonts w:eastAsia="Calibri" w:cstheme="minorHAnsi"/>
          <w:b/>
          <w:bCs/>
          <w:sz w:val="32"/>
          <w:szCs w:val="32"/>
          <w:u w:val="single"/>
          <w:rtl/>
        </w:rPr>
      </w:pPr>
    </w:p>
    <w:p w14:paraId="6E94BE41" w14:textId="5B188158" w:rsidR="00281BA1" w:rsidRDefault="00281BA1" w:rsidP="00C61698">
      <w:pPr>
        <w:bidi/>
        <w:rPr>
          <w:rFonts w:cstheme="minorHAnsi"/>
          <w:b/>
          <w:bCs/>
          <w:sz w:val="28"/>
          <w:szCs w:val="28"/>
          <w:rtl/>
          <w:lang w:bidi="ar-EG"/>
        </w:rPr>
      </w:pPr>
      <w:r w:rsidRPr="00C61698">
        <w:rPr>
          <w:rFonts w:cstheme="minorHAnsi" w:hint="cs"/>
          <w:b/>
          <w:bCs/>
          <w:sz w:val="28"/>
          <w:szCs w:val="28"/>
          <w:rtl/>
          <w:lang w:bidi="ar-EG"/>
        </w:rPr>
        <w:lastRenderedPageBreak/>
        <w:t>جدول (</w:t>
      </w:r>
      <w:r w:rsidR="00C61698">
        <w:rPr>
          <w:rFonts w:cstheme="minorHAnsi" w:hint="cs"/>
          <w:b/>
          <w:bCs/>
          <w:sz w:val="28"/>
          <w:szCs w:val="28"/>
          <w:rtl/>
          <w:lang w:bidi="ar-EG"/>
        </w:rPr>
        <w:t>2</w:t>
      </w:r>
      <w:r w:rsidRPr="00C61698">
        <w:rPr>
          <w:rFonts w:cstheme="minorHAnsi" w:hint="cs"/>
          <w:b/>
          <w:bCs/>
          <w:sz w:val="28"/>
          <w:szCs w:val="28"/>
          <w:rtl/>
          <w:lang w:bidi="ar-EG"/>
        </w:rPr>
        <w:t>): التقييم الذاتي لمقومات الإنشاء المتاحة للبرنامج</w:t>
      </w:r>
    </w:p>
    <w:tbl>
      <w:tblPr>
        <w:tblStyle w:val="TableGrid"/>
        <w:bidiVisual/>
        <w:tblW w:w="9902" w:type="dxa"/>
        <w:jc w:val="center"/>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ayout w:type="fixed"/>
        <w:tblLook w:val="04A0" w:firstRow="1" w:lastRow="0" w:firstColumn="1" w:lastColumn="0" w:noHBand="0" w:noVBand="1"/>
      </w:tblPr>
      <w:tblGrid>
        <w:gridCol w:w="4145"/>
        <w:gridCol w:w="1439"/>
        <w:gridCol w:w="1439"/>
        <w:gridCol w:w="1439"/>
        <w:gridCol w:w="1440"/>
      </w:tblGrid>
      <w:tr w:rsidR="00281BA1" w14:paraId="68318497" w14:textId="77777777" w:rsidTr="00281BA1">
        <w:trPr>
          <w:jc w:val="center"/>
        </w:trPr>
        <w:tc>
          <w:tcPr>
            <w:tcW w:w="4145" w:type="dxa"/>
            <w:vMerge w:val="restart"/>
            <w:shd w:val="clear" w:color="auto" w:fill="FFF2CC" w:themeFill="accent4" w:themeFillTint="33"/>
            <w:vAlign w:val="center"/>
          </w:tcPr>
          <w:p w14:paraId="5B53B979" w14:textId="1DA59083" w:rsidR="00281BA1" w:rsidRPr="00A24F0D" w:rsidRDefault="00281BA1" w:rsidP="00B14A31">
            <w:pPr>
              <w:tabs>
                <w:tab w:val="right" w:pos="9604"/>
              </w:tabs>
              <w:bidi/>
              <w:ind w:right="160"/>
              <w:jc w:val="center"/>
              <w:rPr>
                <w:rFonts w:ascii="Calibri" w:hAnsi="Calibri" w:cs="Calibri"/>
                <w:b/>
                <w:bCs/>
                <w:rtl/>
                <w:lang w:bidi="ar-EG"/>
              </w:rPr>
            </w:pPr>
            <w:r w:rsidRPr="00A24F0D">
              <w:rPr>
                <w:rFonts w:ascii="Calibri" w:hAnsi="Calibri" w:cs="Calibri" w:hint="cs"/>
                <w:b/>
                <w:bCs/>
                <w:rtl/>
                <w:lang w:bidi="ar-EG"/>
              </w:rPr>
              <w:t xml:space="preserve">المعدات والأجهزة </w:t>
            </w:r>
            <w:r w:rsidR="00AB63F1" w:rsidRPr="00AB63F1">
              <w:rPr>
                <w:rFonts w:ascii="Calibri" w:hAnsi="Calibri" w:cs="Calibri" w:hint="cs"/>
                <w:b/>
                <w:bCs/>
                <w:u w:val="single"/>
                <w:rtl/>
                <w:lang w:bidi="ar-EG"/>
              </w:rPr>
              <w:t>المتاحة</w:t>
            </w:r>
            <w:r w:rsidRPr="00A24F0D">
              <w:rPr>
                <w:rFonts w:ascii="Calibri" w:hAnsi="Calibri" w:cs="Calibri" w:hint="cs"/>
                <w:b/>
                <w:bCs/>
                <w:rtl/>
                <w:lang w:bidi="ar-EG"/>
              </w:rPr>
              <w:t xml:space="preserve"> بالفعل للبرنامج</w:t>
            </w:r>
          </w:p>
        </w:tc>
        <w:tc>
          <w:tcPr>
            <w:tcW w:w="2878" w:type="dxa"/>
            <w:gridSpan w:val="2"/>
            <w:shd w:val="clear" w:color="auto" w:fill="FFF2CC" w:themeFill="accent4" w:themeFillTint="33"/>
            <w:vAlign w:val="center"/>
          </w:tcPr>
          <w:p w14:paraId="35FF4C85" w14:textId="77777777" w:rsidR="00281BA1" w:rsidRPr="00A24F0D" w:rsidRDefault="00281BA1" w:rsidP="00B14A31">
            <w:pPr>
              <w:tabs>
                <w:tab w:val="right" w:pos="9604"/>
              </w:tabs>
              <w:bidi/>
              <w:ind w:right="160"/>
              <w:jc w:val="center"/>
              <w:rPr>
                <w:rFonts w:ascii="Calibri" w:hAnsi="Calibri" w:cs="Calibri"/>
                <w:b/>
                <w:bCs/>
                <w:rtl/>
                <w:lang w:bidi="ar-EG"/>
              </w:rPr>
            </w:pPr>
            <w:r w:rsidRPr="00A24F0D">
              <w:rPr>
                <w:rFonts w:ascii="Calibri" w:hAnsi="Calibri" w:cs="Calibri" w:hint="cs"/>
                <w:b/>
                <w:bCs/>
                <w:rtl/>
                <w:lang w:bidi="ar-EG"/>
              </w:rPr>
              <w:t>الكفاية</w:t>
            </w:r>
          </w:p>
        </w:tc>
        <w:tc>
          <w:tcPr>
            <w:tcW w:w="2879" w:type="dxa"/>
            <w:gridSpan w:val="2"/>
            <w:shd w:val="clear" w:color="auto" w:fill="FFF2CC" w:themeFill="accent4" w:themeFillTint="33"/>
            <w:vAlign w:val="center"/>
          </w:tcPr>
          <w:p w14:paraId="1E2763EF" w14:textId="77777777" w:rsidR="00281BA1" w:rsidRPr="00A24F0D" w:rsidRDefault="00281BA1" w:rsidP="00B14A31">
            <w:pPr>
              <w:tabs>
                <w:tab w:val="right" w:pos="9604"/>
              </w:tabs>
              <w:bidi/>
              <w:ind w:right="160"/>
              <w:jc w:val="center"/>
              <w:rPr>
                <w:rFonts w:ascii="Calibri" w:hAnsi="Calibri" w:cs="Calibri"/>
                <w:b/>
                <w:bCs/>
                <w:rtl/>
                <w:lang w:bidi="ar-EG"/>
              </w:rPr>
            </w:pPr>
            <w:r>
              <w:rPr>
                <w:rFonts w:ascii="Calibri" w:hAnsi="Calibri" w:cs="Calibri" w:hint="cs"/>
                <w:b/>
                <w:bCs/>
                <w:rtl/>
                <w:lang w:bidi="ar-EG"/>
              </w:rPr>
              <w:t>الصلاحية</w:t>
            </w:r>
          </w:p>
        </w:tc>
      </w:tr>
      <w:tr w:rsidR="00281BA1" w14:paraId="15E4B5EC" w14:textId="77777777" w:rsidTr="00281BA1">
        <w:trPr>
          <w:jc w:val="center"/>
        </w:trPr>
        <w:tc>
          <w:tcPr>
            <w:tcW w:w="4145" w:type="dxa"/>
            <w:vMerge/>
          </w:tcPr>
          <w:p w14:paraId="4EB87A9C" w14:textId="77777777" w:rsidR="00281BA1" w:rsidRDefault="00281BA1" w:rsidP="00B14A31">
            <w:pPr>
              <w:tabs>
                <w:tab w:val="right" w:pos="9604"/>
              </w:tabs>
              <w:bidi/>
              <w:ind w:right="-360"/>
              <w:jc w:val="both"/>
              <w:rPr>
                <w:rFonts w:ascii="Calibri" w:hAnsi="Calibri" w:cs="Calibri"/>
                <w:b/>
                <w:bCs/>
                <w:u w:val="single"/>
                <w:rtl/>
                <w:lang w:bidi="ar-EG"/>
              </w:rPr>
            </w:pPr>
          </w:p>
        </w:tc>
        <w:tc>
          <w:tcPr>
            <w:tcW w:w="1439" w:type="dxa"/>
            <w:shd w:val="clear" w:color="auto" w:fill="FFE599" w:themeFill="accent4" w:themeFillTint="66"/>
            <w:vAlign w:val="center"/>
          </w:tcPr>
          <w:p w14:paraId="16447FC7" w14:textId="77777777" w:rsidR="00281BA1" w:rsidRPr="00A24F0D" w:rsidRDefault="00281BA1" w:rsidP="00B14A31">
            <w:pPr>
              <w:tabs>
                <w:tab w:val="right" w:pos="9604"/>
              </w:tabs>
              <w:bidi/>
              <w:ind w:right="160"/>
              <w:jc w:val="center"/>
              <w:rPr>
                <w:rFonts w:ascii="Calibri" w:hAnsi="Calibri" w:cs="Calibri"/>
                <w:b/>
                <w:bCs/>
                <w:sz w:val="20"/>
                <w:szCs w:val="20"/>
                <w:rtl/>
                <w:lang w:bidi="ar-EG"/>
              </w:rPr>
            </w:pPr>
            <w:r w:rsidRPr="00A24F0D">
              <w:rPr>
                <w:rFonts w:ascii="Calibri" w:hAnsi="Calibri" w:cs="Calibri" w:hint="cs"/>
                <w:b/>
                <w:bCs/>
                <w:sz w:val="20"/>
                <w:szCs w:val="20"/>
                <w:rtl/>
                <w:lang w:bidi="ar-EG"/>
              </w:rPr>
              <w:t>كاف</w:t>
            </w:r>
          </w:p>
        </w:tc>
        <w:tc>
          <w:tcPr>
            <w:tcW w:w="1439" w:type="dxa"/>
            <w:shd w:val="clear" w:color="auto" w:fill="FFE599" w:themeFill="accent4" w:themeFillTint="66"/>
            <w:vAlign w:val="center"/>
          </w:tcPr>
          <w:p w14:paraId="5CE6A53F" w14:textId="77777777" w:rsidR="00281BA1" w:rsidRPr="00A24F0D" w:rsidRDefault="00281BA1" w:rsidP="00B14A31">
            <w:pPr>
              <w:tabs>
                <w:tab w:val="right" w:pos="9604"/>
              </w:tabs>
              <w:bidi/>
              <w:ind w:right="160"/>
              <w:jc w:val="center"/>
              <w:rPr>
                <w:rFonts w:ascii="Calibri" w:hAnsi="Calibri" w:cs="Calibri"/>
                <w:b/>
                <w:bCs/>
                <w:sz w:val="20"/>
                <w:szCs w:val="20"/>
                <w:rtl/>
                <w:lang w:bidi="ar-EG"/>
              </w:rPr>
            </w:pPr>
            <w:r w:rsidRPr="00A24F0D">
              <w:rPr>
                <w:rFonts w:ascii="Calibri" w:hAnsi="Calibri" w:cs="Calibri" w:hint="cs"/>
                <w:b/>
                <w:bCs/>
                <w:sz w:val="20"/>
                <w:szCs w:val="20"/>
                <w:rtl/>
                <w:lang w:bidi="ar-EG"/>
              </w:rPr>
              <w:t>غير كاف</w:t>
            </w:r>
          </w:p>
        </w:tc>
        <w:tc>
          <w:tcPr>
            <w:tcW w:w="1439" w:type="dxa"/>
            <w:shd w:val="clear" w:color="auto" w:fill="FFE599" w:themeFill="accent4" w:themeFillTint="66"/>
            <w:vAlign w:val="center"/>
          </w:tcPr>
          <w:p w14:paraId="175E4552" w14:textId="77777777" w:rsidR="00281BA1" w:rsidRPr="00A24F0D" w:rsidRDefault="00281BA1" w:rsidP="00B14A31">
            <w:pPr>
              <w:tabs>
                <w:tab w:val="right" w:pos="9604"/>
              </w:tabs>
              <w:bidi/>
              <w:ind w:right="160"/>
              <w:jc w:val="center"/>
              <w:rPr>
                <w:rFonts w:ascii="Calibri" w:hAnsi="Calibri" w:cs="Calibri"/>
                <w:b/>
                <w:bCs/>
                <w:sz w:val="20"/>
                <w:szCs w:val="20"/>
                <w:rtl/>
                <w:lang w:bidi="ar-EG"/>
              </w:rPr>
            </w:pPr>
            <w:r>
              <w:rPr>
                <w:rFonts w:ascii="Calibri" w:hAnsi="Calibri" w:cs="Calibri" w:hint="cs"/>
                <w:b/>
                <w:bCs/>
                <w:sz w:val="20"/>
                <w:szCs w:val="20"/>
                <w:rtl/>
                <w:lang w:bidi="ar-EG"/>
              </w:rPr>
              <w:t>صالح للاستخدام</w:t>
            </w:r>
          </w:p>
        </w:tc>
        <w:tc>
          <w:tcPr>
            <w:tcW w:w="1440" w:type="dxa"/>
            <w:shd w:val="clear" w:color="auto" w:fill="FFE599" w:themeFill="accent4" w:themeFillTint="66"/>
            <w:vAlign w:val="center"/>
          </w:tcPr>
          <w:p w14:paraId="16960FB1" w14:textId="77777777" w:rsidR="00281BA1" w:rsidRPr="00A24F0D" w:rsidRDefault="00281BA1" w:rsidP="00B14A31">
            <w:pPr>
              <w:tabs>
                <w:tab w:val="right" w:pos="9604"/>
              </w:tabs>
              <w:bidi/>
              <w:ind w:right="160"/>
              <w:jc w:val="center"/>
              <w:rPr>
                <w:rFonts w:ascii="Calibri" w:hAnsi="Calibri" w:cs="Calibri"/>
                <w:b/>
                <w:bCs/>
                <w:sz w:val="20"/>
                <w:szCs w:val="20"/>
                <w:rtl/>
                <w:lang w:bidi="ar-EG"/>
              </w:rPr>
            </w:pPr>
            <w:r>
              <w:rPr>
                <w:rFonts w:ascii="Calibri" w:hAnsi="Calibri" w:cs="Calibri" w:hint="cs"/>
                <w:b/>
                <w:bCs/>
                <w:sz w:val="20"/>
                <w:szCs w:val="20"/>
                <w:rtl/>
                <w:lang w:bidi="ar-EG"/>
              </w:rPr>
              <w:t>غير صالح للاستخدام</w:t>
            </w:r>
          </w:p>
        </w:tc>
      </w:tr>
      <w:tr w:rsidR="00281BA1" w14:paraId="594126F5" w14:textId="77777777" w:rsidTr="00281BA1">
        <w:trPr>
          <w:trHeight w:val="864"/>
          <w:jc w:val="center"/>
        </w:trPr>
        <w:tc>
          <w:tcPr>
            <w:tcW w:w="4145" w:type="dxa"/>
          </w:tcPr>
          <w:p w14:paraId="0223D031" w14:textId="77777777" w:rsidR="00281BA1" w:rsidRDefault="00281BA1" w:rsidP="00B14A31">
            <w:pPr>
              <w:tabs>
                <w:tab w:val="right" w:pos="9604"/>
              </w:tabs>
              <w:bidi/>
              <w:ind w:right="-360"/>
              <w:jc w:val="both"/>
              <w:rPr>
                <w:rFonts w:ascii="Calibri" w:hAnsi="Calibri" w:cs="Calibri"/>
                <w:b/>
                <w:bCs/>
                <w:u w:val="single"/>
                <w:rtl/>
                <w:lang w:bidi="ar-EG"/>
              </w:rPr>
            </w:pPr>
          </w:p>
        </w:tc>
        <w:tc>
          <w:tcPr>
            <w:tcW w:w="1439" w:type="dxa"/>
          </w:tcPr>
          <w:p w14:paraId="32F696C8" w14:textId="77777777" w:rsidR="00281BA1" w:rsidRDefault="00281BA1" w:rsidP="00B14A31">
            <w:pPr>
              <w:tabs>
                <w:tab w:val="right" w:pos="9604"/>
              </w:tabs>
              <w:bidi/>
              <w:ind w:right="-360"/>
              <w:jc w:val="both"/>
              <w:rPr>
                <w:rFonts w:ascii="Calibri" w:hAnsi="Calibri" w:cs="Calibri"/>
                <w:b/>
                <w:bCs/>
                <w:u w:val="single"/>
                <w:rtl/>
                <w:lang w:bidi="ar-EG"/>
              </w:rPr>
            </w:pPr>
          </w:p>
        </w:tc>
        <w:tc>
          <w:tcPr>
            <w:tcW w:w="1439" w:type="dxa"/>
          </w:tcPr>
          <w:p w14:paraId="39034C3A" w14:textId="77777777" w:rsidR="00281BA1" w:rsidRDefault="00281BA1" w:rsidP="00B14A31">
            <w:pPr>
              <w:tabs>
                <w:tab w:val="right" w:pos="9604"/>
              </w:tabs>
              <w:bidi/>
              <w:ind w:right="-360"/>
              <w:jc w:val="both"/>
              <w:rPr>
                <w:rFonts w:ascii="Calibri" w:hAnsi="Calibri" w:cs="Calibri"/>
                <w:b/>
                <w:bCs/>
                <w:u w:val="single"/>
                <w:rtl/>
                <w:lang w:bidi="ar-EG"/>
              </w:rPr>
            </w:pPr>
          </w:p>
        </w:tc>
        <w:tc>
          <w:tcPr>
            <w:tcW w:w="1439" w:type="dxa"/>
          </w:tcPr>
          <w:p w14:paraId="4E90282F" w14:textId="77777777" w:rsidR="00281BA1" w:rsidRDefault="00281BA1" w:rsidP="00B14A31">
            <w:pPr>
              <w:tabs>
                <w:tab w:val="right" w:pos="9604"/>
              </w:tabs>
              <w:bidi/>
              <w:ind w:right="-360"/>
              <w:jc w:val="both"/>
              <w:rPr>
                <w:rFonts w:ascii="Calibri" w:hAnsi="Calibri" w:cs="Calibri"/>
                <w:b/>
                <w:bCs/>
                <w:u w:val="single"/>
                <w:rtl/>
                <w:lang w:bidi="ar-EG"/>
              </w:rPr>
            </w:pPr>
          </w:p>
        </w:tc>
        <w:tc>
          <w:tcPr>
            <w:tcW w:w="1440" w:type="dxa"/>
          </w:tcPr>
          <w:p w14:paraId="0B62681F" w14:textId="77777777" w:rsidR="00281BA1" w:rsidRDefault="00281BA1" w:rsidP="00B14A31">
            <w:pPr>
              <w:tabs>
                <w:tab w:val="right" w:pos="9604"/>
              </w:tabs>
              <w:bidi/>
              <w:ind w:right="-360"/>
              <w:jc w:val="both"/>
              <w:rPr>
                <w:rFonts w:ascii="Calibri" w:hAnsi="Calibri" w:cs="Calibri"/>
                <w:b/>
                <w:bCs/>
                <w:u w:val="single"/>
                <w:rtl/>
                <w:lang w:bidi="ar-EG"/>
              </w:rPr>
            </w:pPr>
          </w:p>
        </w:tc>
      </w:tr>
      <w:tr w:rsidR="00281BA1" w14:paraId="53B41786" w14:textId="77777777" w:rsidTr="00281BA1">
        <w:trPr>
          <w:trHeight w:val="864"/>
          <w:jc w:val="center"/>
        </w:trPr>
        <w:tc>
          <w:tcPr>
            <w:tcW w:w="4145" w:type="dxa"/>
          </w:tcPr>
          <w:p w14:paraId="33805999" w14:textId="77777777" w:rsidR="00281BA1" w:rsidRDefault="00281BA1" w:rsidP="00B14A31">
            <w:pPr>
              <w:tabs>
                <w:tab w:val="right" w:pos="9604"/>
              </w:tabs>
              <w:bidi/>
              <w:ind w:right="-360"/>
              <w:jc w:val="both"/>
              <w:rPr>
                <w:rFonts w:ascii="Calibri" w:hAnsi="Calibri" w:cs="Calibri"/>
                <w:b/>
                <w:bCs/>
                <w:u w:val="single"/>
                <w:rtl/>
                <w:lang w:bidi="ar-EG"/>
              </w:rPr>
            </w:pPr>
          </w:p>
        </w:tc>
        <w:tc>
          <w:tcPr>
            <w:tcW w:w="1439" w:type="dxa"/>
          </w:tcPr>
          <w:p w14:paraId="5DFA1F31" w14:textId="77777777" w:rsidR="00281BA1" w:rsidRDefault="00281BA1" w:rsidP="00B14A31">
            <w:pPr>
              <w:tabs>
                <w:tab w:val="right" w:pos="9604"/>
              </w:tabs>
              <w:bidi/>
              <w:ind w:right="-360"/>
              <w:jc w:val="both"/>
              <w:rPr>
                <w:rFonts w:ascii="Calibri" w:hAnsi="Calibri" w:cs="Calibri"/>
                <w:b/>
                <w:bCs/>
                <w:u w:val="single"/>
                <w:rtl/>
                <w:lang w:bidi="ar-EG"/>
              </w:rPr>
            </w:pPr>
          </w:p>
        </w:tc>
        <w:tc>
          <w:tcPr>
            <w:tcW w:w="1439" w:type="dxa"/>
          </w:tcPr>
          <w:p w14:paraId="5F8B881F" w14:textId="77777777" w:rsidR="00281BA1" w:rsidRDefault="00281BA1" w:rsidP="00B14A31">
            <w:pPr>
              <w:tabs>
                <w:tab w:val="right" w:pos="9604"/>
              </w:tabs>
              <w:bidi/>
              <w:ind w:right="-360"/>
              <w:jc w:val="both"/>
              <w:rPr>
                <w:rFonts w:ascii="Calibri" w:hAnsi="Calibri" w:cs="Calibri"/>
                <w:b/>
                <w:bCs/>
                <w:u w:val="single"/>
                <w:rtl/>
                <w:lang w:bidi="ar-EG"/>
              </w:rPr>
            </w:pPr>
          </w:p>
        </w:tc>
        <w:tc>
          <w:tcPr>
            <w:tcW w:w="1439" w:type="dxa"/>
          </w:tcPr>
          <w:p w14:paraId="06F1E7A1" w14:textId="77777777" w:rsidR="00281BA1" w:rsidRDefault="00281BA1" w:rsidP="00B14A31">
            <w:pPr>
              <w:tabs>
                <w:tab w:val="right" w:pos="9604"/>
              </w:tabs>
              <w:bidi/>
              <w:ind w:right="-360"/>
              <w:jc w:val="both"/>
              <w:rPr>
                <w:rFonts w:ascii="Calibri" w:hAnsi="Calibri" w:cs="Calibri"/>
                <w:b/>
                <w:bCs/>
                <w:u w:val="single"/>
                <w:rtl/>
                <w:lang w:bidi="ar-EG"/>
              </w:rPr>
            </w:pPr>
          </w:p>
        </w:tc>
        <w:tc>
          <w:tcPr>
            <w:tcW w:w="1440" w:type="dxa"/>
          </w:tcPr>
          <w:p w14:paraId="094FC137" w14:textId="77777777" w:rsidR="00281BA1" w:rsidRDefault="00281BA1" w:rsidP="00B14A31">
            <w:pPr>
              <w:tabs>
                <w:tab w:val="right" w:pos="9604"/>
              </w:tabs>
              <w:bidi/>
              <w:ind w:right="-360"/>
              <w:jc w:val="both"/>
              <w:rPr>
                <w:rFonts w:ascii="Calibri" w:hAnsi="Calibri" w:cs="Calibri"/>
                <w:b/>
                <w:bCs/>
                <w:u w:val="single"/>
                <w:rtl/>
                <w:lang w:bidi="ar-EG"/>
              </w:rPr>
            </w:pPr>
          </w:p>
        </w:tc>
      </w:tr>
      <w:tr w:rsidR="00281BA1" w14:paraId="0FBF545D" w14:textId="77777777" w:rsidTr="00281BA1">
        <w:trPr>
          <w:trHeight w:val="864"/>
          <w:jc w:val="center"/>
        </w:trPr>
        <w:tc>
          <w:tcPr>
            <w:tcW w:w="4145" w:type="dxa"/>
          </w:tcPr>
          <w:p w14:paraId="3EF74087" w14:textId="77777777" w:rsidR="00281BA1" w:rsidRDefault="00281BA1" w:rsidP="00B14A31">
            <w:pPr>
              <w:tabs>
                <w:tab w:val="right" w:pos="9604"/>
              </w:tabs>
              <w:bidi/>
              <w:ind w:right="-360"/>
              <w:jc w:val="both"/>
              <w:rPr>
                <w:rFonts w:ascii="Calibri" w:hAnsi="Calibri" w:cs="Calibri"/>
                <w:b/>
                <w:bCs/>
                <w:u w:val="single"/>
                <w:rtl/>
                <w:lang w:bidi="ar-EG"/>
              </w:rPr>
            </w:pPr>
          </w:p>
        </w:tc>
        <w:tc>
          <w:tcPr>
            <w:tcW w:w="1439" w:type="dxa"/>
          </w:tcPr>
          <w:p w14:paraId="2E735482" w14:textId="77777777" w:rsidR="00281BA1" w:rsidRDefault="00281BA1" w:rsidP="00B14A31">
            <w:pPr>
              <w:tabs>
                <w:tab w:val="right" w:pos="9604"/>
              </w:tabs>
              <w:bidi/>
              <w:ind w:right="-360"/>
              <w:jc w:val="both"/>
              <w:rPr>
                <w:rFonts w:ascii="Calibri" w:hAnsi="Calibri" w:cs="Calibri"/>
                <w:b/>
                <w:bCs/>
                <w:u w:val="single"/>
                <w:rtl/>
                <w:lang w:bidi="ar-EG"/>
              </w:rPr>
            </w:pPr>
          </w:p>
        </w:tc>
        <w:tc>
          <w:tcPr>
            <w:tcW w:w="1439" w:type="dxa"/>
          </w:tcPr>
          <w:p w14:paraId="197DD46C" w14:textId="77777777" w:rsidR="00281BA1" w:rsidRDefault="00281BA1" w:rsidP="00B14A31">
            <w:pPr>
              <w:tabs>
                <w:tab w:val="right" w:pos="9604"/>
              </w:tabs>
              <w:bidi/>
              <w:ind w:right="-360"/>
              <w:jc w:val="both"/>
              <w:rPr>
                <w:rFonts w:ascii="Calibri" w:hAnsi="Calibri" w:cs="Calibri"/>
                <w:b/>
                <w:bCs/>
                <w:u w:val="single"/>
                <w:rtl/>
                <w:lang w:bidi="ar-EG"/>
              </w:rPr>
            </w:pPr>
          </w:p>
        </w:tc>
        <w:tc>
          <w:tcPr>
            <w:tcW w:w="1439" w:type="dxa"/>
          </w:tcPr>
          <w:p w14:paraId="0B4AFADF" w14:textId="77777777" w:rsidR="00281BA1" w:rsidRDefault="00281BA1" w:rsidP="00B14A31">
            <w:pPr>
              <w:tabs>
                <w:tab w:val="right" w:pos="9604"/>
              </w:tabs>
              <w:bidi/>
              <w:ind w:right="-360"/>
              <w:jc w:val="both"/>
              <w:rPr>
                <w:rFonts w:ascii="Calibri" w:hAnsi="Calibri" w:cs="Calibri"/>
                <w:b/>
                <w:bCs/>
                <w:u w:val="single"/>
                <w:rtl/>
                <w:lang w:bidi="ar-EG"/>
              </w:rPr>
            </w:pPr>
          </w:p>
        </w:tc>
        <w:tc>
          <w:tcPr>
            <w:tcW w:w="1440" w:type="dxa"/>
          </w:tcPr>
          <w:p w14:paraId="5686E300" w14:textId="77777777" w:rsidR="00281BA1" w:rsidRDefault="00281BA1" w:rsidP="00B14A31">
            <w:pPr>
              <w:tabs>
                <w:tab w:val="right" w:pos="9604"/>
              </w:tabs>
              <w:bidi/>
              <w:ind w:right="-360"/>
              <w:jc w:val="both"/>
              <w:rPr>
                <w:rFonts w:ascii="Calibri" w:hAnsi="Calibri" w:cs="Calibri"/>
                <w:b/>
                <w:bCs/>
                <w:u w:val="single"/>
                <w:rtl/>
                <w:lang w:bidi="ar-EG"/>
              </w:rPr>
            </w:pPr>
          </w:p>
        </w:tc>
      </w:tr>
      <w:tr w:rsidR="00281BA1" w14:paraId="13B8A43F" w14:textId="77777777" w:rsidTr="00281BA1">
        <w:trPr>
          <w:trHeight w:val="864"/>
          <w:jc w:val="center"/>
        </w:trPr>
        <w:tc>
          <w:tcPr>
            <w:tcW w:w="4145" w:type="dxa"/>
          </w:tcPr>
          <w:p w14:paraId="3A1433B3" w14:textId="77777777" w:rsidR="00281BA1" w:rsidRDefault="00281BA1" w:rsidP="00B14A31">
            <w:pPr>
              <w:tabs>
                <w:tab w:val="right" w:pos="9604"/>
              </w:tabs>
              <w:bidi/>
              <w:ind w:right="-360"/>
              <w:jc w:val="both"/>
              <w:rPr>
                <w:rFonts w:ascii="Calibri" w:hAnsi="Calibri" w:cs="Calibri"/>
                <w:b/>
                <w:bCs/>
                <w:u w:val="single"/>
                <w:rtl/>
                <w:lang w:bidi="ar-EG"/>
              </w:rPr>
            </w:pPr>
          </w:p>
        </w:tc>
        <w:tc>
          <w:tcPr>
            <w:tcW w:w="1439" w:type="dxa"/>
          </w:tcPr>
          <w:p w14:paraId="3410318B" w14:textId="77777777" w:rsidR="00281BA1" w:rsidRDefault="00281BA1" w:rsidP="00B14A31">
            <w:pPr>
              <w:tabs>
                <w:tab w:val="right" w:pos="9604"/>
              </w:tabs>
              <w:bidi/>
              <w:ind w:right="-360"/>
              <w:jc w:val="both"/>
              <w:rPr>
                <w:rFonts w:ascii="Calibri" w:hAnsi="Calibri" w:cs="Calibri"/>
                <w:b/>
                <w:bCs/>
                <w:u w:val="single"/>
                <w:rtl/>
                <w:lang w:bidi="ar-EG"/>
              </w:rPr>
            </w:pPr>
          </w:p>
        </w:tc>
        <w:tc>
          <w:tcPr>
            <w:tcW w:w="1439" w:type="dxa"/>
          </w:tcPr>
          <w:p w14:paraId="6C498154" w14:textId="77777777" w:rsidR="00281BA1" w:rsidRDefault="00281BA1" w:rsidP="00B14A31">
            <w:pPr>
              <w:tabs>
                <w:tab w:val="right" w:pos="9604"/>
              </w:tabs>
              <w:bidi/>
              <w:ind w:right="-360"/>
              <w:jc w:val="both"/>
              <w:rPr>
                <w:rFonts w:ascii="Calibri" w:hAnsi="Calibri" w:cs="Calibri"/>
                <w:b/>
                <w:bCs/>
                <w:u w:val="single"/>
                <w:rtl/>
                <w:lang w:bidi="ar-EG"/>
              </w:rPr>
            </w:pPr>
          </w:p>
        </w:tc>
        <w:tc>
          <w:tcPr>
            <w:tcW w:w="1439" w:type="dxa"/>
          </w:tcPr>
          <w:p w14:paraId="5AF35991" w14:textId="77777777" w:rsidR="00281BA1" w:rsidRDefault="00281BA1" w:rsidP="00B14A31">
            <w:pPr>
              <w:tabs>
                <w:tab w:val="right" w:pos="9604"/>
              </w:tabs>
              <w:bidi/>
              <w:ind w:right="-360"/>
              <w:jc w:val="both"/>
              <w:rPr>
                <w:rFonts w:ascii="Calibri" w:hAnsi="Calibri" w:cs="Calibri"/>
                <w:b/>
                <w:bCs/>
                <w:u w:val="single"/>
                <w:rtl/>
                <w:lang w:bidi="ar-EG"/>
              </w:rPr>
            </w:pPr>
          </w:p>
        </w:tc>
        <w:tc>
          <w:tcPr>
            <w:tcW w:w="1440" w:type="dxa"/>
          </w:tcPr>
          <w:p w14:paraId="44BFF8CD" w14:textId="77777777" w:rsidR="00281BA1" w:rsidRDefault="00281BA1" w:rsidP="00B14A31">
            <w:pPr>
              <w:tabs>
                <w:tab w:val="right" w:pos="9604"/>
              </w:tabs>
              <w:bidi/>
              <w:ind w:right="-360"/>
              <w:jc w:val="both"/>
              <w:rPr>
                <w:rFonts w:ascii="Calibri" w:hAnsi="Calibri" w:cs="Calibri"/>
                <w:b/>
                <w:bCs/>
                <w:u w:val="single"/>
                <w:rtl/>
                <w:lang w:bidi="ar-EG"/>
              </w:rPr>
            </w:pPr>
          </w:p>
        </w:tc>
      </w:tr>
    </w:tbl>
    <w:p w14:paraId="5626E95B" w14:textId="4A011C89" w:rsidR="00C61698" w:rsidRDefault="00C61698">
      <w:pPr>
        <w:bidi/>
        <w:rPr>
          <w:rtl/>
        </w:rPr>
      </w:pPr>
    </w:p>
    <w:p w14:paraId="27B0A13E" w14:textId="77777777" w:rsidR="00C61698" w:rsidRDefault="00C61698">
      <w:pPr>
        <w:rPr>
          <w:rtl/>
        </w:rPr>
      </w:pPr>
      <w:r>
        <w:rPr>
          <w:rtl/>
        </w:rPr>
        <w:br w:type="page"/>
      </w:r>
    </w:p>
    <w:tbl>
      <w:tblPr>
        <w:tblStyle w:val="TableGrid"/>
        <w:bidiVisual/>
        <w:tblW w:w="9850" w:type="dxa"/>
        <w:tblInd w:w="-517" w:type="dxa"/>
        <w:tblBorders>
          <w:top w:val="thinThickSmallGap" w:sz="18" w:space="0" w:color="ED7D31" w:themeColor="accent2"/>
          <w:left w:val="thickThinSmallGap" w:sz="18" w:space="0" w:color="ED7D31" w:themeColor="accent2"/>
          <w:bottom w:val="thickThinSmallGap" w:sz="18" w:space="0" w:color="ED7D31" w:themeColor="accent2"/>
          <w:right w:val="thinThickSmallGap" w:sz="18"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850"/>
      </w:tblGrid>
      <w:tr w:rsidR="00030CB3" w14:paraId="23FFAACC" w14:textId="77777777" w:rsidTr="00A64CA3">
        <w:tc>
          <w:tcPr>
            <w:tcW w:w="9850" w:type="dxa"/>
          </w:tcPr>
          <w:p w14:paraId="62DF84F3" w14:textId="0342305B" w:rsidR="00030CB3" w:rsidRPr="003D0B24" w:rsidRDefault="00030CB3" w:rsidP="00030CB3">
            <w:pPr>
              <w:bidi/>
              <w:rPr>
                <w:rFonts w:ascii="Calibri" w:hAnsi="Calibri" w:cs="Calibri"/>
                <w:b/>
                <w:bCs/>
                <w:sz w:val="28"/>
                <w:szCs w:val="28"/>
                <w:u w:val="single"/>
                <w:rtl/>
                <w:lang w:bidi="ar-EG"/>
              </w:rPr>
            </w:pPr>
            <w:r w:rsidRPr="003D0B24">
              <w:rPr>
                <w:rFonts w:ascii="Calibri" w:hAnsi="Calibri" w:cs="Calibri" w:hint="cs"/>
                <w:b/>
                <w:bCs/>
                <w:sz w:val="28"/>
                <w:szCs w:val="28"/>
                <w:u w:val="single"/>
                <w:rtl/>
                <w:lang w:bidi="ar-EG"/>
              </w:rPr>
              <w:lastRenderedPageBreak/>
              <w:t>المعيار الثالث: تصميم البرنامج</w:t>
            </w:r>
          </w:p>
          <w:p w14:paraId="1F918C48" w14:textId="1EDD5C8F" w:rsidR="00030CB3" w:rsidRPr="003D0B24" w:rsidRDefault="00030CB3" w:rsidP="003D0B24">
            <w:pPr>
              <w:bidi/>
              <w:ind w:right="170"/>
              <w:jc w:val="both"/>
              <w:rPr>
                <w:rFonts w:ascii="Calibri" w:hAnsi="Calibri" w:cs="Calibri"/>
                <w:sz w:val="28"/>
                <w:szCs w:val="28"/>
                <w:rtl/>
                <w:lang w:bidi="ar-EG"/>
              </w:rPr>
            </w:pPr>
            <w:r w:rsidRPr="003D0B24">
              <w:rPr>
                <w:rFonts w:ascii="Calibri" w:hAnsi="Calibri" w:cs="Calibri"/>
                <w:sz w:val="28"/>
                <w:szCs w:val="28"/>
                <w:rtl/>
                <w:lang w:bidi="ar-EG"/>
              </w:rPr>
              <w:t>لدى البرنامج إطار واضح للتصميم والتطوير، وهيكل متوازن يلتزم باللوائح، وتحديد واضح لمواصفات الخريج ونواتج التعلُّم التي ترتبط بالأهداف التعليمية وتسهم في تحقيق رسالته</w:t>
            </w:r>
            <w:r w:rsidR="006C339A" w:rsidRPr="003D0B24">
              <w:rPr>
                <w:rFonts w:ascii="Calibri" w:hAnsi="Calibri" w:cs="Calibri"/>
                <w:sz w:val="28"/>
                <w:szCs w:val="28"/>
                <w:rtl/>
                <w:lang w:bidi="ar-EG"/>
              </w:rPr>
              <w:t>.</w:t>
            </w:r>
          </w:p>
          <w:p w14:paraId="1B123172" w14:textId="77777777" w:rsidR="00030CB3" w:rsidRDefault="00030CB3" w:rsidP="00030CB3">
            <w:pPr>
              <w:bidi/>
              <w:rPr>
                <w:rFonts w:cstheme="minorHAnsi"/>
                <w:sz w:val="16"/>
                <w:szCs w:val="16"/>
                <w:rtl/>
                <w:lang w:bidi="ar-EG"/>
              </w:rPr>
            </w:pPr>
          </w:p>
        </w:tc>
      </w:tr>
    </w:tbl>
    <w:p w14:paraId="7025C26D" w14:textId="77777777" w:rsidR="00030CB3" w:rsidRDefault="00030CB3" w:rsidP="0037390F">
      <w:pPr>
        <w:bidi/>
        <w:spacing w:after="0" w:line="240" w:lineRule="auto"/>
        <w:ind w:firstLine="720"/>
        <w:rPr>
          <w:rFonts w:cstheme="minorHAnsi"/>
          <w:sz w:val="16"/>
          <w:szCs w:val="16"/>
          <w:rtl/>
        </w:rPr>
      </w:pPr>
    </w:p>
    <w:tbl>
      <w:tblPr>
        <w:bidiVisual/>
        <w:tblW w:w="5533" w:type="pct"/>
        <w:tblInd w:w="-54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ayout w:type="fixed"/>
        <w:tblLook w:val="04A0" w:firstRow="1" w:lastRow="0" w:firstColumn="1" w:lastColumn="0" w:noHBand="0" w:noVBand="1"/>
      </w:tblPr>
      <w:tblGrid>
        <w:gridCol w:w="691"/>
        <w:gridCol w:w="1737"/>
        <w:gridCol w:w="3994"/>
        <w:gridCol w:w="711"/>
        <w:gridCol w:w="712"/>
        <w:gridCol w:w="710"/>
        <w:gridCol w:w="712"/>
        <w:gridCol w:w="710"/>
      </w:tblGrid>
      <w:tr w:rsidR="0037390F" w:rsidRPr="00660C7C" w14:paraId="10621FF2" w14:textId="77777777" w:rsidTr="0037390F">
        <w:trPr>
          <w:cantSplit/>
          <w:trHeight w:val="1134"/>
          <w:tblHeader/>
        </w:trPr>
        <w:tc>
          <w:tcPr>
            <w:tcW w:w="346" w:type="pct"/>
            <w:shd w:val="clear" w:color="auto" w:fill="FFF2CC" w:themeFill="accent4" w:themeFillTint="33"/>
          </w:tcPr>
          <w:p w14:paraId="7A43FD5A" w14:textId="77777777" w:rsidR="0037390F" w:rsidRPr="00660C7C" w:rsidRDefault="0037390F" w:rsidP="0037390F">
            <w:pPr>
              <w:bidi/>
              <w:jc w:val="center"/>
              <w:rPr>
                <w:rFonts w:cstheme="minorHAnsi"/>
                <w:b/>
                <w:bCs/>
                <w:rtl/>
                <w:lang w:bidi="ar-EG"/>
              </w:rPr>
            </w:pPr>
            <w:r w:rsidRPr="00660C7C">
              <w:rPr>
                <w:rFonts w:cstheme="minorHAnsi"/>
                <w:b/>
                <w:bCs/>
                <w:rtl/>
                <w:lang w:bidi="ar-EG"/>
              </w:rPr>
              <w:t>م</w:t>
            </w:r>
          </w:p>
        </w:tc>
        <w:tc>
          <w:tcPr>
            <w:tcW w:w="870" w:type="pct"/>
            <w:shd w:val="clear" w:color="auto" w:fill="FFF2CC" w:themeFill="accent4" w:themeFillTint="33"/>
          </w:tcPr>
          <w:p w14:paraId="1D5B6D65" w14:textId="77777777" w:rsidR="0037390F" w:rsidRPr="00660C7C" w:rsidRDefault="0037390F" w:rsidP="0037390F">
            <w:pPr>
              <w:bidi/>
              <w:jc w:val="center"/>
              <w:rPr>
                <w:rFonts w:cstheme="minorHAnsi"/>
                <w:b/>
                <w:bCs/>
                <w:rtl/>
                <w:lang w:bidi="ar-EG"/>
              </w:rPr>
            </w:pPr>
            <w:r w:rsidRPr="00660C7C">
              <w:rPr>
                <w:rFonts w:cstheme="minorHAnsi"/>
                <w:b/>
                <w:bCs/>
                <w:rtl/>
                <w:lang w:bidi="ar-EG"/>
              </w:rPr>
              <w:t>المؤشرات</w:t>
            </w:r>
          </w:p>
        </w:tc>
        <w:tc>
          <w:tcPr>
            <w:tcW w:w="2001" w:type="pct"/>
            <w:shd w:val="clear" w:color="auto" w:fill="FFF2CC" w:themeFill="accent4" w:themeFillTint="33"/>
          </w:tcPr>
          <w:p w14:paraId="57806D5E" w14:textId="77777777" w:rsidR="0037390F" w:rsidRPr="00660C7C" w:rsidRDefault="0037390F" w:rsidP="0037390F">
            <w:pPr>
              <w:bidi/>
              <w:jc w:val="center"/>
              <w:rPr>
                <w:rFonts w:cstheme="minorHAnsi"/>
                <w:b/>
                <w:bCs/>
                <w:rtl/>
                <w:lang w:bidi="ar-EG"/>
              </w:rPr>
            </w:pPr>
            <w:r w:rsidRPr="00660C7C">
              <w:rPr>
                <w:rFonts w:cstheme="minorHAnsi"/>
                <w:b/>
                <w:bCs/>
                <w:rtl/>
                <w:lang w:bidi="ar-EG"/>
              </w:rPr>
              <w:t xml:space="preserve">الوصف الاسترشادي لمستوى الأداء المستهدف </w:t>
            </w:r>
          </w:p>
        </w:tc>
        <w:tc>
          <w:tcPr>
            <w:tcW w:w="356" w:type="pct"/>
            <w:shd w:val="clear" w:color="auto" w:fill="FFF2CC" w:themeFill="accent4" w:themeFillTint="33"/>
            <w:textDirection w:val="btLr"/>
            <w:vAlign w:val="center"/>
          </w:tcPr>
          <w:p w14:paraId="74F09965" w14:textId="212478C2" w:rsidR="0037390F" w:rsidRPr="008D4CD1" w:rsidRDefault="0037390F"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w:t>
            </w:r>
          </w:p>
        </w:tc>
        <w:tc>
          <w:tcPr>
            <w:tcW w:w="357" w:type="pct"/>
            <w:shd w:val="clear" w:color="auto" w:fill="FFF2CC" w:themeFill="accent4" w:themeFillTint="33"/>
            <w:textDirection w:val="btLr"/>
            <w:vAlign w:val="center"/>
          </w:tcPr>
          <w:p w14:paraId="4D39A742" w14:textId="291DB110" w:rsidR="0037390F" w:rsidRPr="008D4CD1" w:rsidRDefault="0037390F"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 جزئي</w:t>
            </w:r>
          </w:p>
        </w:tc>
        <w:tc>
          <w:tcPr>
            <w:tcW w:w="356" w:type="pct"/>
            <w:shd w:val="clear" w:color="auto" w:fill="FFF2CC" w:themeFill="accent4" w:themeFillTint="33"/>
            <w:textDirection w:val="btLr"/>
            <w:vAlign w:val="center"/>
          </w:tcPr>
          <w:p w14:paraId="37D27AA6" w14:textId="71524A86" w:rsidR="0037390F" w:rsidRPr="008D4CD1" w:rsidRDefault="0037390F"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غير مستوف</w:t>
            </w:r>
          </w:p>
        </w:tc>
        <w:tc>
          <w:tcPr>
            <w:tcW w:w="357" w:type="pct"/>
            <w:shd w:val="clear" w:color="auto" w:fill="FFF2CC" w:themeFill="accent4" w:themeFillTint="33"/>
            <w:textDirection w:val="btLr"/>
            <w:vAlign w:val="center"/>
          </w:tcPr>
          <w:p w14:paraId="20B80CD2" w14:textId="4F690DD9" w:rsidR="0037390F" w:rsidRPr="008D4CD1" w:rsidRDefault="0037390F"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يوجد</w:t>
            </w:r>
          </w:p>
        </w:tc>
        <w:tc>
          <w:tcPr>
            <w:tcW w:w="356" w:type="pct"/>
            <w:shd w:val="clear" w:color="auto" w:fill="FFF2CC" w:themeFill="accent4" w:themeFillTint="33"/>
            <w:textDirection w:val="btLr"/>
            <w:vAlign w:val="center"/>
          </w:tcPr>
          <w:p w14:paraId="72251CDD" w14:textId="52A6E7C6" w:rsidR="0037390F" w:rsidRPr="008D4CD1" w:rsidRDefault="0037390F"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ينطبق</w:t>
            </w:r>
          </w:p>
        </w:tc>
      </w:tr>
      <w:tr w:rsidR="0037390F" w:rsidRPr="00660C7C" w14:paraId="3EC3C5F6" w14:textId="77777777" w:rsidTr="0037390F">
        <w:trPr>
          <w:trHeight w:val="840"/>
        </w:trPr>
        <w:tc>
          <w:tcPr>
            <w:tcW w:w="346" w:type="pct"/>
            <w:vMerge w:val="restart"/>
            <w:vAlign w:val="center"/>
          </w:tcPr>
          <w:p w14:paraId="1F703226" w14:textId="77777777" w:rsidR="0037390F" w:rsidRPr="0037390F" w:rsidRDefault="0037390F" w:rsidP="0037390F">
            <w:pPr>
              <w:bidi/>
              <w:spacing w:after="0" w:line="240" w:lineRule="auto"/>
              <w:rPr>
                <w:b/>
                <w:bCs/>
                <w:rtl/>
              </w:rPr>
            </w:pPr>
            <w:r w:rsidRPr="0037390F">
              <w:rPr>
                <w:b/>
                <w:bCs/>
                <w:rtl/>
              </w:rPr>
              <w:t>3-1</w:t>
            </w:r>
          </w:p>
        </w:tc>
        <w:tc>
          <w:tcPr>
            <w:tcW w:w="870" w:type="pct"/>
            <w:vMerge w:val="restart"/>
            <w:vAlign w:val="center"/>
          </w:tcPr>
          <w:p w14:paraId="2E40AE3A" w14:textId="77777777" w:rsidR="0037390F" w:rsidRPr="0037390F" w:rsidRDefault="0037390F" w:rsidP="0037390F">
            <w:pPr>
              <w:bidi/>
              <w:spacing w:after="0" w:line="240" w:lineRule="auto"/>
              <w:rPr>
                <w:rFonts w:cstheme="minorHAnsi"/>
                <w:b/>
                <w:bCs/>
                <w:rtl/>
              </w:rPr>
            </w:pPr>
            <w:r w:rsidRPr="0037390F">
              <w:rPr>
                <w:rFonts w:cstheme="minorHAnsi"/>
                <w:b/>
                <w:bCs/>
                <w:rtl/>
              </w:rPr>
              <w:t>للبرنامج إطار واضح للتصميم / التطوير يضع المحددات التي تضمن تحقيق رسالته واحتياجات سوق العمل، وتدعم تنافسيته.</w:t>
            </w:r>
          </w:p>
        </w:tc>
        <w:tc>
          <w:tcPr>
            <w:tcW w:w="2001" w:type="pct"/>
          </w:tcPr>
          <w:p w14:paraId="0268B96C" w14:textId="77777777" w:rsidR="0037390F" w:rsidRPr="00660C7C" w:rsidRDefault="0037390F"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للبرنامج إطار واضح للتصميم / التطوير، يطبق الإجراءات التي تضعها المؤسسة لتصميم برامجها، ولضمان أن البرنامج ذو صلة وملائم لسوق العمل، ويشمل: تحديد المعايير الأكاديمية المرجعية والمعايير المهنية التي يتبناها البرنامج، تعريف آلية مشاركة أصحاب العمل والأطراف المعنية في عملية التصميم / التطوير، التزام البرنامج بمتطلبات الإطار الوطني للمؤهلات، تحديد أهداف البرنامج ومواصفات الخريج، مقارنة البرنامج بالبرامج المناظرة محليًا ودوليًا...).</w:t>
            </w:r>
          </w:p>
        </w:tc>
        <w:tc>
          <w:tcPr>
            <w:tcW w:w="356" w:type="pct"/>
          </w:tcPr>
          <w:p w14:paraId="069E0941" w14:textId="77777777" w:rsidR="0037390F" w:rsidRPr="00660C7C" w:rsidRDefault="0037390F" w:rsidP="00660C7C">
            <w:pPr>
              <w:bidi/>
              <w:spacing w:after="40"/>
              <w:jc w:val="lowKashida"/>
              <w:rPr>
                <w:rFonts w:eastAsia="Times New Roman" w:cstheme="minorHAnsi"/>
                <w:kern w:val="0"/>
                <w:sz w:val="22"/>
                <w:szCs w:val="22"/>
                <w:rtl/>
                <w:lang w:bidi="ar-EG"/>
                <w14:ligatures w14:val="none"/>
              </w:rPr>
            </w:pPr>
          </w:p>
        </w:tc>
        <w:tc>
          <w:tcPr>
            <w:tcW w:w="357" w:type="pct"/>
          </w:tcPr>
          <w:p w14:paraId="77D5ABC0" w14:textId="77777777" w:rsidR="0037390F" w:rsidRPr="00660C7C" w:rsidRDefault="0037390F" w:rsidP="00660C7C">
            <w:pPr>
              <w:bidi/>
              <w:spacing w:after="40"/>
              <w:jc w:val="lowKashida"/>
              <w:rPr>
                <w:rFonts w:eastAsia="Times New Roman" w:cstheme="minorHAnsi"/>
                <w:kern w:val="0"/>
                <w:sz w:val="22"/>
                <w:szCs w:val="22"/>
                <w:rtl/>
                <w:lang w:bidi="ar-EG"/>
                <w14:ligatures w14:val="none"/>
              </w:rPr>
            </w:pPr>
          </w:p>
        </w:tc>
        <w:tc>
          <w:tcPr>
            <w:tcW w:w="356" w:type="pct"/>
          </w:tcPr>
          <w:p w14:paraId="5B2ACADE" w14:textId="77777777" w:rsidR="0037390F" w:rsidRPr="00660C7C" w:rsidRDefault="0037390F" w:rsidP="00660C7C">
            <w:pPr>
              <w:bidi/>
              <w:spacing w:after="40"/>
              <w:jc w:val="lowKashida"/>
              <w:rPr>
                <w:rFonts w:eastAsia="Times New Roman" w:cstheme="minorHAnsi"/>
                <w:kern w:val="0"/>
                <w:sz w:val="22"/>
                <w:szCs w:val="22"/>
                <w:rtl/>
                <w:lang w:bidi="ar-EG"/>
                <w14:ligatures w14:val="none"/>
              </w:rPr>
            </w:pPr>
          </w:p>
        </w:tc>
        <w:tc>
          <w:tcPr>
            <w:tcW w:w="357" w:type="pct"/>
          </w:tcPr>
          <w:p w14:paraId="13B58762" w14:textId="77777777" w:rsidR="0037390F" w:rsidRPr="00660C7C" w:rsidRDefault="0037390F" w:rsidP="00660C7C">
            <w:pPr>
              <w:bidi/>
              <w:spacing w:after="40"/>
              <w:jc w:val="lowKashida"/>
              <w:rPr>
                <w:rFonts w:eastAsia="Times New Roman" w:cstheme="minorHAnsi"/>
                <w:kern w:val="0"/>
                <w:sz w:val="22"/>
                <w:szCs w:val="22"/>
                <w:rtl/>
                <w:lang w:bidi="ar-EG"/>
                <w14:ligatures w14:val="none"/>
              </w:rPr>
            </w:pPr>
          </w:p>
        </w:tc>
        <w:tc>
          <w:tcPr>
            <w:tcW w:w="356" w:type="pct"/>
          </w:tcPr>
          <w:p w14:paraId="390A12DA" w14:textId="77777777" w:rsidR="0037390F" w:rsidRPr="00660C7C" w:rsidRDefault="0037390F" w:rsidP="00660C7C">
            <w:pPr>
              <w:bidi/>
              <w:spacing w:after="40"/>
              <w:jc w:val="lowKashida"/>
              <w:rPr>
                <w:rFonts w:eastAsia="Times New Roman" w:cstheme="minorHAnsi"/>
                <w:kern w:val="0"/>
                <w:sz w:val="22"/>
                <w:szCs w:val="22"/>
                <w:rtl/>
                <w:lang w:bidi="ar-EG"/>
                <w14:ligatures w14:val="none"/>
              </w:rPr>
            </w:pPr>
          </w:p>
        </w:tc>
      </w:tr>
      <w:tr w:rsidR="0037390F" w:rsidRPr="00660C7C" w14:paraId="06188481" w14:textId="77777777" w:rsidTr="0037390F">
        <w:trPr>
          <w:trHeight w:val="525"/>
        </w:trPr>
        <w:tc>
          <w:tcPr>
            <w:tcW w:w="346" w:type="pct"/>
            <w:vMerge/>
            <w:vAlign w:val="center"/>
          </w:tcPr>
          <w:p w14:paraId="778E38B1" w14:textId="77777777" w:rsidR="0037390F" w:rsidRPr="0037390F" w:rsidRDefault="0037390F" w:rsidP="0037390F">
            <w:pPr>
              <w:bidi/>
              <w:spacing w:after="0" w:line="240" w:lineRule="auto"/>
              <w:rPr>
                <w:b/>
                <w:bCs/>
                <w:rtl/>
              </w:rPr>
            </w:pPr>
          </w:p>
        </w:tc>
        <w:tc>
          <w:tcPr>
            <w:tcW w:w="870" w:type="pct"/>
            <w:vMerge/>
            <w:vAlign w:val="center"/>
          </w:tcPr>
          <w:p w14:paraId="2621E5B3" w14:textId="77777777" w:rsidR="0037390F" w:rsidRPr="0037390F" w:rsidRDefault="0037390F" w:rsidP="0037390F">
            <w:pPr>
              <w:bidi/>
              <w:spacing w:after="0" w:line="240" w:lineRule="auto"/>
              <w:rPr>
                <w:rFonts w:cstheme="minorHAnsi"/>
                <w:b/>
                <w:bCs/>
                <w:rtl/>
              </w:rPr>
            </w:pPr>
          </w:p>
        </w:tc>
        <w:tc>
          <w:tcPr>
            <w:tcW w:w="2001" w:type="pct"/>
          </w:tcPr>
          <w:p w14:paraId="7D75C031" w14:textId="77777777" w:rsidR="0037390F" w:rsidRPr="00660C7C" w:rsidRDefault="0037390F"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تُطبَّق إجراءات فاعلة لضمان مشاركة الأطراف المعنية داخليًا وخارجيًا في تصميم البرنامج وتحديثه.</w:t>
            </w:r>
          </w:p>
        </w:tc>
        <w:tc>
          <w:tcPr>
            <w:tcW w:w="356" w:type="pct"/>
          </w:tcPr>
          <w:p w14:paraId="295B1289" w14:textId="77777777" w:rsidR="0037390F" w:rsidRPr="00660C7C" w:rsidRDefault="0037390F" w:rsidP="00660C7C">
            <w:pPr>
              <w:bidi/>
              <w:spacing w:after="40"/>
              <w:jc w:val="lowKashida"/>
              <w:rPr>
                <w:rFonts w:eastAsia="Times New Roman" w:cstheme="minorHAnsi"/>
                <w:kern w:val="0"/>
                <w:sz w:val="22"/>
                <w:szCs w:val="22"/>
                <w:rtl/>
                <w:lang w:bidi="ar-EG"/>
                <w14:ligatures w14:val="none"/>
              </w:rPr>
            </w:pPr>
          </w:p>
        </w:tc>
        <w:tc>
          <w:tcPr>
            <w:tcW w:w="357" w:type="pct"/>
          </w:tcPr>
          <w:p w14:paraId="25E2D9A1" w14:textId="77777777" w:rsidR="0037390F" w:rsidRPr="00660C7C" w:rsidRDefault="0037390F" w:rsidP="00660C7C">
            <w:pPr>
              <w:bidi/>
              <w:spacing w:after="40"/>
              <w:jc w:val="lowKashida"/>
              <w:rPr>
                <w:rFonts w:eastAsia="Times New Roman" w:cstheme="minorHAnsi"/>
                <w:kern w:val="0"/>
                <w:sz w:val="22"/>
                <w:szCs w:val="22"/>
                <w:rtl/>
                <w:lang w:bidi="ar-EG"/>
                <w14:ligatures w14:val="none"/>
              </w:rPr>
            </w:pPr>
          </w:p>
        </w:tc>
        <w:tc>
          <w:tcPr>
            <w:tcW w:w="356" w:type="pct"/>
          </w:tcPr>
          <w:p w14:paraId="0AC3B063" w14:textId="77777777" w:rsidR="0037390F" w:rsidRPr="00660C7C" w:rsidRDefault="0037390F" w:rsidP="00660C7C">
            <w:pPr>
              <w:bidi/>
              <w:spacing w:after="40"/>
              <w:jc w:val="lowKashida"/>
              <w:rPr>
                <w:rFonts w:eastAsia="Times New Roman" w:cstheme="minorHAnsi"/>
                <w:kern w:val="0"/>
                <w:sz w:val="22"/>
                <w:szCs w:val="22"/>
                <w:rtl/>
                <w:lang w:bidi="ar-EG"/>
                <w14:ligatures w14:val="none"/>
              </w:rPr>
            </w:pPr>
          </w:p>
        </w:tc>
        <w:tc>
          <w:tcPr>
            <w:tcW w:w="357" w:type="pct"/>
          </w:tcPr>
          <w:p w14:paraId="1052709A" w14:textId="77777777" w:rsidR="0037390F" w:rsidRPr="00660C7C" w:rsidRDefault="0037390F" w:rsidP="00660C7C">
            <w:pPr>
              <w:bidi/>
              <w:spacing w:after="40"/>
              <w:jc w:val="lowKashida"/>
              <w:rPr>
                <w:rFonts w:eastAsia="Times New Roman" w:cstheme="minorHAnsi"/>
                <w:kern w:val="0"/>
                <w:sz w:val="22"/>
                <w:szCs w:val="22"/>
                <w:rtl/>
                <w:lang w:bidi="ar-EG"/>
                <w14:ligatures w14:val="none"/>
              </w:rPr>
            </w:pPr>
          </w:p>
        </w:tc>
        <w:tc>
          <w:tcPr>
            <w:tcW w:w="356" w:type="pct"/>
          </w:tcPr>
          <w:p w14:paraId="617C49F8" w14:textId="77777777" w:rsidR="0037390F" w:rsidRPr="00660C7C" w:rsidRDefault="0037390F" w:rsidP="00660C7C">
            <w:pPr>
              <w:bidi/>
              <w:spacing w:after="40"/>
              <w:jc w:val="lowKashida"/>
              <w:rPr>
                <w:rFonts w:eastAsia="Times New Roman" w:cstheme="minorHAnsi"/>
                <w:kern w:val="0"/>
                <w:sz w:val="22"/>
                <w:szCs w:val="22"/>
                <w:rtl/>
                <w:lang w:bidi="ar-EG"/>
                <w14:ligatures w14:val="none"/>
              </w:rPr>
            </w:pPr>
          </w:p>
        </w:tc>
      </w:tr>
      <w:tr w:rsidR="0037390F" w:rsidRPr="00660C7C" w14:paraId="765B5844" w14:textId="77777777" w:rsidTr="0037390F">
        <w:trPr>
          <w:trHeight w:val="390"/>
        </w:trPr>
        <w:tc>
          <w:tcPr>
            <w:tcW w:w="346" w:type="pct"/>
            <w:vMerge/>
            <w:vAlign w:val="center"/>
          </w:tcPr>
          <w:p w14:paraId="759FEAE1" w14:textId="77777777" w:rsidR="0037390F" w:rsidRPr="0037390F" w:rsidRDefault="0037390F" w:rsidP="0037390F">
            <w:pPr>
              <w:bidi/>
              <w:spacing w:after="0" w:line="240" w:lineRule="auto"/>
              <w:rPr>
                <w:b/>
                <w:bCs/>
                <w:rtl/>
              </w:rPr>
            </w:pPr>
          </w:p>
        </w:tc>
        <w:tc>
          <w:tcPr>
            <w:tcW w:w="870" w:type="pct"/>
            <w:vMerge/>
            <w:vAlign w:val="center"/>
          </w:tcPr>
          <w:p w14:paraId="1302A56A" w14:textId="77777777" w:rsidR="0037390F" w:rsidRPr="0037390F" w:rsidRDefault="0037390F" w:rsidP="0037390F">
            <w:pPr>
              <w:bidi/>
              <w:spacing w:after="0" w:line="240" w:lineRule="auto"/>
              <w:rPr>
                <w:rFonts w:cstheme="minorHAnsi"/>
                <w:b/>
                <w:bCs/>
                <w:rtl/>
              </w:rPr>
            </w:pPr>
          </w:p>
        </w:tc>
        <w:tc>
          <w:tcPr>
            <w:tcW w:w="2001" w:type="pct"/>
          </w:tcPr>
          <w:p w14:paraId="679087BB" w14:textId="374FE2E3" w:rsidR="0037390F" w:rsidRPr="00660C7C" w:rsidRDefault="0037390F"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 xml:space="preserve">تُطبَّق إجراءات واضحة ومحددة لتقييم ومراجعة البرنامج </w:t>
            </w:r>
            <w:r w:rsidR="001046B8" w:rsidRPr="00660C7C">
              <w:rPr>
                <w:rFonts w:eastAsia="Times New Roman" w:cstheme="minorHAnsi" w:hint="cs"/>
                <w:kern w:val="0"/>
                <w:sz w:val="22"/>
                <w:szCs w:val="22"/>
                <w:rtl/>
                <w:lang w:bidi="ar-EG"/>
                <w14:ligatures w14:val="none"/>
              </w:rPr>
              <w:t>(من</w:t>
            </w:r>
            <w:r w:rsidRPr="00660C7C">
              <w:rPr>
                <w:rFonts w:eastAsia="Times New Roman" w:cstheme="minorHAnsi"/>
                <w:kern w:val="0"/>
                <w:sz w:val="22"/>
                <w:szCs w:val="22"/>
                <w:rtl/>
                <w:lang w:bidi="ar-EG"/>
                <w14:ligatures w14:val="none"/>
              </w:rPr>
              <w:t xml:space="preserve"> خلال عمليات المراجعة الداخلية والخارجية </w:t>
            </w:r>
            <w:r w:rsidR="001046B8" w:rsidRPr="00660C7C">
              <w:rPr>
                <w:rFonts w:eastAsia="Times New Roman" w:cstheme="minorHAnsi" w:hint="cs"/>
                <w:kern w:val="0"/>
                <w:sz w:val="22"/>
                <w:szCs w:val="22"/>
                <w:rtl/>
                <w:lang w:bidi="ar-EG"/>
                <w14:ligatures w14:val="none"/>
              </w:rPr>
              <w:t>للبرامج)</w:t>
            </w:r>
            <w:r w:rsidRPr="00660C7C">
              <w:rPr>
                <w:rFonts w:eastAsia="Times New Roman" w:cstheme="minorHAnsi"/>
                <w:kern w:val="0"/>
                <w:sz w:val="22"/>
                <w:szCs w:val="22"/>
                <w:rtl/>
                <w:lang w:bidi="ar-EG"/>
                <w14:ligatures w14:val="none"/>
              </w:rPr>
              <w:t xml:space="preserve"> وبما يضمن استمرارية تحقيق المعايير الأكاديمية والمهنيَّة، واستيفاء متطلبات واحتياجات سوق العمل، ومشاركة الأطراف ذات الصلة.</w:t>
            </w:r>
          </w:p>
        </w:tc>
        <w:tc>
          <w:tcPr>
            <w:tcW w:w="356" w:type="pct"/>
          </w:tcPr>
          <w:p w14:paraId="2EB401ED" w14:textId="77777777" w:rsidR="0037390F" w:rsidRPr="00660C7C" w:rsidRDefault="0037390F" w:rsidP="00660C7C">
            <w:pPr>
              <w:bidi/>
              <w:spacing w:after="40"/>
              <w:jc w:val="both"/>
              <w:rPr>
                <w:rFonts w:eastAsia="Times New Roman" w:cstheme="minorHAnsi"/>
                <w:kern w:val="0"/>
                <w:sz w:val="22"/>
                <w:szCs w:val="22"/>
                <w:rtl/>
                <w:lang w:bidi="ar-EG"/>
                <w14:ligatures w14:val="none"/>
              </w:rPr>
            </w:pPr>
          </w:p>
        </w:tc>
        <w:tc>
          <w:tcPr>
            <w:tcW w:w="357" w:type="pct"/>
          </w:tcPr>
          <w:p w14:paraId="4ABAB7A4" w14:textId="77777777" w:rsidR="0037390F" w:rsidRPr="00660C7C" w:rsidRDefault="0037390F" w:rsidP="00660C7C">
            <w:pPr>
              <w:bidi/>
              <w:spacing w:after="40"/>
              <w:jc w:val="both"/>
              <w:rPr>
                <w:rFonts w:eastAsia="Times New Roman" w:cstheme="minorHAnsi"/>
                <w:kern w:val="0"/>
                <w:sz w:val="22"/>
                <w:szCs w:val="22"/>
                <w:rtl/>
                <w:lang w:bidi="ar-EG"/>
                <w14:ligatures w14:val="none"/>
              </w:rPr>
            </w:pPr>
          </w:p>
        </w:tc>
        <w:tc>
          <w:tcPr>
            <w:tcW w:w="356" w:type="pct"/>
          </w:tcPr>
          <w:p w14:paraId="7823E08C" w14:textId="77777777" w:rsidR="0037390F" w:rsidRPr="00660C7C" w:rsidRDefault="0037390F" w:rsidP="00660C7C">
            <w:pPr>
              <w:bidi/>
              <w:spacing w:after="40"/>
              <w:jc w:val="both"/>
              <w:rPr>
                <w:rFonts w:eastAsia="Times New Roman" w:cstheme="minorHAnsi"/>
                <w:kern w:val="0"/>
                <w:sz w:val="22"/>
                <w:szCs w:val="22"/>
                <w:rtl/>
                <w:lang w:bidi="ar-EG"/>
                <w14:ligatures w14:val="none"/>
              </w:rPr>
            </w:pPr>
          </w:p>
        </w:tc>
        <w:tc>
          <w:tcPr>
            <w:tcW w:w="357" w:type="pct"/>
          </w:tcPr>
          <w:p w14:paraId="136A5020" w14:textId="77777777" w:rsidR="0037390F" w:rsidRPr="00660C7C" w:rsidRDefault="0037390F" w:rsidP="00660C7C">
            <w:pPr>
              <w:bidi/>
              <w:spacing w:after="40"/>
              <w:jc w:val="both"/>
              <w:rPr>
                <w:rFonts w:eastAsia="Times New Roman" w:cstheme="minorHAnsi"/>
                <w:kern w:val="0"/>
                <w:sz w:val="22"/>
                <w:szCs w:val="22"/>
                <w:rtl/>
                <w:lang w:bidi="ar-EG"/>
                <w14:ligatures w14:val="none"/>
              </w:rPr>
            </w:pPr>
          </w:p>
        </w:tc>
        <w:tc>
          <w:tcPr>
            <w:tcW w:w="356" w:type="pct"/>
          </w:tcPr>
          <w:p w14:paraId="2C286BEC" w14:textId="77777777" w:rsidR="0037390F" w:rsidRPr="00660C7C" w:rsidRDefault="0037390F" w:rsidP="00660C7C">
            <w:pPr>
              <w:bidi/>
              <w:spacing w:after="40"/>
              <w:jc w:val="both"/>
              <w:rPr>
                <w:rFonts w:eastAsia="Times New Roman" w:cstheme="minorHAnsi"/>
                <w:kern w:val="0"/>
                <w:sz w:val="22"/>
                <w:szCs w:val="22"/>
                <w:rtl/>
                <w:lang w:bidi="ar-EG"/>
                <w14:ligatures w14:val="none"/>
              </w:rPr>
            </w:pPr>
          </w:p>
        </w:tc>
      </w:tr>
      <w:tr w:rsidR="0037390F" w:rsidRPr="00660C7C" w14:paraId="39F15246" w14:textId="77777777" w:rsidTr="0037390F">
        <w:tc>
          <w:tcPr>
            <w:tcW w:w="346" w:type="pct"/>
            <w:vAlign w:val="center"/>
          </w:tcPr>
          <w:p w14:paraId="29562F33" w14:textId="77777777" w:rsidR="0037390F" w:rsidRPr="0037390F" w:rsidRDefault="0037390F" w:rsidP="0037390F">
            <w:pPr>
              <w:bidi/>
              <w:spacing w:after="0" w:line="240" w:lineRule="auto"/>
              <w:rPr>
                <w:b/>
                <w:bCs/>
                <w:rtl/>
              </w:rPr>
            </w:pPr>
            <w:r w:rsidRPr="0037390F">
              <w:rPr>
                <w:b/>
                <w:bCs/>
                <w:rtl/>
              </w:rPr>
              <w:t>3-2</w:t>
            </w:r>
          </w:p>
        </w:tc>
        <w:tc>
          <w:tcPr>
            <w:tcW w:w="870" w:type="pct"/>
            <w:vAlign w:val="center"/>
          </w:tcPr>
          <w:p w14:paraId="6A5D932A" w14:textId="77777777" w:rsidR="0037390F" w:rsidRPr="0037390F" w:rsidRDefault="0037390F" w:rsidP="0037390F">
            <w:pPr>
              <w:bidi/>
              <w:spacing w:after="0" w:line="240" w:lineRule="auto"/>
              <w:rPr>
                <w:rFonts w:cstheme="minorHAnsi"/>
                <w:b/>
                <w:bCs/>
                <w:rtl/>
              </w:rPr>
            </w:pPr>
            <w:r w:rsidRPr="0037390F">
              <w:rPr>
                <w:rFonts w:cstheme="minorHAnsi"/>
                <w:b/>
                <w:bCs/>
                <w:rtl/>
              </w:rPr>
              <w:t>يحقق هيكل البرنامج التوازن والتكامل بين المحتوى النظري والتطبيقي، والاتساق بين المقررات والأنشطة وساعات الدراسة بما يعكس المستجدات العلمية والمهنية ويحقق أهداف البرنامج.</w:t>
            </w:r>
          </w:p>
        </w:tc>
        <w:tc>
          <w:tcPr>
            <w:tcW w:w="2001" w:type="pct"/>
          </w:tcPr>
          <w:p w14:paraId="22E391B8" w14:textId="77777777" w:rsidR="0037390F" w:rsidRPr="00660C7C" w:rsidRDefault="0037390F"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هيكل البرنامج متوازن ويؤدي إلى تحقيق المعايير الأكاديمية التي يتبناها البرنامج، وذلك من حيث: التوازن والتكامل بين المحتوى النظري والتطبيقي، نسب العلوم المختلفة، المقررات وتسلسلها المنطقي مع مستويات البرنامج، كفاية التدريب العملي للطلاب، الساعات التدريسيَّة، مشروع التخرج، المتطلبات السابقة / القبلية للمقررات، العمق والاتساع في محتوى المقررات بالبرنامج...).</w:t>
            </w:r>
          </w:p>
        </w:tc>
        <w:tc>
          <w:tcPr>
            <w:tcW w:w="356" w:type="pct"/>
          </w:tcPr>
          <w:p w14:paraId="0F5A030F"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7" w:type="pct"/>
          </w:tcPr>
          <w:p w14:paraId="0B34074E"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6" w:type="pct"/>
          </w:tcPr>
          <w:p w14:paraId="6608FF4B"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7" w:type="pct"/>
          </w:tcPr>
          <w:p w14:paraId="0236D6C9"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6" w:type="pct"/>
          </w:tcPr>
          <w:p w14:paraId="76C90DE8"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r>
      <w:tr w:rsidR="0037390F" w:rsidRPr="00660C7C" w14:paraId="2FA53990" w14:textId="77777777" w:rsidTr="0037390F">
        <w:trPr>
          <w:trHeight w:val="585"/>
        </w:trPr>
        <w:tc>
          <w:tcPr>
            <w:tcW w:w="346" w:type="pct"/>
            <w:vMerge w:val="restart"/>
            <w:vAlign w:val="center"/>
          </w:tcPr>
          <w:p w14:paraId="79EE22AE" w14:textId="77777777" w:rsidR="0037390F" w:rsidRPr="0037390F" w:rsidRDefault="0037390F" w:rsidP="0037390F">
            <w:pPr>
              <w:bidi/>
              <w:spacing w:after="0" w:line="240" w:lineRule="auto"/>
              <w:rPr>
                <w:b/>
                <w:bCs/>
                <w:rtl/>
              </w:rPr>
            </w:pPr>
            <w:r w:rsidRPr="0037390F">
              <w:rPr>
                <w:b/>
                <w:bCs/>
                <w:rtl/>
              </w:rPr>
              <w:t>3-3</w:t>
            </w:r>
          </w:p>
        </w:tc>
        <w:tc>
          <w:tcPr>
            <w:tcW w:w="870" w:type="pct"/>
            <w:vMerge w:val="restart"/>
            <w:vAlign w:val="center"/>
          </w:tcPr>
          <w:p w14:paraId="3FB56745" w14:textId="77777777" w:rsidR="0037390F" w:rsidRPr="0037390F" w:rsidRDefault="0037390F" w:rsidP="0037390F">
            <w:pPr>
              <w:bidi/>
              <w:spacing w:after="0" w:line="240" w:lineRule="auto"/>
              <w:rPr>
                <w:rFonts w:cstheme="minorHAnsi"/>
                <w:b/>
                <w:bCs/>
                <w:rtl/>
              </w:rPr>
            </w:pPr>
            <w:r w:rsidRPr="0037390F">
              <w:rPr>
                <w:rFonts w:cstheme="minorHAnsi"/>
                <w:b/>
                <w:bCs/>
                <w:rtl/>
              </w:rPr>
              <w:t xml:space="preserve">يوجد توصيف محدد ومُعلن للبرنامج ولجميع مقرراته الدراسية، وتمثل هذه التوصيفات الأساس المرجعي </w:t>
            </w:r>
            <w:r w:rsidRPr="0037390F">
              <w:rPr>
                <w:rFonts w:cstheme="minorHAnsi"/>
                <w:b/>
                <w:bCs/>
                <w:rtl/>
              </w:rPr>
              <w:lastRenderedPageBreak/>
              <w:t>لتنفيذ ومتابعة وتقييم البرنامج والمقررات.</w:t>
            </w:r>
          </w:p>
        </w:tc>
        <w:tc>
          <w:tcPr>
            <w:tcW w:w="2001" w:type="pct"/>
          </w:tcPr>
          <w:p w14:paraId="2D4797DC" w14:textId="77777777" w:rsidR="0037390F" w:rsidRPr="00660C7C" w:rsidRDefault="0037390F"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lastRenderedPageBreak/>
              <w:t>توجد مواصفات عامة لخريجي البرنامج طبقًا للمعايير الأكاديمية المرجعية التي يتبناها البرنامج.</w:t>
            </w:r>
          </w:p>
        </w:tc>
        <w:tc>
          <w:tcPr>
            <w:tcW w:w="356" w:type="pct"/>
          </w:tcPr>
          <w:p w14:paraId="2E99ABF0"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7" w:type="pct"/>
          </w:tcPr>
          <w:p w14:paraId="5865E7EF"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6" w:type="pct"/>
          </w:tcPr>
          <w:p w14:paraId="587F9C2E"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7" w:type="pct"/>
          </w:tcPr>
          <w:p w14:paraId="3297812E"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6" w:type="pct"/>
          </w:tcPr>
          <w:p w14:paraId="7559AE92"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r>
      <w:tr w:rsidR="0037390F" w:rsidRPr="00660C7C" w14:paraId="4495CEED" w14:textId="77777777" w:rsidTr="0037390F">
        <w:trPr>
          <w:trHeight w:val="1320"/>
        </w:trPr>
        <w:tc>
          <w:tcPr>
            <w:tcW w:w="346" w:type="pct"/>
            <w:vMerge/>
            <w:vAlign w:val="center"/>
          </w:tcPr>
          <w:p w14:paraId="709E15A9" w14:textId="77777777" w:rsidR="0037390F" w:rsidRPr="00660C7C" w:rsidRDefault="0037390F" w:rsidP="00660C7C">
            <w:pPr>
              <w:bidi/>
              <w:jc w:val="center"/>
              <w:rPr>
                <w:rFonts w:cstheme="minorHAnsi"/>
                <w:b/>
                <w:bCs/>
                <w:sz w:val="28"/>
                <w:szCs w:val="28"/>
                <w:rtl/>
                <w:lang w:bidi="ar-EG"/>
              </w:rPr>
            </w:pPr>
          </w:p>
        </w:tc>
        <w:tc>
          <w:tcPr>
            <w:tcW w:w="870" w:type="pct"/>
            <w:vMerge/>
          </w:tcPr>
          <w:p w14:paraId="7BB1F81D" w14:textId="77777777" w:rsidR="0037390F" w:rsidRPr="00660C7C" w:rsidRDefault="0037390F" w:rsidP="00660C7C">
            <w:pPr>
              <w:bidi/>
              <w:jc w:val="lowKashida"/>
              <w:rPr>
                <w:rFonts w:cstheme="minorHAnsi"/>
                <w:b/>
                <w:bCs/>
                <w:sz w:val="26"/>
                <w:szCs w:val="26"/>
                <w:rtl/>
              </w:rPr>
            </w:pPr>
          </w:p>
        </w:tc>
        <w:tc>
          <w:tcPr>
            <w:tcW w:w="2001" w:type="pct"/>
          </w:tcPr>
          <w:p w14:paraId="75887D53" w14:textId="77777777" w:rsidR="0037390F" w:rsidRPr="00660C7C" w:rsidRDefault="0037390F"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يوجد توصيف مُعتمد للبرنامج طبقًا للائحة المُعتمدة، تُحدَّد فيه نواتج التعلُّم بما يحقق متطلبات الإطار الوطني للمؤهلات، ويتوافق مع المعايير الأكاديمية والمهنية في تخصص البرنامج، ويحدد توصيف البرنامج طرق التعليم والتعلُّم والتقييم وتوافقها مع نواتج التعلُّم.</w:t>
            </w:r>
          </w:p>
        </w:tc>
        <w:tc>
          <w:tcPr>
            <w:tcW w:w="356" w:type="pct"/>
          </w:tcPr>
          <w:p w14:paraId="103CBEAF"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7" w:type="pct"/>
          </w:tcPr>
          <w:p w14:paraId="056BF7D9"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6" w:type="pct"/>
          </w:tcPr>
          <w:p w14:paraId="1A10031F"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7" w:type="pct"/>
          </w:tcPr>
          <w:p w14:paraId="73547415"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6" w:type="pct"/>
          </w:tcPr>
          <w:p w14:paraId="4D8368A7"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r>
      <w:tr w:rsidR="0037390F" w:rsidRPr="00660C7C" w14:paraId="383ED44F" w14:textId="77777777" w:rsidTr="0037390F">
        <w:trPr>
          <w:trHeight w:val="810"/>
        </w:trPr>
        <w:tc>
          <w:tcPr>
            <w:tcW w:w="346" w:type="pct"/>
            <w:vMerge/>
            <w:vAlign w:val="center"/>
          </w:tcPr>
          <w:p w14:paraId="42303E0D" w14:textId="77777777" w:rsidR="0037390F" w:rsidRPr="00660C7C" w:rsidRDefault="0037390F" w:rsidP="00660C7C">
            <w:pPr>
              <w:bidi/>
              <w:jc w:val="center"/>
              <w:rPr>
                <w:rFonts w:cstheme="minorHAnsi"/>
                <w:b/>
                <w:bCs/>
                <w:sz w:val="28"/>
                <w:szCs w:val="28"/>
                <w:rtl/>
                <w:lang w:bidi="ar-EG"/>
              </w:rPr>
            </w:pPr>
          </w:p>
        </w:tc>
        <w:tc>
          <w:tcPr>
            <w:tcW w:w="870" w:type="pct"/>
            <w:vMerge/>
          </w:tcPr>
          <w:p w14:paraId="4FC95E66" w14:textId="77777777" w:rsidR="0037390F" w:rsidRPr="00660C7C" w:rsidRDefault="0037390F" w:rsidP="00660C7C">
            <w:pPr>
              <w:bidi/>
              <w:jc w:val="lowKashida"/>
              <w:rPr>
                <w:rFonts w:cstheme="minorHAnsi"/>
                <w:b/>
                <w:bCs/>
                <w:sz w:val="26"/>
                <w:szCs w:val="26"/>
                <w:rtl/>
              </w:rPr>
            </w:pPr>
          </w:p>
        </w:tc>
        <w:tc>
          <w:tcPr>
            <w:tcW w:w="2001" w:type="pct"/>
          </w:tcPr>
          <w:p w14:paraId="7B375B8C" w14:textId="77777777" w:rsidR="0037390F" w:rsidRPr="00660C7C" w:rsidRDefault="0037390F"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يوجد توصيف معتمد لكل مقرر، تحدد فيه نواتج التعلُّم للمقرر، طرق التعليم والتعلُّم والتقييم، التدريب الميداني / الصيفي...</w:t>
            </w:r>
          </w:p>
        </w:tc>
        <w:tc>
          <w:tcPr>
            <w:tcW w:w="356" w:type="pct"/>
          </w:tcPr>
          <w:p w14:paraId="15C00AAA"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7" w:type="pct"/>
          </w:tcPr>
          <w:p w14:paraId="0365D887"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6" w:type="pct"/>
          </w:tcPr>
          <w:p w14:paraId="7530726E"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7" w:type="pct"/>
          </w:tcPr>
          <w:p w14:paraId="5EA2D96D"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6" w:type="pct"/>
          </w:tcPr>
          <w:p w14:paraId="11E8D471"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r>
      <w:tr w:rsidR="0037390F" w:rsidRPr="00660C7C" w14:paraId="56FD6E7E" w14:textId="77777777" w:rsidTr="0037390F">
        <w:trPr>
          <w:trHeight w:val="1035"/>
        </w:trPr>
        <w:tc>
          <w:tcPr>
            <w:tcW w:w="346" w:type="pct"/>
            <w:vMerge/>
            <w:vAlign w:val="center"/>
          </w:tcPr>
          <w:p w14:paraId="5D63B1D7" w14:textId="77777777" w:rsidR="0037390F" w:rsidRPr="00660C7C" w:rsidRDefault="0037390F" w:rsidP="00660C7C">
            <w:pPr>
              <w:bidi/>
              <w:jc w:val="center"/>
              <w:rPr>
                <w:rFonts w:cstheme="minorHAnsi"/>
                <w:b/>
                <w:bCs/>
                <w:sz w:val="28"/>
                <w:szCs w:val="28"/>
                <w:rtl/>
                <w:lang w:bidi="ar-EG"/>
              </w:rPr>
            </w:pPr>
          </w:p>
        </w:tc>
        <w:tc>
          <w:tcPr>
            <w:tcW w:w="870" w:type="pct"/>
            <w:vMerge/>
          </w:tcPr>
          <w:p w14:paraId="54AA6876" w14:textId="77777777" w:rsidR="0037390F" w:rsidRPr="00660C7C" w:rsidRDefault="0037390F" w:rsidP="00660C7C">
            <w:pPr>
              <w:bidi/>
              <w:jc w:val="lowKashida"/>
              <w:rPr>
                <w:rFonts w:cstheme="minorHAnsi"/>
                <w:b/>
                <w:bCs/>
                <w:sz w:val="26"/>
                <w:szCs w:val="26"/>
                <w:rtl/>
              </w:rPr>
            </w:pPr>
          </w:p>
        </w:tc>
        <w:tc>
          <w:tcPr>
            <w:tcW w:w="2001" w:type="pct"/>
          </w:tcPr>
          <w:p w14:paraId="28764B2A" w14:textId="77777777" w:rsidR="0037390F" w:rsidRPr="00660C7C" w:rsidRDefault="0037390F"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تتأكد إدارة البرنامج من تحديث توصيف البرنامج وقيـام أعضـاء هيئـة التدريـس بتحديـث توصيفـات المقررات التي يقدمونها.</w:t>
            </w:r>
          </w:p>
        </w:tc>
        <w:tc>
          <w:tcPr>
            <w:tcW w:w="356" w:type="pct"/>
          </w:tcPr>
          <w:p w14:paraId="5D2E4AFF"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7" w:type="pct"/>
          </w:tcPr>
          <w:p w14:paraId="53FFF014"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6" w:type="pct"/>
          </w:tcPr>
          <w:p w14:paraId="1CAA0822"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7" w:type="pct"/>
          </w:tcPr>
          <w:p w14:paraId="4206C429"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c>
          <w:tcPr>
            <w:tcW w:w="356" w:type="pct"/>
          </w:tcPr>
          <w:p w14:paraId="7B68B908" w14:textId="77777777" w:rsidR="0037390F" w:rsidRPr="00660C7C" w:rsidRDefault="0037390F" w:rsidP="00660C7C">
            <w:pPr>
              <w:bidi/>
              <w:spacing w:after="40"/>
              <w:ind w:left="245"/>
              <w:jc w:val="lowKashida"/>
              <w:rPr>
                <w:rFonts w:eastAsia="Times New Roman" w:cstheme="minorHAnsi"/>
                <w:kern w:val="0"/>
                <w:sz w:val="22"/>
                <w:szCs w:val="22"/>
                <w:rtl/>
                <w:lang w:bidi="ar-EG"/>
                <w14:ligatures w14:val="none"/>
              </w:rPr>
            </w:pPr>
          </w:p>
        </w:tc>
      </w:tr>
    </w:tbl>
    <w:p w14:paraId="239ED138" w14:textId="77777777" w:rsidR="00660C7C" w:rsidRDefault="00660C7C" w:rsidP="0037390F">
      <w:pPr>
        <w:bidi/>
        <w:spacing w:after="0" w:line="240" w:lineRule="auto"/>
        <w:ind w:firstLine="720"/>
        <w:rPr>
          <w:rFonts w:cstheme="minorHAnsi"/>
          <w:b/>
          <w:bCs/>
          <w:sz w:val="16"/>
          <w:szCs w:val="16"/>
          <w:rtl/>
          <w:lang w:bidi="ar-EG"/>
        </w:rPr>
      </w:pPr>
    </w:p>
    <w:tbl>
      <w:tblPr>
        <w:tblStyle w:val="TableGrid"/>
        <w:bidiVisual/>
        <w:tblW w:w="5538" w:type="pct"/>
        <w:tblInd w:w="-501"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986"/>
      </w:tblGrid>
      <w:tr w:rsidR="00A64CA3" w:rsidRPr="00823A74" w14:paraId="5C8CF169" w14:textId="77777777" w:rsidTr="00F7322F">
        <w:tc>
          <w:tcPr>
            <w:tcW w:w="5000" w:type="pct"/>
            <w:shd w:val="clear" w:color="auto" w:fill="FFF2CC" w:themeFill="accent4" w:themeFillTint="33"/>
          </w:tcPr>
          <w:p w14:paraId="4CBBD2A5" w14:textId="77777777" w:rsidR="00A64CA3" w:rsidRPr="001932B7" w:rsidRDefault="00A64CA3" w:rsidP="00F7322F">
            <w:pPr>
              <w:bidi/>
              <w:spacing w:after="60" w:line="360" w:lineRule="exact"/>
              <w:ind w:left="360"/>
              <w:jc w:val="center"/>
              <w:rPr>
                <w:rFonts w:ascii="Goudy Old Style" w:eastAsia="Times New Roman" w:hAnsi="Goudy Old Style" w:cs="Calibri Light"/>
                <w:b/>
                <w:bCs/>
                <w:kern w:val="0"/>
                <w:sz w:val="28"/>
                <w:szCs w:val="28"/>
                <w:rtl/>
                <w:lang w:bidi="ar-EG"/>
                <w14:ligatures w14:val="none"/>
              </w:rPr>
            </w:pPr>
            <w:r>
              <w:rPr>
                <w:rFonts w:ascii="Goudy Old Style" w:eastAsia="Times New Roman" w:hAnsi="Goudy Old Style" w:cs="Calibri Light" w:hint="cs"/>
                <w:b/>
                <w:bCs/>
                <w:kern w:val="0"/>
                <w:sz w:val="28"/>
                <w:szCs w:val="28"/>
                <w:rtl/>
                <w:lang w:bidi="ar-EG"/>
                <w14:ligatures w14:val="none"/>
              </w:rPr>
              <w:t>تعليقات المؤسسة</w:t>
            </w:r>
          </w:p>
        </w:tc>
      </w:tr>
      <w:tr w:rsidR="00A64CA3" w:rsidRPr="00823A74" w14:paraId="27FA27AC" w14:textId="77777777" w:rsidTr="00F7322F">
        <w:trPr>
          <w:trHeight w:val="1965"/>
        </w:trPr>
        <w:tc>
          <w:tcPr>
            <w:tcW w:w="5000" w:type="pct"/>
            <w:vAlign w:val="center"/>
          </w:tcPr>
          <w:p w14:paraId="26163172" w14:textId="77777777" w:rsidR="00A64CA3" w:rsidRPr="00690AB4" w:rsidRDefault="00A64CA3"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3C73B642" w14:textId="77777777" w:rsidR="00A64CA3" w:rsidRPr="00690AB4" w:rsidRDefault="00A64CA3"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4C82895D" w14:textId="56B7771B" w:rsidR="00A64CA3" w:rsidRDefault="00A93F5C" w:rsidP="00F7322F">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شرح واف لإجراءات تصميم/ تطوير البرنامج التعليمي، بما في ذلك تحديد المعايير الأكاديمية والمهنية، آليات استقراء متطلبات سوق العمل، تحديد متطلبات الإطار الوطني للمؤهلات، والمقارنات المرجعية مع برامج مناظرة.</w:t>
            </w:r>
          </w:p>
          <w:p w14:paraId="18F02E37" w14:textId="6965E1F0" w:rsidR="00085CF5" w:rsidRDefault="00085CF5" w:rsidP="00085CF5">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في حالة وجود شراكات مع جهات أخرى، يتم التعليق على دور كل جهة في عملية تصميم البرنامج وضوابط المتابعة والمراجعة الدورية.</w:t>
            </w:r>
          </w:p>
          <w:p w14:paraId="39EBD93F" w14:textId="69116E69" w:rsidR="00A93F5C" w:rsidRPr="00C61698" w:rsidRDefault="00A93F5C" w:rsidP="00A93F5C">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إجراءات</w:t>
            </w:r>
            <w:r w:rsidR="00085CF5">
              <w:rPr>
                <w:rFonts w:ascii="Calibri" w:hAnsi="Calibri" w:cs="Calibri" w:hint="cs"/>
                <w:rtl/>
                <w:lang w:bidi="ar-EG"/>
              </w:rPr>
              <w:t xml:space="preserve"> المراجعة على توصيف البرنامج (مراجعة داخلية- مراجعة خارجية) ودوريتها، والتأكد من تحديث توصيف البرنامج والمقررات.</w:t>
            </w:r>
          </w:p>
        </w:tc>
      </w:tr>
    </w:tbl>
    <w:p w14:paraId="06141D7C" w14:textId="77777777" w:rsidR="00A64CA3" w:rsidRPr="0037390F" w:rsidRDefault="00A64CA3" w:rsidP="00A64CA3">
      <w:pPr>
        <w:bidi/>
        <w:spacing w:after="0" w:line="240" w:lineRule="auto"/>
        <w:ind w:firstLine="720"/>
        <w:rPr>
          <w:rFonts w:cstheme="minorHAnsi"/>
          <w:b/>
          <w:bCs/>
          <w:sz w:val="16"/>
          <w:szCs w:val="16"/>
          <w:rtl/>
          <w:lang w:bidi="ar-EG"/>
        </w:rPr>
      </w:pPr>
    </w:p>
    <w:tbl>
      <w:tblPr>
        <w:bidiVisual/>
        <w:tblW w:w="10020" w:type="dxa"/>
        <w:tblInd w:w="-50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10020"/>
      </w:tblGrid>
      <w:tr w:rsidR="00803F68" w:rsidRPr="00660C7C" w14:paraId="1F549B09" w14:textId="77777777" w:rsidTr="00A6781C">
        <w:trPr>
          <w:trHeight w:val="375"/>
        </w:trPr>
        <w:tc>
          <w:tcPr>
            <w:tcW w:w="10020" w:type="dxa"/>
            <w:shd w:val="clear" w:color="auto" w:fill="FFF2CC" w:themeFill="accent4" w:themeFillTint="33"/>
            <w:vAlign w:val="center"/>
          </w:tcPr>
          <w:p w14:paraId="3D66799F" w14:textId="3CE595F4" w:rsidR="00803F68" w:rsidRPr="00660C7C" w:rsidRDefault="00803F68" w:rsidP="00803F68">
            <w:pPr>
              <w:bidi/>
              <w:jc w:val="center"/>
              <w:rPr>
                <w:rFonts w:cstheme="minorHAnsi"/>
                <w:sz w:val="28"/>
                <w:szCs w:val="28"/>
                <w:rtl/>
                <w:lang w:bidi="ar-EG"/>
              </w:rPr>
            </w:pPr>
            <w:r w:rsidRPr="001932B7">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37390F" w:rsidRPr="00660C7C" w14:paraId="01AF1422" w14:textId="77777777" w:rsidTr="00A64CA3">
        <w:trPr>
          <w:trHeight w:val="993"/>
        </w:trPr>
        <w:tc>
          <w:tcPr>
            <w:tcW w:w="10020" w:type="dxa"/>
          </w:tcPr>
          <w:p w14:paraId="2A0768AA" w14:textId="2ED99CCA" w:rsidR="003A48AD" w:rsidRDefault="003A48AD" w:rsidP="00A64CA3">
            <w:pPr>
              <w:pStyle w:val="ListParagraph"/>
              <w:numPr>
                <w:ilvl w:val="0"/>
                <w:numId w:val="56"/>
              </w:numPr>
              <w:bidi/>
              <w:spacing w:after="0" w:line="240" w:lineRule="auto"/>
              <w:ind w:left="243" w:hanging="180"/>
              <w:contextualSpacing w:val="0"/>
              <w:rPr>
                <w:rFonts w:ascii="Calibri" w:hAnsi="Calibri" w:cs="Calibri"/>
                <w:lang w:bidi="ar-EG"/>
              </w:rPr>
            </w:pPr>
            <w:r>
              <w:rPr>
                <w:rFonts w:ascii="Calibri" w:hAnsi="Calibri" w:cs="Calibri" w:hint="cs"/>
                <w:rtl/>
                <w:lang w:bidi="ar-EG"/>
              </w:rPr>
              <w:t>نماذج من الأدوات التي تم تطبيقها عن</w:t>
            </w:r>
            <w:r w:rsidR="00D561B2">
              <w:rPr>
                <w:rFonts w:ascii="Calibri" w:hAnsi="Calibri" w:cs="Calibri" w:hint="cs"/>
                <w:rtl/>
                <w:lang w:bidi="ar-EG"/>
              </w:rPr>
              <w:t>د</w:t>
            </w:r>
            <w:r>
              <w:rPr>
                <w:rFonts w:ascii="Calibri" w:hAnsi="Calibri" w:cs="Calibri" w:hint="cs"/>
                <w:rtl/>
                <w:lang w:bidi="ar-EG"/>
              </w:rPr>
              <w:t xml:space="preserve"> تصميم/ تطوير البرنامج، مثل (</w:t>
            </w:r>
            <w:r w:rsidR="00D561B2">
              <w:rPr>
                <w:rFonts w:ascii="Calibri" w:hAnsi="Calibri" w:cs="Calibri" w:hint="cs"/>
                <w:rtl/>
                <w:lang w:bidi="ar-EG"/>
              </w:rPr>
              <w:t>استبيان احتياجات سوق العمل</w:t>
            </w:r>
            <w:r>
              <w:rPr>
                <w:rFonts w:ascii="Calibri" w:hAnsi="Calibri" w:cs="Calibri" w:hint="cs"/>
                <w:rtl/>
                <w:lang w:bidi="ar-EG"/>
              </w:rPr>
              <w:t xml:space="preserve"> </w:t>
            </w:r>
            <w:r w:rsidR="00D561B2">
              <w:rPr>
                <w:rFonts w:ascii="Calibri" w:hAnsi="Calibri" w:cs="Calibri"/>
                <w:rtl/>
                <w:lang w:bidi="ar-EG"/>
              </w:rPr>
              <w:t>–</w:t>
            </w:r>
            <w:r w:rsidR="00D561B2">
              <w:rPr>
                <w:rFonts w:ascii="Calibri" w:hAnsi="Calibri" w:cs="Calibri" w:hint="cs"/>
                <w:rtl/>
                <w:lang w:bidi="ar-EG"/>
              </w:rPr>
              <w:t xml:space="preserve"> محاضر الاجتماعات مع ممثلي الصناعة/ مجتمع الأعمال- مقارنات مرجعية مع برامج دولية مناظرة معترف بها...).</w:t>
            </w:r>
          </w:p>
          <w:p w14:paraId="50B4C8A5" w14:textId="422F4218" w:rsidR="0037390F" w:rsidRPr="00A64CA3" w:rsidRDefault="003A48AD" w:rsidP="003A48AD">
            <w:pPr>
              <w:pStyle w:val="ListParagraph"/>
              <w:numPr>
                <w:ilvl w:val="0"/>
                <w:numId w:val="56"/>
              </w:numPr>
              <w:bidi/>
              <w:spacing w:after="0" w:line="240" w:lineRule="auto"/>
              <w:ind w:left="243" w:hanging="180"/>
              <w:contextualSpacing w:val="0"/>
              <w:rPr>
                <w:rFonts w:ascii="Calibri" w:hAnsi="Calibri" w:cs="Calibri"/>
                <w:rtl/>
                <w:lang w:bidi="ar-EG"/>
              </w:rPr>
            </w:pPr>
            <w:r>
              <w:rPr>
                <w:rFonts w:ascii="Calibri" w:hAnsi="Calibri" w:cs="Calibri" w:hint="cs"/>
                <w:rtl/>
                <w:lang w:bidi="ar-EG"/>
              </w:rPr>
              <w:t>توصيف البرنامج التعليمي والمقررات الدراسية.</w:t>
            </w:r>
          </w:p>
          <w:p w14:paraId="1E8ABC3C" w14:textId="3065886B" w:rsidR="003A48AD" w:rsidRDefault="003A48AD" w:rsidP="00A64CA3">
            <w:pPr>
              <w:pStyle w:val="ListParagraph"/>
              <w:numPr>
                <w:ilvl w:val="0"/>
                <w:numId w:val="56"/>
              </w:numPr>
              <w:bidi/>
              <w:spacing w:after="0" w:line="240" w:lineRule="auto"/>
              <w:ind w:left="243" w:hanging="180"/>
              <w:contextualSpacing w:val="0"/>
              <w:rPr>
                <w:rFonts w:ascii="Calibri" w:hAnsi="Calibri" w:cs="Calibri"/>
                <w:lang w:bidi="ar-EG"/>
              </w:rPr>
            </w:pPr>
            <w:r>
              <w:rPr>
                <w:rFonts w:ascii="Calibri" w:hAnsi="Calibri" w:cs="Calibri" w:hint="cs"/>
                <w:rtl/>
                <w:lang w:bidi="ar-EG"/>
              </w:rPr>
              <w:t>ال</w:t>
            </w:r>
            <w:r w:rsidRPr="00A64CA3">
              <w:rPr>
                <w:rFonts w:ascii="Calibri" w:hAnsi="Calibri" w:cs="Calibri" w:hint="cs"/>
                <w:rtl/>
                <w:lang w:bidi="ar-EG"/>
              </w:rPr>
              <w:t>لائ</w:t>
            </w:r>
            <w:r>
              <w:rPr>
                <w:rFonts w:ascii="Calibri" w:hAnsi="Calibri" w:cs="Calibri" w:hint="cs"/>
                <w:rtl/>
                <w:lang w:bidi="ar-EG"/>
              </w:rPr>
              <w:t>حة الدراسية للبرنامج.</w:t>
            </w:r>
          </w:p>
          <w:p w14:paraId="3C7222D5" w14:textId="0BBC03CD" w:rsidR="0037390F" w:rsidRPr="003A48AD" w:rsidRDefault="003A48AD" w:rsidP="003A48AD">
            <w:pPr>
              <w:pStyle w:val="ListParagraph"/>
              <w:numPr>
                <w:ilvl w:val="0"/>
                <w:numId w:val="56"/>
              </w:numPr>
              <w:bidi/>
              <w:spacing w:after="0" w:line="240" w:lineRule="auto"/>
              <w:ind w:left="243" w:hanging="180"/>
              <w:contextualSpacing w:val="0"/>
              <w:rPr>
                <w:rFonts w:ascii="Calibri" w:hAnsi="Calibri" w:cs="Calibri"/>
                <w:rtl/>
                <w:lang w:bidi="ar-EG"/>
              </w:rPr>
            </w:pPr>
            <w:r>
              <w:rPr>
                <w:rFonts w:ascii="Calibri" w:hAnsi="Calibri" w:cs="Calibri" w:hint="cs"/>
                <w:rtl/>
                <w:lang w:bidi="ar-EG"/>
              </w:rPr>
              <w:t>أخر تقرير مراجعة على البرنامج.</w:t>
            </w:r>
          </w:p>
        </w:tc>
      </w:tr>
    </w:tbl>
    <w:p w14:paraId="08E134FC" w14:textId="77777777" w:rsidR="001932B7" w:rsidRPr="0037390F" w:rsidRDefault="001932B7" w:rsidP="0037390F">
      <w:pPr>
        <w:tabs>
          <w:tab w:val="right" w:pos="9604"/>
        </w:tabs>
        <w:bidi/>
        <w:spacing w:after="0" w:line="240" w:lineRule="auto"/>
        <w:ind w:right="-360"/>
        <w:jc w:val="both"/>
        <w:rPr>
          <w:rFonts w:ascii="Calibri" w:hAnsi="Calibri" w:cs="Calibri"/>
          <w:b/>
          <w:bCs/>
          <w:sz w:val="16"/>
          <w:szCs w:val="16"/>
          <w:u w:val="single"/>
          <w:rtl/>
          <w:lang w:bidi="ar-EG"/>
        </w:rPr>
      </w:pPr>
    </w:p>
    <w:tbl>
      <w:tblPr>
        <w:tblStyle w:val="TableGrid"/>
        <w:bidiVisual/>
        <w:tblW w:w="10005" w:type="dxa"/>
        <w:tblInd w:w="-53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5002"/>
        <w:gridCol w:w="5003"/>
      </w:tblGrid>
      <w:tr w:rsidR="001932B7" w:rsidRPr="00823A74" w14:paraId="4E026ABD" w14:textId="77777777" w:rsidTr="00A64CA3">
        <w:trPr>
          <w:trHeight w:val="338"/>
        </w:trPr>
        <w:tc>
          <w:tcPr>
            <w:tcW w:w="5002" w:type="dxa"/>
            <w:shd w:val="clear" w:color="auto" w:fill="FFF2CC" w:themeFill="accent4" w:themeFillTint="33"/>
          </w:tcPr>
          <w:p w14:paraId="42BA6CEF" w14:textId="77777777" w:rsidR="001932B7" w:rsidRPr="0056519F" w:rsidRDefault="001932B7" w:rsidP="00EE225E">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5003" w:type="dxa"/>
            <w:shd w:val="clear" w:color="auto" w:fill="FFF2CC" w:themeFill="accent4" w:themeFillTint="33"/>
          </w:tcPr>
          <w:p w14:paraId="04F1DEF1" w14:textId="77777777" w:rsidR="001932B7" w:rsidRPr="0056519F" w:rsidRDefault="001932B7" w:rsidP="00EE225E">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1932B7" w:rsidRPr="00823A74" w14:paraId="314C6DD4" w14:textId="77777777" w:rsidTr="00A64CA3">
        <w:trPr>
          <w:trHeight w:val="840"/>
        </w:trPr>
        <w:tc>
          <w:tcPr>
            <w:tcW w:w="5002" w:type="dxa"/>
          </w:tcPr>
          <w:p w14:paraId="0941321E" w14:textId="77777777" w:rsidR="001932B7" w:rsidRDefault="001932B7" w:rsidP="00B14A31">
            <w:pPr>
              <w:tabs>
                <w:tab w:val="right" w:pos="9604"/>
              </w:tabs>
              <w:bidi/>
              <w:ind w:right="-360"/>
              <w:jc w:val="both"/>
              <w:rPr>
                <w:rFonts w:ascii="Calibri" w:hAnsi="Calibri" w:cs="Calibri"/>
                <w:b/>
                <w:bCs/>
                <w:u w:val="single"/>
                <w:rtl/>
                <w:lang w:bidi="ar-EG"/>
              </w:rPr>
            </w:pPr>
          </w:p>
          <w:p w14:paraId="2FE9972E" w14:textId="77777777" w:rsidR="00A64CA3" w:rsidRDefault="00A64CA3" w:rsidP="00A64CA3">
            <w:pPr>
              <w:tabs>
                <w:tab w:val="right" w:pos="9604"/>
              </w:tabs>
              <w:bidi/>
              <w:ind w:right="-360"/>
              <w:jc w:val="both"/>
              <w:rPr>
                <w:rFonts w:ascii="Calibri" w:hAnsi="Calibri" w:cs="Calibri"/>
                <w:b/>
                <w:bCs/>
                <w:u w:val="single"/>
                <w:rtl/>
                <w:lang w:bidi="ar-EG"/>
              </w:rPr>
            </w:pPr>
          </w:p>
          <w:p w14:paraId="069C3D42" w14:textId="77777777" w:rsidR="00A64CA3" w:rsidRDefault="00A64CA3" w:rsidP="00A64CA3">
            <w:pPr>
              <w:tabs>
                <w:tab w:val="right" w:pos="9604"/>
              </w:tabs>
              <w:bidi/>
              <w:ind w:right="-360"/>
              <w:jc w:val="both"/>
              <w:rPr>
                <w:rFonts w:ascii="Calibri" w:hAnsi="Calibri" w:cs="Calibri"/>
                <w:b/>
                <w:bCs/>
                <w:u w:val="single"/>
                <w:rtl/>
                <w:lang w:bidi="ar-EG"/>
              </w:rPr>
            </w:pPr>
          </w:p>
          <w:p w14:paraId="21F6EFF4" w14:textId="77777777" w:rsidR="00085CF5" w:rsidRDefault="00085CF5" w:rsidP="00085CF5">
            <w:pPr>
              <w:tabs>
                <w:tab w:val="right" w:pos="9604"/>
              </w:tabs>
              <w:bidi/>
              <w:ind w:right="-360"/>
              <w:jc w:val="both"/>
              <w:rPr>
                <w:rFonts w:ascii="Calibri" w:hAnsi="Calibri" w:cs="Calibri"/>
                <w:b/>
                <w:bCs/>
                <w:u w:val="single"/>
                <w:rtl/>
                <w:lang w:bidi="ar-EG"/>
              </w:rPr>
            </w:pPr>
          </w:p>
          <w:p w14:paraId="575E2BBD" w14:textId="77777777" w:rsidR="00A64CA3" w:rsidRDefault="00A64CA3" w:rsidP="00A64CA3">
            <w:pPr>
              <w:tabs>
                <w:tab w:val="right" w:pos="9604"/>
              </w:tabs>
              <w:bidi/>
              <w:ind w:right="-360"/>
              <w:jc w:val="both"/>
              <w:rPr>
                <w:rFonts w:ascii="Calibri" w:hAnsi="Calibri" w:cs="Calibri"/>
                <w:b/>
                <w:bCs/>
                <w:u w:val="single"/>
                <w:rtl/>
                <w:lang w:bidi="ar-EG"/>
              </w:rPr>
            </w:pPr>
          </w:p>
          <w:p w14:paraId="487FA85B" w14:textId="77777777" w:rsidR="00A64CA3" w:rsidRDefault="00A64CA3" w:rsidP="00A64CA3">
            <w:pPr>
              <w:tabs>
                <w:tab w:val="right" w:pos="9604"/>
              </w:tabs>
              <w:bidi/>
              <w:ind w:right="-360"/>
              <w:jc w:val="both"/>
              <w:rPr>
                <w:rFonts w:ascii="Calibri" w:hAnsi="Calibri" w:cs="Calibri"/>
                <w:b/>
                <w:bCs/>
                <w:u w:val="single"/>
                <w:rtl/>
                <w:lang w:bidi="ar-EG"/>
              </w:rPr>
            </w:pPr>
          </w:p>
          <w:p w14:paraId="6342F6B4" w14:textId="77777777" w:rsidR="00A64CA3" w:rsidRDefault="00A64CA3" w:rsidP="00A64CA3">
            <w:pPr>
              <w:tabs>
                <w:tab w:val="right" w:pos="9604"/>
              </w:tabs>
              <w:bidi/>
              <w:ind w:right="-360"/>
              <w:jc w:val="both"/>
              <w:rPr>
                <w:rFonts w:ascii="Calibri" w:hAnsi="Calibri" w:cs="Calibri"/>
                <w:b/>
                <w:bCs/>
                <w:u w:val="single"/>
                <w:rtl/>
                <w:lang w:bidi="ar-EG"/>
              </w:rPr>
            </w:pPr>
          </w:p>
          <w:p w14:paraId="4DC5AE6C" w14:textId="77777777" w:rsidR="00A64CA3" w:rsidRPr="00823A74" w:rsidRDefault="00A64CA3" w:rsidP="00A64CA3">
            <w:pPr>
              <w:tabs>
                <w:tab w:val="right" w:pos="9604"/>
              </w:tabs>
              <w:bidi/>
              <w:ind w:right="-360"/>
              <w:jc w:val="both"/>
              <w:rPr>
                <w:rFonts w:ascii="Calibri" w:hAnsi="Calibri" w:cs="Calibri"/>
                <w:b/>
                <w:bCs/>
                <w:u w:val="single"/>
                <w:rtl/>
                <w:lang w:bidi="ar-EG"/>
              </w:rPr>
            </w:pPr>
          </w:p>
        </w:tc>
        <w:tc>
          <w:tcPr>
            <w:tcW w:w="5003" w:type="dxa"/>
          </w:tcPr>
          <w:p w14:paraId="33C1564D" w14:textId="77777777" w:rsidR="001932B7" w:rsidRPr="00823A74" w:rsidRDefault="001932B7" w:rsidP="00B14A31">
            <w:pPr>
              <w:tabs>
                <w:tab w:val="right" w:pos="9604"/>
              </w:tabs>
              <w:bidi/>
              <w:ind w:right="-360"/>
              <w:jc w:val="both"/>
              <w:rPr>
                <w:rFonts w:ascii="Calibri" w:hAnsi="Calibri" w:cs="Calibri"/>
                <w:b/>
                <w:bCs/>
                <w:u w:val="single"/>
                <w:rtl/>
                <w:lang w:bidi="ar-EG"/>
              </w:rPr>
            </w:pPr>
          </w:p>
          <w:p w14:paraId="1B18A57C" w14:textId="77777777" w:rsidR="001932B7" w:rsidRPr="00823A74" w:rsidRDefault="001932B7" w:rsidP="00B14A31">
            <w:pPr>
              <w:tabs>
                <w:tab w:val="right" w:pos="9604"/>
              </w:tabs>
              <w:bidi/>
              <w:ind w:right="-360"/>
              <w:jc w:val="both"/>
              <w:rPr>
                <w:rFonts w:ascii="Calibri" w:hAnsi="Calibri" w:cs="Calibri"/>
                <w:b/>
                <w:bCs/>
                <w:u w:val="single"/>
                <w:rtl/>
                <w:lang w:bidi="ar-EG"/>
              </w:rPr>
            </w:pPr>
          </w:p>
          <w:p w14:paraId="1B9153E6" w14:textId="77777777" w:rsidR="001932B7" w:rsidRPr="00823A74" w:rsidRDefault="001932B7" w:rsidP="00B14A31">
            <w:pPr>
              <w:tabs>
                <w:tab w:val="right" w:pos="9604"/>
              </w:tabs>
              <w:bidi/>
              <w:ind w:right="-360"/>
              <w:jc w:val="both"/>
              <w:rPr>
                <w:rFonts w:ascii="Calibri" w:hAnsi="Calibri" w:cs="Calibri"/>
                <w:b/>
                <w:bCs/>
                <w:u w:val="single"/>
                <w:rtl/>
                <w:lang w:bidi="ar-EG"/>
              </w:rPr>
            </w:pPr>
          </w:p>
        </w:tc>
      </w:tr>
    </w:tbl>
    <w:p w14:paraId="5C1E3E99" w14:textId="77777777" w:rsidR="001932B7" w:rsidRPr="00660C7C" w:rsidRDefault="001932B7" w:rsidP="001932B7">
      <w:pPr>
        <w:bidi/>
        <w:rPr>
          <w:rtl/>
        </w:rPr>
      </w:pPr>
    </w:p>
    <w:p w14:paraId="23D7BDBD" w14:textId="4BDC68E0" w:rsidR="0037390F" w:rsidRDefault="0037390F">
      <w:pPr>
        <w:rPr>
          <w:rFonts w:cstheme="minorHAnsi"/>
          <w:sz w:val="16"/>
          <w:szCs w:val="16"/>
          <w:rtl/>
          <w:lang w:bidi="ar-EG"/>
        </w:rPr>
      </w:pPr>
      <w:r>
        <w:rPr>
          <w:rFonts w:cstheme="minorHAnsi"/>
          <w:sz w:val="16"/>
          <w:szCs w:val="16"/>
          <w:rtl/>
          <w:lang w:bidi="ar-EG"/>
        </w:rPr>
        <w:br w:type="page"/>
      </w:r>
    </w:p>
    <w:tbl>
      <w:tblPr>
        <w:tblStyle w:val="TableGrid"/>
        <w:bidiVisual/>
        <w:tblW w:w="9875" w:type="dxa"/>
        <w:tblInd w:w="-460"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875"/>
      </w:tblGrid>
      <w:tr w:rsidR="001932B7" w14:paraId="1063E926" w14:textId="77777777" w:rsidTr="00A6781C">
        <w:trPr>
          <w:trHeight w:val="1290"/>
        </w:trPr>
        <w:tc>
          <w:tcPr>
            <w:tcW w:w="9875" w:type="dxa"/>
          </w:tcPr>
          <w:p w14:paraId="3A3969EC" w14:textId="77777777" w:rsidR="001932B7" w:rsidRPr="003D0B24" w:rsidRDefault="001932B7" w:rsidP="003D0B24">
            <w:pPr>
              <w:bidi/>
              <w:ind w:left="85"/>
              <w:jc w:val="both"/>
              <w:rPr>
                <w:rFonts w:ascii="Calibri" w:hAnsi="Calibri" w:cs="Calibri"/>
                <w:b/>
                <w:bCs/>
                <w:sz w:val="28"/>
                <w:szCs w:val="28"/>
                <w:u w:val="single"/>
                <w:lang w:bidi="ar-EG"/>
              </w:rPr>
            </w:pPr>
            <w:r w:rsidRPr="003D0B24">
              <w:rPr>
                <w:rFonts w:ascii="Calibri" w:hAnsi="Calibri" w:cs="Calibri"/>
                <w:b/>
                <w:bCs/>
                <w:sz w:val="28"/>
                <w:szCs w:val="28"/>
                <w:u w:val="single"/>
                <w:rtl/>
                <w:lang w:bidi="ar-EG"/>
              </w:rPr>
              <w:lastRenderedPageBreak/>
              <w:t>المعيار الرابع: التعليم والتعلم والتدريب</w:t>
            </w:r>
          </w:p>
          <w:p w14:paraId="470E7323" w14:textId="5DCDCA45" w:rsidR="001932B7" w:rsidRPr="00EE225E" w:rsidRDefault="001932B7" w:rsidP="00EE225E">
            <w:pPr>
              <w:bidi/>
              <w:ind w:left="85" w:right="170"/>
              <w:jc w:val="both"/>
              <w:rPr>
                <w:rFonts w:ascii="Calibri" w:hAnsi="Calibri" w:cs="Calibri"/>
                <w:sz w:val="28"/>
                <w:szCs w:val="28"/>
                <w:rtl/>
                <w:lang w:bidi="ar-EG"/>
              </w:rPr>
            </w:pPr>
            <w:r w:rsidRPr="003D0B24">
              <w:rPr>
                <w:rFonts w:ascii="Calibri" w:hAnsi="Calibri" w:cs="Calibri"/>
                <w:sz w:val="28"/>
                <w:szCs w:val="28"/>
                <w:rtl/>
                <w:lang w:bidi="ar-EG"/>
              </w:rPr>
              <w:t>للبرنامج نهجٌ تعليميٌ متمركزٌ حول الطالب، تُطبَّق من خلاله استراتيجيات تعليم وتعلُّم وتدريب، متنوعة وفعَّالة تلائم وتدعم تحقق نواتج التعلُّم، وآليات لتنفيذ وإدارة عمليات التعليم والتدريب تضمن تحقق المخرجات المطلوبة..</w:t>
            </w:r>
          </w:p>
        </w:tc>
      </w:tr>
    </w:tbl>
    <w:p w14:paraId="4F1D0E8B" w14:textId="77777777" w:rsidR="002B1D85" w:rsidRPr="002B1D85" w:rsidRDefault="002B1D85" w:rsidP="002B1D85">
      <w:pPr>
        <w:bidi/>
        <w:spacing w:after="0"/>
        <w:ind w:firstLine="720"/>
        <w:rPr>
          <w:rFonts w:cstheme="minorHAnsi"/>
          <w:sz w:val="16"/>
          <w:szCs w:val="16"/>
          <w:rtl/>
          <w:lang w:bidi="ar-EG"/>
        </w:rPr>
      </w:pPr>
    </w:p>
    <w:tbl>
      <w:tblPr>
        <w:bidiVisual/>
        <w:tblW w:w="5510" w:type="pct"/>
        <w:tblInd w:w="-493"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6" w:space="0" w:color="ED7D31" w:themeColor="accent2"/>
        </w:tblBorders>
        <w:tblLook w:val="04A0" w:firstRow="1" w:lastRow="0" w:firstColumn="1" w:lastColumn="0" w:noHBand="0" w:noVBand="1"/>
      </w:tblPr>
      <w:tblGrid>
        <w:gridCol w:w="611"/>
        <w:gridCol w:w="1775"/>
        <w:gridCol w:w="3953"/>
        <w:gridCol w:w="779"/>
        <w:gridCol w:w="705"/>
        <w:gridCol w:w="705"/>
        <w:gridCol w:w="705"/>
        <w:gridCol w:w="703"/>
      </w:tblGrid>
      <w:tr w:rsidR="00685753" w:rsidRPr="00660C7C" w14:paraId="59968CC3" w14:textId="71673E59" w:rsidTr="00685753">
        <w:trPr>
          <w:cantSplit/>
          <w:trHeight w:val="1392"/>
          <w:tblHeader/>
        </w:trPr>
        <w:tc>
          <w:tcPr>
            <w:tcW w:w="307" w:type="pct"/>
            <w:shd w:val="clear" w:color="auto" w:fill="FFF2CC" w:themeFill="accent4" w:themeFillTint="33"/>
            <w:vAlign w:val="center"/>
          </w:tcPr>
          <w:p w14:paraId="250E8047" w14:textId="77777777" w:rsidR="00685753" w:rsidRPr="00660C7C" w:rsidRDefault="00685753" w:rsidP="00685753">
            <w:pPr>
              <w:bidi/>
              <w:jc w:val="center"/>
              <w:rPr>
                <w:rFonts w:cstheme="minorHAnsi"/>
                <w:b/>
                <w:bCs/>
                <w:rtl/>
                <w:lang w:bidi="ar-EG"/>
              </w:rPr>
            </w:pPr>
            <w:r w:rsidRPr="00660C7C">
              <w:rPr>
                <w:rFonts w:cstheme="minorHAnsi"/>
                <w:b/>
                <w:bCs/>
                <w:rtl/>
                <w:lang w:bidi="ar-EG"/>
              </w:rPr>
              <w:t>م</w:t>
            </w:r>
          </w:p>
        </w:tc>
        <w:tc>
          <w:tcPr>
            <w:tcW w:w="893" w:type="pct"/>
            <w:shd w:val="clear" w:color="auto" w:fill="FFF2CC" w:themeFill="accent4" w:themeFillTint="33"/>
            <w:vAlign w:val="center"/>
          </w:tcPr>
          <w:p w14:paraId="385BE62E" w14:textId="77777777" w:rsidR="00685753" w:rsidRPr="00660C7C" w:rsidRDefault="00685753" w:rsidP="00685753">
            <w:pPr>
              <w:bidi/>
              <w:jc w:val="center"/>
              <w:rPr>
                <w:rFonts w:cstheme="minorHAnsi"/>
                <w:b/>
                <w:bCs/>
                <w:rtl/>
                <w:lang w:bidi="ar-EG"/>
              </w:rPr>
            </w:pPr>
            <w:r w:rsidRPr="00660C7C">
              <w:rPr>
                <w:rFonts w:cstheme="minorHAnsi"/>
                <w:b/>
                <w:bCs/>
                <w:rtl/>
                <w:lang w:bidi="ar-EG"/>
              </w:rPr>
              <w:t>المؤشرات</w:t>
            </w:r>
          </w:p>
        </w:tc>
        <w:tc>
          <w:tcPr>
            <w:tcW w:w="1989" w:type="pct"/>
            <w:shd w:val="clear" w:color="auto" w:fill="FFF2CC" w:themeFill="accent4" w:themeFillTint="33"/>
            <w:vAlign w:val="center"/>
          </w:tcPr>
          <w:p w14:paraId="389A4A01" w14:textId="77777777" w:rsidR="00685753" w:rsidRPr="00660C7C" w:rsidRDefault="00685753" w:rsidP="00685753">
            <w:pPr>
              <w:bidi/>
              <w:jc w:val="center"/>
              <w:rPr>
                <w:rFonts w:cstheme="minorHAnsi"/>
                <w:b/>
                <w:bCs/>
                <w:rtl/>
                <w:lang w:bidi="ar-EG"/>
              </w:rPr>
            </w:pPr>
            <w:r w:rsidRPr="00660C7C">
              <w:rPr>
                <w:rFonts w:cstheme="minorHAnsi"/>
                <w:b/>
                <w:bCs/>
                <w:rtl/>
                <w:lang w:bidi="ar-EG"/>
              </w:rPr>
              <w:t>الوصف الاسترشادي لمستوى الأداء المستهدف</w:t>
            </w:r>
          </w:p>
        </w:tc>
        <w:tc>
          <w:tcPr>
            <w:tcW w:w="392" w:type="pct"/>
            <w:shd w:val="clear" w:color="auto" w:fill="FFF2CC" w:themeFill="accent4" w:themeFillTint="33"/>
            <w:textDirection w:val="btLr"/>
            <w:vAlign w:val="center"/>
          </w:tcPr>
          <w:p w14:paraId="1215D34B" w14:textId="31BCBCD3" w:rsidR="00685753" w:rsidRPr="008D4CD1" w:rsidRDefault="00685753"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w:t>
            </w:r>
          </w:p>
        </w:tc>
        <w:tc>
          <w:tcPr>
            <w:tcW w:w="355" w:type="pct"/>
            <w:shd w:val="clear" w:color="auto" w:fill="FFF2CC" w:themeFill="accent4" w:themeFillTint="33"/>
            <w:textDirection w:val="btLr"/>
            <w:vAlign w:val="center"/>
          </w:tcPr>
          <w:p w14:paraId="6A57B04C" w14:textId="3A133E77" w:rsidR="00685753" w:rsidRPr="008D4CD1" w:rsidRDefault="00685753"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 جزئي</w:t>
            </w:r>
          </w:p>
        </w:tc>
        <w:tc>
          <w:tcPr>
            <w:tcW w:w="355" w:type="pct"/>
            <w:shd w:val="clear" w:color="auto" w:fill="FFF2CC" w:themeFill="accent4" w:themeFillTint="33"/>
            <w:textDirection w:val="btLr"/>
            <w:vAlign w:val="center"/>
          </w:tcPr>
          <w:p w14:paraId="41133B76" w14:textId="13B1BDF9" w:rsidR="00685753" w:rsidRPr="008D4CD1" w:rsidRDefault="00685753"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غير مستوف</w:t>
            </w:r>
          </w:p>
        </w:tc>
        <w:tc>
          <w:tcPr>
            <w:tcW w:w="355" w:type="pct"/>
            <w:shd w:val="clear" w:color="auto" w:fill="FFF2CC" w:themeFill="accent4" w:themeFillTint="33"/>
            <w:textDirection w:val="btLr"/>
            <w:vAlign w:val="center"/>
          </w:tcPr>
          <w:p w14:paraId="19DCEE45" w14:textId="1ABBE04F" w:rsidR="00685753" w:rsidRPr="008D4CD1" w:rsidRDefault="00685753"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يوجد</w:t>
            </w:r>
          </w:p>
        </w:tc>
        <w:tc>
          <w:tcPr>
            <w:tcW w:w="355" w:type="pct"/>
            <w:shd w:val="clear" w:color="auto" w:fill="FFF2CC" w:themeFill="accent4" w:themeFillTint="33"/>
            <w:textDirection w:val="btLr"/>
            <w:vAlign w:val="center"/>
          </w:tcPr>
          <w:p w14:paraId="4BAD7CB8" w14:textId="6C30F16D" w:rsidR="00685753" w:rsidRPr="008D4CD1" w:rsidRDefault="00685753"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ينطبق</w:t>
            </w:r>
          </w:p>
        </w:tc>
      </w:tr>
      <w:tr w:rsidR="00D75520" w:rsidRPr="00660C7C" w14:paraId="4FBFCD78" w14:textId="5E134A8E" w:rsidTr="00685753">
        <w:trPr>
          <w:trHeight w:val="1920"/>
        </w:trPr>
        <w:tc>
          <w:tcPr>
            <w:tcW w:w="307" w:type="pct"/>
            <w:vMerge w:val="restart"/>
            <w:vAlign w:val="center"/>
          </w:tcPr>
          <w:p w14:paraId="7FA30095" w14:textId="77777777" w:rsidR="00D75520" w:rsidRPr="00685753" w:rsidRDefault="00D75520" w:rsidP="00685753">
            <w:pPr>
              <w:bidi/>
              <w:spacing w:after="0" w:line="240" w:lineRule="auto"/>
              <w:rPr>
                <w:b/>
                <w:bCs/>
                <w:rtl/>
              </w:rPr>
            </w:pPr>
            <w:r w:rsidRPr="00685753">
              <w:rPr>
                <w:b/>
                <w:bCs/>
                <w:rtl/>
              </w:rPr>
              <w:t>4-1</w:t>
            </w:r>
          </w:p>
        </w:tc>
        <w:tc>
          <w:tcPr>
            <w:tcW w:w="893" w:type="pct"/>
            <w:vMerge w:val="restart"/>
            <w:vAlign w:val="center"/>
          </w:tcPr>
          <w:p w14:paraId="2B5A5BFA" w14:textId="77777777" w:rsidR="00D75520" w:rsidRPr="00685753" w:rsidRDefault="00D75520" w:rsidP="00685753">
            <w:pPr>
              <w:bidi/>
              <w:spacing w:after="0" w:line="240" w:lineRule="auto"/>
              <w:rPr>
                <w:rFonts w:cstheme="minorHAnsi"/>
                <w:b/>
                <w:bCs/>
                <w:rtl/>
              </w:rPr>
            </w:pPr>
            <w:r w:rsidRPr="00685753">
              <w:rPr>
                <w:rFonts w:cstheme="minorHAnsi"/>
                <w:b/>
                <w:bCs/>
                <w:rtl/>
              </w:rPr>
              <w:t>يطبق البرنامج استراتيجيات للتعليم والتعلُّم والتدريب تتضمن أساليب متنوعة تتلاءم مع طبيعة البرنامج وتنمِّي مهارات التعلُّم الذاتي وريادة الأعمال، وتعزِّز قدرة الطلاب على التطبيق العملي والابتكار.</w:t>
            </w:r>
          </w:p>
        </w:tc>
        <w:tc>
          <w:tcPr>
            <w:tcW w:w="1989" w:type="pct"/>
          </w:tcPr>
          <w:p w14:paraId="4487456F" w14:textId="77777777" w:rsidR="00D75520" w:rsidRPr="00660C7C" w:rsidRDefault="00D7552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تُطبَّق بالبرنامج استراتيجيات للتعليم والتعلُّم والتدريب تتضمن: استخدام مجموعة من الطرق والأساليب المتنوعة التي تتوافق مع نواتج التعلُّم للمقررات وللبرنامج، والتي تحفز الطلاب على المشاركة الفعالة في عملية التعلُّم والتطبيق العملي للجوانب النظرية، وتعزِّز قدرتهم على الابتكار، بالإضافة إلى تنمية مهارات التعلُّم الذاتي، وريادة الأعمال مما يحفِّز التعلُّم مدى الحياة.</w:t>
            </w:r>
          </w:p>
        </w:tc>
        <w:tc>
          <w:tcPr>
            <w:tcW w:w="392" w:type="pct"/>
          </w:tcPr>
          <w:p w14:paraId="147F9555" w14:textId="77777777" w:rsidR="00D75520" w:rsidRPr="00660C7C" w:rsidRDefault="00D75520" w:rsidP="00660C7C">
            <w:pPr>
              <w:bidi/>
              <w:spacing w:after="40"/>
              <w:jc w:val="lowKashida"/>
              <w:rPr>
                <w:rFonts w:eastAsia="Times New Roman" w:cstheme="minorHAnsi"/>
                <w:color w:val="FF0000"/>
                <w:kern w:val="0"/>
                <w:sz w:val="22"/>
                <w:szCs w:val="22"/>
                <w:rtl/>
                <w:lang w:bidi="ar-EG"/>
                <w14:ligatures w14:val="none"/>
              </w:rPr>
            </w:pPr>
          </w:p>
        </w:tc>
        <w:tc>
          <w:tcPr>
            <w:tcW w:w="355" w:type="pct"/>
          </w:tcPr>
          <w:p w14:paraId="7D90A7D4" w14:textId="77777777" w:rsidR="00D75520" w:rsidRPr="00660C7C" w:rsidRDefault="00D75520" w:rsidP="00660C7C">
            <w:pPr>
              <w:bidi/>
              <w:spacing w:after="40"/>
              <w:jc w:val="lowKashida"/>
              <w:rPr>
                <w:rFonts w:eastAsia="Times New Roman" w:cstheme="minorHAnsi"/>
                <w:color w:val="FF0000"/>
                <w:kern w:val="0"/>
                <w:sz w:val="22"/>
                <w:szCs w:val="22"/>
                <w:rtl/>
                <w:lang w:bidi="ar-EG"/>
                <w14:ligatures w14:val="none"/>
              </w:rPr>
            </w:pPr>
          </w:p>
        </w:tc>
        <w:tc>
          <w:tcPr>
            <w:tcW w:w="355" w:type="pct"/>
          </w:tcPr>
          <w:p w14:paraId="31837AEF" w14:textId="77777777" w:rsidR="00D75520" w:rsidRPr="00660C7C" w:rsidRDefault="00D75520" w:rsidP="00660C7C">
            <w:pPr>
              <w:bidi/>
              <w:spacing w:after="40"/>
              <w:jc w:val="lowKashida"/>
              <w:rPr>
                <w:rFonts w:eastAsia="Times New Roman" w:cstheme="minorHAnsi"/>
                <w:color w:val="FF0000"/>
                <w:kern w:val="0"/>
                <w:sz w:val="22"/>
                <w:szCs w:val="22"/>
                <w:rtl/>
                <w:lang w:bidi="ar-EG"/>
                <w14:ligatures w14:val="none"/>
              </w:rPr>
            </w:pPr>
          </w:p>
        </w:tc>
        <w:tc>
          <w:tcPr>
            <w:tcW w:w="355" w:type="pct"/>
          </w:tcPr>
          <w:p w14:paraId="1C0FF3AD" w14:textId="77777777" w:rsidR="00D75520" w:rsidRPr="00660C7C" w:rsidRDefault="00D75520" w:rsidP="00660C7C">
            <w:pPr>
              <w:bidi/>
              <w:spacing w:after="40"/>
              <w:jc w:val="lowKashida"/>
              <w:rPr>
                <w:rFonts w:eastAsia="Times New Roman" w:cstheme="minorHAnsi"/>
                <w:color w:val="FF0000"/>
                <w:kern w:val="0"/>
                <w:sz w:val="22"/>
                <w:szCs w:val="22"/>
                <w:rtl/>
                <w:lang w:bidi="ar-EG"/>
                <w14:ligatures w14:val="none"/>
              </w:rPr>
            </w:pPr>
          </w:p>
        </w:tc>
        <w:tc>
          <w:tcPr>
            <w:tcW w:w="355" w:type="pct"/>
          </w:tcPr>
          <w:p w14:paraId="2B03E6F3" w14:textId="77777777" w:rsidR="00D75520" w:rsidRPr="00660C7C" w:rsidRDefault="00D75520" w:rsidP="00660C7C">
            <w:pPr>
              <w:bidi/>
              <w:spacing w:after="40"/>
              <w:jc w:val="lowKashida"/>
              <w:rPr>
                <w:rFonts w:eastAsia="Times New Roman" w:cstheme="minorHAnsi"/>
                <w:color w:val="FF0000"/>
                <w:kern w:val="0"/>
                <w:sz w:val="22"/>
                <w:szCs w:val="22"/>
                <w:rtl/>
                <w:lang w:bidi="ar-EG"/>
                <w14:ligatures w14:val="none"/>
              </w:rPr>
            </w:pPr>
          </w:p>
        </w:tc>
      </w:tr>
      <w:tr w:rsidR="00D75520" w:rsidRPr="00660C7C" w14:paraId="0E5EA1BE" w14:textId="5CE4A815" w:rsidTr="00685753">
        <w:trPr>
          <w:trHeight w:val="840"/>
        </w:trPr>
        <w:tc>
          <w:tcPr>
            <w:tcW w:w="307" w:type="pct"/>
            <w:vMerge/>
            <w:vAlign w:val="center"/>
          </w:tcPr>
          <w:p w14:paraId="0C3A6298" w14:textId="77777777" w:rsidR="00D75520" w:rsidRPr="00685753" w:rsidRDefault="00D75520" w:rsidP="00685753">
            <w:pPr>
              <w:bidi/>
              <w:spacing w:after="0" w:line="240" w:lineRule="auto"/>
              <w:rPr>
                <w:b/>
                <w:bCs/>
                <w:rtl/>
              </w:rPr>
            </w:pPr>
          </w:p>
        </w:tc>
        <w:tc>
          <w:tcPr>
            <w:tcW w:w="893" w:type="pct"/>
            <w:vMerge/>
            <w:vAlign w:val="center"/>
          </w:tcPr>
          <w:p w14:paraId="36E50735" w14:textId="77777777" w:rsidR="00D75520" w:rsidRPr="00685753" w:rsidRDefault="00D75520" w:rsidP="00685753">
            <w:pPr>
              <w:bidi/>
              <w:spacing w:after="0" w:line="240" w:lineRule="auto"/>
              <w:rPr>
                <w:rFonts w:cstheme="minorHAnsi"/>
                <w:b/>
                <w:bCs/>
                <w:rtl/>
              </w:rPr>
            </w:pPr>
          </w:p>
        </w:tc>
        <w:tc>
          <w:tcPr>
            <w:tcW w:w="1989" w:type="pct"/>
          </w:tcPr>
          <w:p w14:paraId="0B52599E" w14:textId="77777777" w:rsidR="00D75520" w:rsidRPr="00660C7C" w:rsidRDefault="00D7552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يتم توفير فرص لاشتراك الطلاب في أنشطة تعليمية وعلمية تساعد على اكتساب المهارات والخبرات البحثية والمجتمعية والتعلُّم الذاتي.</w:t>
            </w:r>
          </w:p>
        </w:tc>
        <w:tc>
          <w:tcPr>
            <w:tcW w:w="392" w:type="pct"/>
          </w:tcPr>
          <w:p w14:paraId="7144C24F"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75DF4E93"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12D6639A"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45B7CAB6"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36E871B3"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r>
      <w:tr w:rsidR="00D75520" w:rsidRPr="00660C7C" w14:paraId="274DB4FE" w14:textId="6738B9B0" w:rsidTr="00685753">
        <w:trPr>
          <w:trHeight w:val="782"/>
        </w:trPr>
        <w:tc>
          <w:tcPr>
            <w:tcW w:w="307" w:type="pct"/>
            <w:vMerge/>
            <w:vAlign w:val="center"/>
          </w:tcPr>
          <w:p w14:paraId="5F6FB4F6" w14:textId="77777777" w:rsidR="00D75520" w:rsidRPr="00685753" w:rsidRDefault="00D75520" w:rsidP="00685753">
            <w:pPr>
              <w:bidi/>
              <w:spacing w:after="0" w:line="240" w:lineRule="auto"/>
              <w:rPr>
                <w:b/>
                <w:bCs/>
                <w:rtl/>
              </w:rPr>
            </w:pPr>
          </w:p>
        </w:tc>
        <w:tc>
          <w:tcPr>
            <w:tcW w:w="893" w:type="pct"/>
            <w:vMerge/>
            <w:vAlign w:val="center"/>
          </w:tcPr>
          <w:p w14:paraId="5B7E3162" w14:textId="77777777" w:rsidR="00D75520" w:rsidRPr="00685753" w:rsidRDefault="00D75520" w:rsidP="00685753">
            <w:pPr>
              <w:bidi/>
              <w:spacing w:after="0" w:line="240" w:lineRule="auto"/>
              <w:rPr>
                <w:rFonts w:cstheme="minorHAnsi"/>
                <w:b/>
                <w:bCs/>
                <w:rtl/>
              </w:rPr>
            </w:pPr>
          </w:p>
        </w:tc>
        <w:tc>
          <w:tcPr>
            <w:tcW w:w="1989" w:type="pct"/>
          </w:tcPr>
          <w:p w14:paraId="13396BA6" w14:textId="77777777" w:rsidR="00D75520" w:rsidRPr="00660C7C" w:rsidRDefault="00D7552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تتلاءم استراتيجيات وأساليب التعليم والتعلُّم المتبعة في حالات التعلُّم عن بعد مع نواتج التعلُّم. (إذا انطبق).</w:t>
            </w:r>
          </w:p>
        </w:tc>
        <w:tc>
          <w:tcPr>
            <w:tcW w:w="392" w:type="pct"/>
          </w:tcPr>
          <w:p w14:paraId="1CE37A20"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5DD0E7A7"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3253DD31"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56596D60"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3FC5EE24"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r>
      <w:tr w:rsidR="00D75520" w:rsidRPr="00660C7C" w14:paraId="731B2EF1" w14:textId="3EF8AEB7" w:rsidTr="00685753">
        <w:trPr>
          <w:trHeight w:val="798"/>
        </w:trPr>
        <w:tc>
          <w:tcPr>
            <w:tcW w:w="307" w:type="pct"/>
            <w:vMerge w:val="restart"/>
            <w:vAlign w:val="center"/>
          </w:tcPr>
          <w:p w14:paraId="6B254CE9" w14:textId="77777777" w:rsidR="00D75520" w:rsidRPr="00685753" w:rsidRDefault="00D75520" w:rsidP="00685753">
            <w:pPr>
              <w:bidi/>
              <w:spacing w:after="0" w:line="240" w:lineRule="auto"/>
              <w:rPr>
                <w:b/>
                <w:bCs/>
                <w:rtl/>
              </w:rPr>
            </w:pPr>
            <w:r w:rsidRPr="00685753">
              <w:rPr>
                <w:b/>
                <w:bCs/>
                <w:rtl/>
              </w:rPr>
              <w:t>4-2</w:t>
            </w:r>
          </w:p>
        </w:tc>
        <w:tc>
          <w:tcPr>
            <w:tcW w:w="893" w:type="pct"/>
            <w:vMerge w:val="restart"/>
            <w:vAlign w:val="center"/>
          </w:tcPr>
          <w:p w14:paraId="11048248" w14:textId="5FC270D2" w:rsidR="00D75520" w:rsidRPr="00685753" w:rsidRDefault="00D75520" w:rsidP="00685753">
            <w:pPr>
              <w:bidi/>
              <w:spacing w:after="0" w:line="240" w:lineRule="auto"/>
              <w:rPr>
                <w:rFonts w:cstheme="minorHAnsi"/>
                <w:b/>
                <w:bCs/>
                <w:rtl/>
              </w:rPr>
            </w:pPr>
            <w:r w:rsidRPr="00685753">
              <w:rPr>
                <w:rFonts w:cstheme="minorHAnsi"/>
                <w:b/>
                <w:bCs/>
                <w:rtl/>
              </w:rPr>
              <w:t>تُطبَّق آليات وإجراءات محددة لتنفيذ الأبحاث التطبيقية و</w:t>
            </w:r>
            <w:r w:rsidRPr="00685753">
              <w:rPr>
                <w:rFonts w:cstheme="minorHAnsi" w:hint="cs"/>
                <w:b/>
                <w:bCs/>
                <w:rtl/>
              </w:rPr>
              <w:t>مشروعات</w:t>
            </w:r>
            <w:r w:rsidRPr="00685753">
              <w:rPr>
                <w:rFonts w:cstheme="minorHAnsi"/>
                <w:b/>
                <w:bCs/>
                <w:rtl/>
              </w:rPr>
              <w:t xml:space="preserve"> التخرج والإشراف عليها وتقييمها بما يضمن تحقق نواتج التعلُّم للبرنامج.</w:t>
            </w:r>
          </w:p>
        </w:tc>
        <w:tc>
          <w:tcPr>
            <w:tcW w:w="1989" w:type="pct"/>
          </w:tcPr>
          <w:p w14:paraId="7506AC8A" w14:textId="77777777" w:rsidR="00D75520" w:rsidRPr="00660C7C" w:rsidRDefault="00D7552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تطبق آليات وإجراءات محددة لتنفيذ الأبحاث التطبيقية والإشراف عليها وتقييمها، وتوضح دور الطلاب والمشرفين، وكيفية ضمان تحقيقها وقياسها، كما يتضمن تدريب / توعية الطلاب بأخلاقيات ومبادئ البحث.</w:t>
            </w:r>
          </w:p>
        </w:tc>
        <w:tc>
          <w:tcPr>
            <w:tcW w:w="392" w:type="pct"/>
          </w:tcPr>
          <w:p w14:paraId="1C1626AB"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18D61D67"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6932C37E"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5B82B920"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4104E03C"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r>
      <w:tr w:rsidR="00D75520" w:rsidRPr="00660C7C" w14:paraId="499A0A52" w14:textId="4CC71F21" w:rsidTr="002229E6">
        <w:trPr>
          <w:trHeight w:val="1961"/>
        </w:trPr>
        <w:tc>
          <w:tcPr>
            <w:tcW w:w="307" w:type="pct"/>
            <w:vMerge/>
            <w:vAlign w:val="center"/>
          </w:tcPr>
          <w:p w14:paraId="74E4C8E3" w14:textId="77777777" w:rsidR="00D75520" w:rsidRPr="00685753" w:rsidRDefault="00D75520" w:rsidP="00685753">
            <w:pPr>
              <w:bidi/>
              <w:spacing w:after="0" w:line="240" w:lineRule="auto"/>
              <w:rPr>
                <w:b/>
                <w:bCs/>
                <w:rtl/>
              </w:rPr>
            </w:pPr>
          </w:p>
        </w:tc>
        <w:tc>
          <w:tcPr>
            <w:tcW w:w="893" w:type="pct"/>
            <w:vMerge/>
            <w:vAlign w:val="center"/>
          </w:tcPr>
          <w:p w14:paraId="07FB97B1" w14:textId="77777777" w:rsidR="00D75520" w:rsidRPr="00685753" w:rsidRDefault="00D75520" w:rsidP="00685753">
            <w:pPr>
              <w:bidi/>
              <w:spacing w:after="0" w:line="240" w:lineRule="auto"/>
              <w:rPr>
                <w:rFonts w:cstheme="minorHAnsi"/>
                <w:b/>
                <w:bCs/>
                <w:rtl/>
              </w:rPr>
            </w:pPr>
          </w:p>
        </w:tc>
        <w:tc>
          <w:tcPr>
            <w:tcW w:w="1989" w:type="pct"/>
          </w:tcPr>
          <w:p w14:paraId="59F71214" w14:textId="77777777" w:rsidR="00D75520" w:rsidRPr="00660C7C" w:rsidRDefault="00D7552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تُطبَّق آليات وإجراءات محددة لتنفيذ مشروعات الطلاب / مشروع التخرج لضمان تحقيق نواتج التعلُّم، يتضمن ذلك: وجود إطار/ توصيف واضح للمشروع وتحديد نواتج التعلُّم، تحديد أدوار ومسئوليات الطلاب والمشرفين، توفر المصادر اللازمة لإجراء البحث أو عمل المشروع ومع الاستفادة من التغذية الراجعة في التطوير والتحسين.</w:t>
            </w:r>
          </w:p>
        </w:tc>
        <w:tc>
          <w:tcPr>
            <w:tcW w:w="392" w:type="pct"/>
          </w:tcPr>
          <w:p w14:paraId="767D6C9E"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44BCE40E"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1D85D444"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322CECC0"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00835680"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r>
      <w:tr w:rsidR="00D75520" w:rsidRPr="00660C7C" w14:paraId="07D6E598" w14:textId="7DF76418" w:rsidTr="00685753">
        <w:trPr>
          <w:trHeight w:val="1035"/>
        </w:trPr>
        <w:tc>
          <w:tcPr>
            <w:tcW w:w="307" w:type="pct"/>
            <w:vMerge w:val="restart"/>
            <w:vAlign w:val="center"/>
          </w:tcPr>
          <w:p w14:paraId="358AD0DF" w14:textId="77777777" w:rsidR="00D75520" w:rsidRPr="00685753" w:rsidRDefault="00D75520" w:rsidP="00685753">
            <w:pPr>
              <w:bidi/>
              <w:spacing w:after="0" w:line="240" w:lineRule="auto"/>
              <w:rPr>
                <w:b/>
                <w:bCs/>
                <w:rtl/>
              </w:rPr>
            </w:pPr>
            <w:r w:rsidRPr="00685753">
              <w:rPr>
                <w:b/>
                <w:bCs/>
                <w:rtl/>
              </w:rPr>
              <w:t>4-3</w:t>
            </w:r>
          </w:p>
        </w:tc>
        <w:tc>
          <w:tcPr>
            <w:tcW w:w="893" w:type="pct"/>
            <w:vMerge w:val="restart"/>
            <w:vAlign w:val="center"/>
          </w:tcPr>
          <w:p w14:paraId="297BBB3A" w14:textId="77777777" w:rsidR="00D75520" w:rsidRPr="00685753" w:rsidRDefault="00D75520" w:rsidP="00685753">
            <w:pPr>
              <w:bidi/>
              <w:spacing w:after="0" w:line="240" w:lineRule="auto"/>
              <w:rPr>
                <w:rFonts w:cstheme="minorHAnsi"/>
                <w:b/>
                <w:bCs/>
                <w:rtl/>
              </w:rPr>
            </w:pPr>
            <w:r w:rsidRPr="00685753">
              <w:rPr>
                <w:rFonts w:cstheme="minorHAnsi"/>
                <w:b/>
                <w:bCs/>
                <w:rtl/>
              </w:rPr>
              <w:t>تُطبَّق آليات وإجراءات محددة لتنفيذ التدريب العملي / الميداني والإشراف عليه وتقييمه بما يضمن تحقق نواتج التعلُّم للبرنامج.</w:t>
            </w:r>
          </w:p>
        </w:tc>
        <w:tc>
          <w:tcPr>
            <w:tcW w:w="1989" w:type="pct"/>
          </w:tcPr>
          <w:p w14:paraId="0ACA6D1A" w14:textId="77777777" w:rsidR="00D75520" w:rsidRPr="00660C7C" w:rsidRDefault="00D7552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توجد آليات وإجراءات محددة لإدارة وتنظيم التدريب الميداني للطلاب والإشراف عليه، ويتم فيها تحديد الأدوار والمسئوليات لكل من: الطلاب، مقدمي التدريب، إدارة البرنامج، المشرفين الأكاديميين ومشرفي التدريب.</w:t>
            </w:r>
          </w:p>
        </w:tc>
        <w:tc>
          <w:tcPr>
            <w:tcW w:w="392" w:type="pct"/>
          </w:tcPr>
          <w:p w14:paraId="12C8276F"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239D8E84"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6E71127A"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02DEB8D4"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35653CB6"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r>
      <w:tr w:rsidR="00D75520" w:rsidRPr="00660C7C" w14:paraId="66EDB4DB" w14:textId="0B94710B" w:rsidTr="00685753">
        <w:trPr>
          <w:trHeight w:val="795"/>
        </w:trPr>
        <w:tc>
          <w:tcPr>
            <w:tcW w:w="307" w:type="pct"/>
            <w:vMerge/>
            <w:vAlign w:val="center"/>
          </w:tcPr>
          <w:p w14:paraId="5A32A9AC" w14:textId="77777777" w:rsidR="00D75520" w:rsidRPr="00685753" w:rsidRDefault="00D75520" w:rsidP="00685753">
            <w:pPr>
              <w:bidi/>
              <w:spacing w:after="0" w:line="240" w:lineRule="auto"/>
              <w:rPr>
                <w:b/>
                <w:bCs/>
                <w:rtl/>
              </w:rPr>
            </w:pPr>
          </w:p>
        </w:tc>
        <w:tc>
          <w:tcPr>
            <w:tcW w:w="893" w:type="pct"/>
            <w:vMerge/>
            <w:vAlign w:val="center"/>
          </w:tcPr>
          <w:p w14:paraId="64A400D3" w14:textId="77777777" w:rsidR="00D75520" w:rsidRPr="00685753" w:rsidRDefault="00D75520" w:rsidP="00685753">
            <w:pPr>
              <w:bidi/>
              <w:spacing w:after="0" w:line="240" w:lineRule="auto"/>
              <w:rPr>
                <w:rFonts w:cstheme="minorHAnsi"/>
                <w:b/>
                <w:bCs/>
                <w:rtl/>
              </w:rPr>
            </w:pPr>
          </w:p>
        </w:tc>
        <w:tc>
          <w:tcPr>
            <w:tcW w:w="1989" w:type="pct"/>
          </w:tcPr>
          <w:p w14:paraId="02C09A96" w14:textId="77777777" w:rsidR="00D75520" w:rsidRPr="00660C7C" w:rsidRDefault="00D7552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يتم تنفيذ التدريب بالمشاركة مع الجهات المعنية والصناعة وجهات التوظيف لإكساب الطلاب الجدارات اللازمة لسوق العمل والمتوافقة مع نواتج التعلُّم للبرنامج.</w:t>
            </w:r>
          </w:p>
        </w:tc>
        <w:tc>
          <w:tcPr>
            <w:tcW w:w="392" w:type="pct"/>
          </w:tcPr>
          <w:p w14:paraId="31F7309A"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7310620E"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568EA952"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3A02A0E8"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11E3B043"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r>
      <w:tr w:rsidR="00D75520" w:rsidRPr="00660C7C" w14:paraId="0616CA4F" w14:textId="0FF21135" w:rsidTr="002229E6">
        <w:trPr>
          <w:trHeight w:val="836"/>
        </w:trPr>
        <w:tc>
          <w:tcPr>
            <w:tcW w:w="307" w:type="pct"/>
            <w:vMerge/>
            <w:vAlign w:val="center"/>
          </w:tcPr>
          <w:p w14:paraId="48403071" w14:textId="77777777" w:rsidR="00D75520" w:rsidRPr="00685753" w:rsidRDefault="00D75520" w:rsidP="00685753">
            <w:pPr>
              <w:bidi/>
              <w:spacing w:after="0" w:line="240" w:lineRule="auto"/>
              <w:rPr>
                <w:b/>
                <w:bCs/>
                <w:rtl/>
              </w:rPr>
            </w:pPr>
          </w:p>
        </w:tc>
        <w:tc>
          <w:tcPr>
            <w:tcW w:w="893" w:type="pct"/>
            <w:vMerge/>
            <w:vAlign w:val="center"/>
          </w:tcPr>
          <w:p w14:paraId="618F34B1" w14:textId="77777777" w:rsidR="00D75520" w:rsidRPr="00685753" w:rsidRDefault="00D75520" w:rsidP="00685753">
            <w:pPr>
              <w:bidi/>
              <w:spacing w:after="0" w:line="240" w:lineRule="auto"/>
              <w:rPr>
                <w:rFonts w:cstheme="minorHAnsi"/>
                <w:b/>
                <w:bCs/>
                <w:rtl/>
              </w:rPr>
            </w:pPr>
          </w:p>
        </w:tc>
        <w:tc>
          <w:tcPr>
            <w:tcW w:w="1989" w:type="pct"/>
          </w:tcPr>
          <w:p w14:paraId="4DE55BBE" w14:textId="77777777" w:rsidR="00D75520" w:rsidRPr="00660C7C" w:rsidRDefault="00D7552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تحدد طرق وأساليب تقييم التدريب الميداني، وتدرس نتائج التقييم والتغذية الراجعة للاستفادة منها في التطوير والتحسين، وزيادة الفاعلية.</w:t>
            </w:r>
          </w:p>
        </w:tc>
        <w:tc>
          <w:tcPr>
            <w:tcW w:w="392" w:type="pct"/>
          </w:tcPr>
          <w:p w14:paraId="72FD6202"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7DA5ECB2"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6176602C"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15546D66"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62F5ADBB"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r>
      <w:tr w:rsidR="00D75520" w:rsidRPr="00660C7C" w14:paraId="06D71B9C" w14:textId="6E998DB6" w:rsidTr="00685753">
        <w:trPr>
          <w:trHeight w:val="413"/>
        </w:trPr>
        <w:tc>
          <w:tcPr>
            <w:tcW w:w="307" w:type="pct"/>
            <w:vAlign w:val="center"/>
          </w:tcPr>
          <w:p w14:paraId="335BF757" w14:textId="77777777" w:rsidR="00D75520" w:rsidRPr="00685753" w:rsidRDefault="00D75520" w:rsidP="00685753">
            <w:pPr>
              <w:bidi/>
              <w:spacing w:after="0" w:line="240" w:lineRule="auto"/>
              <w:rPr>
                <w:b/>
                <w:bCs/>
                <w:rtl/>
              </w:rPr>
            </w:pPr>
            <w:r w:rsidRPr="00685753">
              <w:rPr>
                <w:b/>
                <w:bCs/>
                <w:rtl/>
              </w:rPr>
              <w:lastRenderedPageBreak/>
              <w:t>4-4</w:t>
            </w:r>
          </w:p>
        </w:tc>
        <w:tc>
          <w:tcPr>
            <w:tcW w:w="893" w:type="pct"/>
            <w:vAlign w:val="center"/>
          </w:tcPr>
          <w:p w14:paraId="6A2C98BF" w14:textId="77777777" w:rsidR="00D75520" w:rsidRPr="00685753" w:rsidRDefault="00D75520" w:rsidP="00685753">
            <w:pPr>
              <w:bidi/>
              <w:spacing w:after="0" w:line="240" w:lineRule="auto"/>
              <w:rPr>
                <w:rFonts w:cstheme="minorHAnsi"/>
                <w:b/>
                <w:bCs/>
                <w:rtl/>
              </w:rPr>
            </w:pPr>
            <w:r w:rsidRPr="00685753">
              <w:rPr>
                <w:rFonts w:cstheme="minorHAnsi"/>
                <w:b/>
                <w:bCs/>
                <w:rtl/>
              </w:rPr>
              <w:t>تُطبَّق آليات وإجراءات محددة لإدارة اتفاقيات التعليم والتدريب والإشراف عليها وتقييمها بما يضمن تحقق نواتج التعلُّم للبرنامج.</w:t>
            </w:r>
          </w:p>
        </w:tc>
        <w:tc>
          <w:tcPr>
            <w:tcW w:w="1989" w:type="pct"/>
          </w:tcPr>
          <w:p w14:paraId="4BECD6EA" w14:textId="77777777" w:rsidR="00D75520" w:rsidRPr="00660C7C" w:rsidRDefault="00D7552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تُطبَّق آليات وإجراءات واضحة لإدارة الشراكات واتفاقيات التعاون في التعليم / التدريب، وتوضح التزامات ومسئوليات كل طرف سواء في التعليم أو التدريب أو تقييم الطلاب، وتعرف الضوابط والإجراءات المتخذة لحماية الطلاب وما حققوه من إنجازات في حالة وجود أي خلاف أو نزاع بين أطراف الاتفاقية. كما تُتَّخذ الإجراءات الملائمة لمتابعة تنفيذ هذه الاتفاقيات وضمان جودتها، وتقييم فاعليتها، وتقديم التغذية الراجعة للاستفادة منها في اتخاذ القرار والتحسين المستمر.</w:t>
            </w:r>
          </w:p>
        </w:tc>
        <w:tc>
          <w:tcPr>
            <w:tcW w:w="392" w:type="pct"/>
          </w:tcPr>
          <w:p w14:paraId="57FDAEB1"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3A23946B"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020197BB"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12267FA8"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c>
          <w:tcPr>
            <w:tcW w:w="355" w:type="pct"/>
          </w:tcPr>
          <w:p w14:paraId="69FC15A4" w14:textId="77777777" w:rsidR="00D75520" w:rsidRPr="00660C7C" w:rsidRDefault="00D75520" w:rsidP="00660C7C">
            <w:pPr>
              <w:bidi/>
              <w:spacing w:after="40"/>
              <w:jc w:val="lowKashida"/>
              <w:rPr>
                <w:rFonts w:eastAsia="Times New Roman" w:cstheme="minorHAnsi"/>
                <w:kern w:val="0"/>
                <w:sz w:val="22"/>
                <w:szCs w:val="22"/>
                <w:rtl/>
                <w:lang w:bidi="ar-EG"/>
                <w14:ligatures w14:val="none"/>
              </w:rPr>
            </w:pPr>
          </w:p>
        </w:tc>
      </w:tr>
    </w:tbl>
    <w:p w14:paraId="054AD9C9" w14:textId="77777777" w:rsidR="00660C7C" w:rsidRDefault="00660C7C" w:rsidP="00660C7C">
      <w:pPr>
        <w:bidi/>
        <w:spacing w:after="0"/>
        <w:ind w:firstLine="720"/>
        <w:rPr>
          <w:rFonts w:cstheme="minorHAnsi"/>
          <w:sz w:val="16"/>
          <w:szCs w:val="16"/>
          <w:rtl/>
        </w:rPr>
      </w:pPr>
    </w:p>
    <w:tbl>
      <w:tblPr>
        <w:tblStyle w:val="TableGrid"/>
        <w:bidiVisual/>
        <w:tblW w:w="5538" w:type="pct"/>
        <w:tblInd w:w="-501"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986"/>
      </w:tblGrid>
      <w:tr w:rsidR="009E01EA" w:rsidRPr="00823A74" w14:paraId="22824B86" w14:textId="77777777" w:rsidTr="00F7322F">
        <w:tc>
          <w:tcPr>
            <w:tcW w:w="5000" w:type="pct"/>
            <w:shd w:val="clear" w:color="auto" w:fill="FFF2CC" w:themeFill="accent4" w:themeFillTint="33"/>
          </w:tcPr>
          <w:p w14:paraId="25394E6C" w14:textId="77777777" w:rsidR="009E01EA" w:rsidRPr="001932B7" w:rsidRDefault="009E01EA" w:rsidP="00F7322F">
            <w:pPr>
              <w:bidi/>
              <w:spacing w:after="60" w:line="360" w:lineRule="exact"/>
              <w:ind w:left="360"/>
              <w:jc w:val="center"/>
              <w:rPr>
                <w:rFonts w:ascii="Goudy Old Style" w:eastAsia="Times New Roman" w:hAnsi="Goudy Old Style" w:cs="Calibri Light"/>
                <w:b/>
                <w:bCs/>
                <w:kern w:val="0"/>
                <w:sz w:val="28"/>
                <w:szCs w:val="28"/>
                <w:rtl/>
                <w:lang w:bidi="ar-EG"/>
                <w14:ligatures w14:val="none"/>
              </w:rPr>
            </w:pPr>
            <w:r>
              <w:rPr>
                <w:rFonts w:ascii="Goudy Old Style" w:eastAsia="Times New Roman" w:hAnsi="Goudy Old Style" w:cs="Calibri Light" w:hint="cs"/>
                <w:b/>
                <w:bCs/>
                <w:kern w:val="0"/>
                <w:sz w:val="28"/>
                <w:szCs w:val="28"/>
                <w:rtl/>
                <w:lang w:bidi="ar-EG"/>
                <w14:ligatures w14:val="none"/>
              </w:rPr>
              <w:t>تعليقات المؤسسة</w:t>
            </w:r>
          </w:p>
        </w:tc>
      </w:tr>
      <w:tr w:rsidR="009E01EA" w:rsidRPr="00823A74" w14:paraId="5A792502" w14:textId="77777777" w:rsidTr="00EC4A64">
        <w:trPr>
          <w:trHeight w:val="3756"/>
        </w:trPr>
        <w:tc>
          <w:tcPr>
            <w:tcW w:w="5000" w:type="pct"/>
            <w:vAlign w:val="center"/>
          </w:tcPr>
          <w:p w14:paraId="7B980654" w14:textId="77777777" w:rsidR="009E01EA" w:rsidRPr="00690AB4" w:rsidRDefault="009E01EA"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1237BCA1" w14:textId="77777777" w:rsidR="009E01EA" w:rsidRPr="00690AB4" w:rsidRDefault="009E01EA"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5DE8A695" w14:textId="77777777" w:rsidR="009E01EA" w:rsidRDefault="009E01EA" w:rsidP="00F7322F">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مدى ملاءمة استراتيجيات التعليم والتعلم والتدريب لتحقيق مخرجات التعلم المستهدفة.</w:t>
            </w:r>
          </w:p>
          <w:p w14:paraId="28935F5F" w14:textId="77777777" w:rsidR="00477CB4" w:rsidRDefault="009E01EA" w:rsidP="009E01EA">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الإجراءات التي تم تطبيقها لدعم التعلم الذاتي واكتساب مهارات ريادة الأعمال ومهارات التوظف</w:t>
            </w:r>
            <w:r w:rsidR="00477CB4">
              <w:rPr>
                <w:rFonts w:ascii="Calibri" w:hAnsi="Calibri" w:cs="Calibri" w:hint="cs"/>
                <w:rtl/>
                <w:lang w:bidi="ar-EG"/>
              </w:rPr>
              <w:t>، وكيف قامت إدارة البرنامج بقياس ذلك خلال الثلاثة سنوات السابقة.</w:t>
            </w:r>
          </w:p>
          <w:p w14:paraId="0E445258" w14:textId="77777777" w:rsidR="009E01EA" w:rsidRDefault="00477CB4" w:rsidP="00477CB4">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الأبحاث التطبيقية ومشروعات/ أبحاث التخرج التي تم تنفيذها خلال الثلاثة سنوات السابقة، ومدى ارتباطها بمخرجات التعلم المستهدفة للبرنامج.</w:t>
            </w:r>
          </w:p>
          <w:p w14:paraId="2FD541F7" w14:textId="77777777" w:rsidR="00477CB4" w:rsidRDefault="00477CB4" w:rsidP="00477CB4">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مدى ملاءمة تصميم وتوصيف التدريب الميداني مع مخرجات التعلم المستهدفة.</w:t>
            </w:r>
          </w:p>
          <w:p w14:paraId="10B06757" w14:textId="0B029417" w:rsidR="00477CB4" w:rsidRPr="00C61698" w:rsidRDefault="00477CB4" w:rsidP="00477CB4">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الإجراءات التي تم تطبيقها لإدارة شراكات التعليم/ التدريب، ومتابعة تنفيذها، وتحسينها.</w:t>
            </w:r>
          </w:p>
        </w:tc>
      </w:tr>
    </w:tbl>
    <w:p w14:paraId="023E25B5" w14:textId="77777777" w:rsidR="009E01EA" w:rsidRPr="00477CB4" w:rsidRDefault="009E01EA" w:rsidP="009E01EA">
      <w:pPr>
        <w:bidi/>
        <w:spacing w:after="0"/>
        <w:ind w:firstLine="720"/>
        <w:rPr>
          <w:rFonts w:cstheme="minorHAnsi"/>
          <w:sz w:val="16"/>
          <w:szCs w:val="16"/>
          <w:rtl/>
        </w:rPr>
      </w:pPr>
    </w:p>
    <w:tbl>
      <w:tblPr>
        <w:tblStyle w:val="TableGrid"/>
        <w:bidiVisual/>
        <w:tblW w:w="5558" w:type="pct"/>
        <w:tblInd w:w="-54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10022"/>
      </w:tblGrid>
      <w:tr w:rsidR="00D72F44" w:rsidRPr="00823A74" w14:paraId="3D15A36C" w14:textId="77777777" w:rsidTr="00685753">
        <w:tc>
          <w:tcPr>
            <w:tcW w:w="5000" w:type="pct"/>
            <w:shd w:val="clear" w:color="auto" w:fill="FFF2CC" w:themeFill="accent4" w:themeFillTint="33"/>
            <w:vAlign w:val="center"/>
          </w:tcPr>
          <w:p w14:paraId="15496E35" w14:textId="77777777" w:rsidR="00D72F44" w:rsidRPr="00E269E4" w:rsidRDefault="00D72F44" w:rsidP="00E269E4">
            <w:pPr>
              <w:bidi/>
              <w:spacing w:after="60" w:line="360" w:lineRule="exact"/>
              <w:ind w:left="360"/>
              <w:jc w:val="center"/>
              <w:rPr>
                <w:rFonts w:ascii="Goudy Old Style" w:eastAsia="Times New Roman" w:hAnsi="Goudy Old Style" w:cs="Calibri Light"/>
                <w:b/>
                <w:bCs/>
                <w:kern w:val="0"/>
                <w:sz w:val="28"/>
                <w:szCs w:val="28"/>
                <w:rtl/>
                <w:lang w:bidi="ar-EG"/>
                <w14:ligatures w14:val="none"/>
              </w:rPr>
            </w:pPr>
            <w:r w:rsidRPr="00E269E4">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685753" w:rsidRPr="00823A74" w14:paraId="6DFA8C2B" w14:textId="77777777" w:rsidTr="00754668">
        <w:trPr>
          <w:trHeight w:val="1389"/>
        </w:trPr>
        <w:tc>
          <w:tcPr>
            <w:tcW w:w="5000" w:type="pct"/>
          </w:tcPr>
          <w:p w14:paraId="147FFC5F" w14:textId="54287855" w:rsidR="005B238B" w:rsidRDefault="005B238B" w:rsidP="009E01EA">
            <w:pPr>
              <w:pStyle w:val="ListParagraph"/>
              <w:numPr>
                <w:ilvl w:val="0"/>
                <w:numId w:val="56"/>
              </w:numPr>
              <w:bidi/>
              <w:ind w:left="243" w:hanging="180"/>
              <w:contextualSpacing w:val="0"/>
              <w:rPr>
                <w:rFonts w:ascii="Calibri" w:hAnsi="Calibri" w:cs="Calibri"/>
                <w:lang w:bidi="ar-EG"/>
              </w:rPr>
            </w:pPr>
            <w:r>
              <w:rPr>
                <w:rFonts w:ascii="Calibri" w:hAnsi="Calibri" w:cs="Calibri" w:hint="cs"/>
                <w:rtl/>
                <w:lang w:bidi="ar-EG"/>
              </w:rPr>
              <w:t>توصيف التدريب</w:t>
            </w:r>
            <w:r w:rsidR="00A8355A">
              <w:rPr>
                <w:rFonts w:ascii="Calibri" w:hAnsi="Calibri" w:cs="Calibri" w:hint="cs"/>
                <w:rtl/>
                <w:lang w:bidi="ar-EG"/>
              </w:rPr>
              <w:t xml:space="preserve"> / دليل التدريب الميداني.</w:t>
            </w:r>
          </w:p>
          <w:p w14:paraId="1577E0EE" w14:textId="1A500ADE" w:rsidR="005B238B" w:rsidRDefault="005B238B" w:rsidP="005B238B">
            <w:pPr>
              <w:pStyle w:val="ListParagraph"/>
              <w:numPr>
                <w:ilvl w:val="0"/>
                <w:numId w:val="56"/>
              </w:numPr>
              <w:bidi/>
              <w:ind w:left="243" w:hanging="180"/>
              <w:contextualSpacing w:val="0"/>
              <w:rPr>
                <w:rFonts w:ascii="Calibri" w:hAnsi="Calibri" w:cs="Calibri"/>
                <w:lang w:bidi="ar-EG"/>
              </w:rPr>
            </w:pPr>
            <w:r>
              <w:rPr>
                <w:rFonts w:ascii="Calibri" w:hAnsi="Calibri" w:cs="Calibri" w:hint="cs"/>
                <w:rtl/>
                <w:lang w:bidi="ar-EG"/>
              </w:rPr>
              <w:t>توصيف مادة مشروع التخرج/ بحث التخرج.</w:t>
            </w:r>
          </w:p>
          <w:p w14:paraId="1D275D26" w14:textId="77777777" w:rsidR="00685753" w:rsidRPr="00EF1B40" w:rsidRDefault="00685753" w:rsidP="009E01EA">
            <w:pPr>
              <w:pStyle w:val="ListParagraph"/>
              <w:numPr>
                <w:ilvl w:val="0"/>
                <w:numId w:val="56"/>
              </w:numPr>
              <w:bidi/>
              <w:ind w:left="243" w:hanging="180"/>
              <w:contextualSpacing w:val="0"/>
              <w:rPr>
                <w:rFonts w:ascii="Calibri" w:hAnsi="Calibri" w:cs="Calibri"/>
                <w:rtl/>
                <w:lang w:bidi="ar-EG"/>
              </w:rPr>
            </w:pPr>
            <w:r w:rsidRPr="00EF1B40">
              <w:rPr>
                <w:rFonts w:ascii="Calibri" w:hAnsi="Calibri" w:cs="Calibri" w:hint="cs"/>
                <w:rtl/>
                <w:lang w:bidi="ar-EG"/>
              </w:rPr>
              <w:t>توصيف الأبحاث التطبيقية وآليات الأشراف والتقييم.</w:t>
            </w:r>
          </w:p>
          <w:p w14:paraId="3330B0C7" w14:textId="2780C6C1" w:rsidR="00685753" w:rsidRPr="00104AF6" w:rsidRDefault="00104AF6" w:rsidP="00104AF6">
            <w:pPr>
              <w:pStyle w:val="ListParagraph"/>
              <w:numPr>
                <w:ilvl w:val="0"/>
                <w:numId w:val="56"/>
              </w:numPr>
              <w:bidi/>
              <w:ind w:left="243" w:hanging="180"/>
              <w:contextualSpacing w:val="0"/>
              <w:rPr>
                <w:rFonts w:ascii="Calibri" w:hAnsi="Calibri" w:cs="Calibri"/>
                <w:rtl/>
                <w:lang w:bidi="ar-EG"/>
              </w:rPr>
            </w:pPr>
            <w:r>
              <w:rPr>
                <w:rFonts w:ascii="Calibri" w:hAnsi="Calibri" w:cs="Calibri" w:hint="cs"/>
                <w:rtl/>
                <w:lang w:bidi="ar-EG"/>
              </w:rPr>
              <w:t>نماذج من وثائق</w:t>
            </w:r>
            <w:r w:rsidR="00685753" w:rsidRPr="009E01EA">
              <w:rPr>
                <w:rFonts w:ascii="Calibri" w:hAnsi="Calibri" w:cs="Calibri" w:hint="cs"/>
                <w:rtl/>
                <w:lang w:bidi="ar-EG"/>
              </w:rPr>
              <w:t xml:space="preserve"> اتفاقيات التعليم والتدريب. </w:t>
            </w:r>
          </w:p>
        </w:tc>
      </w:tr>
    </w:tbl>
    <w:p w14:paraId="0D0E9C3A" w14:textId="77777777" w:rsidR="00D72F44" w:rsidRPr="00823A74" w:rsidRDefault="00D72F44" w:rsidP="00D72F44">
      <w:pPr>
        <w:bidi/>
        <w:spacing w:after="0" w:line="240" w:lineRule="auto"/>
        <w:rPr>
          <w:rFonts w:ascii="Calibri" w:eastAsia="Calibri" w:hAnsi="Calibri" w:cs="Arial"/>
          <w:sz w:val="16"/>
          <w:szCs w:val="16"/>
          <w:rtl/>
        </w:rPr>
      </w:pPr>
    </w:p>
    <w:tbl>
      <w:tblPr>
        <w:tblStyle w:val="TableGrid"/>
        <w:bidiVisual/>
        <w:tblW w:w="10005" w:type="dxa"/>
        <w:tblInd w:w="-53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5002"/>
        <w:gridCol w:w="5003"/>
      </w:tblGrid>
      <w:tr w:rsidR="002229E6" w:rsidRPr="00823A74" w14:paraId="7140240E" w14:textId="77777777" w:rsidTr="00562EC9">
        <w:trPr>
          <w:trHeight w:val="338"/>
        </w:trPr>
        <w:tc>
          <w:tcPr>
            <w:tcW w:w="5002" w:type="dxa"/>
            <w:shd w:val="clear" w:color="auto" w:fill="FFF2CC" w:themeFill="accent4" w:themeFillTint="33"/>
          </w:tcPr>
          <w:p w14:paraId="3DD5E071" w14:textId="77777777" w:rsidR="002229E6" w:rsidRPr="0056519F" w:rsidRDefault="002229E6" w:rsidP="00F7322F">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5003" w:type="dxa"/>
            <w:shd w:val="clear" w:color="auto" w:fill="FFF2CC" w:themeFill="accent4" w:themeFillTint="33"/>
          </w:tcPr>
          <w:p w14:paraId="5110169B" w14:textId="77777777" w:rsidR="002229E6" w:rsidRPr="0056519F" w:rsidRDefault="002229E6" w:rsidP="00F7322F">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2229E6" w:rsidRPr="00823A74" w14:paraId="5999711A" w14:textId="77777777" w:rsidTr="00562EC9">
        <w:trPr>
          <w:trHeight w:val="840"/>
        </w:trPr>
        <w:tc>
          <w:tcPr>
            <w:tcW w:w="5002" w:type="dxa"/>
          </w:tcPr>
          <w:p w14:paraId="34FBB78A" w14:textId="77777777" w:rsidR="002229E6" w:rsidRDefault="002229E6" w:rsidP="00F7322F">
            <w:pPr>
              <w:tabs>
                <w:tab w:val="right" w:pos="9604"/>
              </w:tabs>
              <w:bidi/>
              <w:ind w:right="-360"/>
              <w:jc w:val="both"/>
              <w:rPr>
                <w:rFonts w:ascii="Calibri" w:hAnsi="Calibri" w:cs="Calibri"/>
                <w:b/>
                <w:bCs/>
                <w:u w:val="single"/>
                <w:rtl/>
                <w:lang w:bidi="ar-EG"/>
              </w:rPr>
            </w:pPr>
          </w:p>
          <w:p w14:paraId="69A65670" w14:textId="77777777" w:rsidR="00A6781C" w:rsidRDefault="00A6781C" w:rsidP="00A6781C">
            <w:pPr>
              <w:tabs>
                <w:tab w:val="right" w:pos="9604"/>
              </w:tabs>
              <w:bidi/>
              <w:ind w:right="-360"/>
              <w:jc w:val="both"/>
              <w:rPr>
                <w:rFonts w:ascii="Calibri" w:hAnsi="Calibri" w:cs="Calibri"/>
                <w:b/>
                <w:bCs/>
                <w:u w:val="single"/>
                <w:rtl/>
                <w:lang w:bidi="ar-EG"/>
              </w:rPr>
            </w:pPr>
          </w:p>
          <w:p w14:paraId="47899B63" w14:textId="77777777" w:rsidR="00A6781C" w:rsidRDefault="00A6781C" w:rsidP="00A6781C">
            <w:pPr>
              <w:tabs>
                <w:tab w:val="right" w:pos="9604"/>
              </w:tabs>
              <w:bidi/>
              <w:ind w:right="-360"/>
              <w:jc w:val="both"/>
              <w:rPr>
                <w:rFonts w:ascii="Calibri" w:hAnsi="Calibri" w:cs="Calibri"/>
                <w:b/>
                <w:bCs/>
                <w:u w:val="single"/>
                <w:rtl/>
                <w:lang w:bidi="ar-EG"/>
              </w:rPr>
            </w:pPr>
          </w:p>
          <w:p w14:paraId="75581168" w14:textId="77777777" w:rsidR="00A6781C" w:rsidRDefault="00A6781C" w:rsidP="00A6781C">
            <w:pPr>
              <w:tabs>
                <w:tab w:val="right" w:pos="9604"/>
              </w:tabs>
              <w:bidi/>
              <w:ind w:right="-360"/>
              <w:jc w:val="both"/>
              <w:rPr>
                <w:rFonts w:ascii="Calibri" w:hAnsi="Calibri" w:cs="Calibri"/>
                <w:b/>
                <w:bCs/>
                <w:u w:val="single"/>
                <w:rtl/>
                <w:lang w:bidi="ar-EG"/>
              </w:rPr>
            </w:pPr>
          </w:p>
          <w:p w14:paraId="048DFB87" w14:textId="77777777" w:rsidR="00A6781C" w:rsidRDefault="00A6781C" w:rsidP="00A6781C">
            <w:pPr>
              <w:tabs>
                <w:tab w:val="right" w:pos="9604"/>
              </w:tabs>
              <w:bidi/>
              <w:ind w:right="-360"/>
              <w:jc w:val="both"/>
              <w:rPr>
                <w:rFonts w:ascii="Calibri" w:hAnsi="Calibri" w:cs="Calibri"/>
                <w:b/>
                <w:bCs/>
                <w:u w:val="single"/>
                <w:rtl/>
                <w:lang w:bidi="ar-EG"/>
              </w:rPr>
            </w:pPr>
          </w:p>
          <w:p w14:paraId="03AD2F12" w14:textId="77777777" w:rsidR="00A6781C" w:rsidRDefault="00A6781C" w:rsidP="00A6781C">
            <w:pPr>
              <w:tabs>
                <w:tab w:val="right" w:pos="9604"/>
              </w:tabs>
              <w:bidi/>
              <w:ind w:right="-360"/>
              <w:jc w:val="both"/>
              <w:rPr>
                <w:rFonts w:ascii="Calibri" w:hAnsi="Calibri" w:cs="Calibri"/>
                <w:b/>
                <w:bCs/>
                <w:u w:val="single"/>
                <w:rtl/>
                <w:lang w:bidi="ar-EG"/>
              </w:rPr>
            </w:pPr>
          </w:p>
          <w:p w14:paraId="44B40E91" w14:textId="77777777" w:rsidR="00A6781C" w:rsidRPr="00823A74" w:rsidRDefault="00A6781C" w:rsidP="00A6781C">
            <w:pPr>
              <w:tabs>
                <w:tab w:val="right" w:pos="9604"/>
              </w:tabs>
              <w:bidi/>
              <w:ind w:right="-360"/>
              <w:jc w:val="both"/>
              <w:rPr>
                <w:rFonts w:ascii="Calibri" w:hAnsi="Calibri" w:cs="Calibri"/>
                <w:b/>
                <w:bCs/>
                <w:u w:val="single"/>
                <w:rtl/>
                <w:lang w:bidi="ar-EG"/>
              </w:rPr>
            </w:pPr>
          </w:p>
        </w:tc>
        <w:tc>
          <w:tcPr>
            <w:tcW w:w="5003" w:type="dxa"/>
          </w:tcPr>
          <w:p w14:paraId="4A9FB6A7" w14:textId="77777777" w:rsidR="002229E6" w:rsidRPr="00823A74" w:rsidRDefault="002229E6" w:rsidP="00F7322F">
            <w:pPr>
              <w:tabs>
                <w:tab w:val="right" w:pos="9604"/>
              </w:tabs>
              <w:bidi/>
              <w:ind w:right="-360"/>
              <w:jc w:val="both"/>
              <w:rPr>
                <w:rFonts w:ascii="Calibri" w:hAnsi="Calibri" w:cs="Calibri"/>
                <w:b/>
                <w:bCs/>
                <w:u w:val="single"/>
                <w:rtl/>
                <w:lang w:bidi="ar-EG"/>
              </w:rPr>
            </w:pPr>
          </w:p>
          <w:p w14:paraId="6C2F06AC" w14:textId="77777777" w:rsidR="002229E6" w:rsidRPr="00823A74" w:rsidRDefault="002229E6" w:rsidP="00F7322F">
            <w:pPr>
              <w:tabs>
                <w:tab w:val="right" w:pos="9604"/>
              </w:tabs>
              <w:bidi/>
              <w:ind w:right="-360"/>
              <w:jc w:val="both"/>
              <w:rPr>
                <w:rFonts w:ascii="Calibri" w:hAnsi="Calibri" w:cs="Calibri"/>
                <w:b/>
                <w:bCs/>
                <w:u w:val="single"/>
                <w:rtl/>
                <w:lang w:bidi="ar-EG"/>
              </w:rPr>
            </w:pPr>
          </w:p>
          <w:p w14:paraId="631FE4CD" w14:textId="77777777" w:rsidR="002229E6" w:rsidRPr="00823A74" w:rsidRDefault="002229E6" w:rsidP="00F7322F">
            <w:pPr>
              <w:tabs>
                <w:tab w:val="right" w:pos="9604"/>
              </w:tabs>
              <w:bidi/>
              <w:ind w:right="-360"/>
              <w:jc w:val="both"/>
              <w:rPr>
                <w:rFonts w:ascii="Calibri" w:hAnsi="Calibri" w:cs="Calibri"/>
                <w:b/>
                <w:bCs/>
                <w:u w:val="single"/>
                <w:rtl/>
                <w:lang w:bidi="ar-EG"/>
              </w:rPr>
            </w:pPr>
          </w:p>
        </w:tc>
      </w:tr>
    </w:tbl>
    <w:p w14:paraId="3CA94D56" w14:textId="77777777" w:rsidR="00754668" w:rsidRDefault="00754668">
      <w:pPr>
        <w:bidi/>
      </w:pPr>
    </w:p>
    <w:tbl>
      <w:tblPr>
        <w:tblStyle w:val="TableGrid"/>
        <w:bidiVisual/>
        <w:tblW w:w="9936" w:type="dxa"/>
        <w:tblInd w:w="-521" w:type="dxa"/>
        <w:tblBorders>
          <w:top w:val="thinThickSmallGap" w:sz="18" w:space="0" w:color="ED7D31" w:themeColor="accent2"/>
          <w:left w:val="thinThickSmallGap" w:sz="18" w:space="0" w:color="ED7D31" w:themeColor="accent2"/>
          <w:bottom w:val="thinThickSmallGap" w:sz="18" w:space="0" w:color="ED7D31" w:themeColor="accent2"/>
          <w:right w:val="thinThickSmallGap" w:sz="18" w:space="0" w:color="ED7D31" w:themeColor="accent2"/>
          <w:insideH w:val="thinThickSmallGap" w:sz="18" w:space="0" w:color="ED7D31" w:themeColor="accent2"/>
          <w:insideV w:val="thinThickSmallGap" w:sz="18" w:space="0" w:color="ED7D31" w:themeColor="accent2"/>
        </w:tblBorders>
        <w:tblLook w:val="04A0" w:firstRow="1" w:lastRow="0" w:firstColumn="1" w:lastColumn="0" w:noHBand="0" w:noVBand="1"/>
      </w:tblPr>
      <w:tblGrid>
        <w:gridCol w:w="9936"/>
      </w:tblGrid>
      <w:tr w:rsidR="000F3B55" w14:paraId="17E29C18" w14:textId="77777777" w:rsidTr="00754668">
        <w:tc>
          <w:tcPr>
            <w:tcW w:w="9936" w:type="dxa"/>
          </w:tcPr>
          <w:p w14:paraId="1A9A8A5B" w14:textId="77777777" w:rsidR="000F3B55" w:rsidRPr="003D0B24" w:rsidRDefault="000F3B55" w:rsidP="0009537E">
            <w:pPr>
              <w:bidi/>
              <w:rPr>
                <w:rFonts w:cs="Calibri"/>
                <w:b/>
                <w:bCs/>
                <w:sz w:val="28"/>
                <w:szCs w:val="28"/>
                <w:u w:val="single"/>
                <w:rtl/>
                <w:lang w:bidi="ar-EG"/>
              </w:rPr>
            </w:pPr>
            <w:bookmarkStart w:id="3" w:name="_Hlk215042372"/>
            <w:r w:rsidRPr="003D0B24">
              <w:rPr>
                <w:rFonts w:cs="Calibri" w:hint="cs"/>
                <w:b/>
                <w:bCs/>
                <w:sz w:val="28"/>
                <w:szCs w:val="28"/>
                <w:u w:val="single"/>
                <w:rtl/>
                <w:lang w:bidi="ar-EG"/>
              </w:rPr>
              <w:lastRenderedPageBreak/>
              <w:t>المعيار الخامس: تقييم الطلاب</w:t>
            </w:r>
          </w:p>
          <w:p w14:paraId="3D96D406" w14:textId="77777777" w:rsidR="000F3B55" w:rsidRPr="00660C7C" w:rsidRDefault="000F3B55" w:rsidP="003D0B24">
            <w:pPr>
              <w:bidi/>
              <w:ind w:right="170"/>
              <w:jc w:val="both"/>
              <w:rPr>
                <w:rFonts w:cstheme="minorHAnsi"/>
                <w:sz w:val="28"/>
                <w:szCs w:val="28"/>
                <w:rtl/>
              </w:rPr>
            </w:pPr>
            <w:r w:rsidRPr="00660C7C">
              <w:rPr>
                <w:rFonts w:cs="Calibri"/>
                <w:b/>
                <w:bCs/>
                <w:sz w:val="28"/>
                <w:szCs w:val="28"/>
                <w:rtl/>
                <w:lang w:bidi="ar-EG"/>
              </w:rPr>
              <w:t>تقييم الطلاب فعَّال وعادل، وتُستخدم طرائق وأساليب متنوعة وملائمة لنواتج التعلُّم، وبما يضمن تحقق هذه النواتج وتطوير المقررات والبرنامج.</w:t>
            </w:r>
          </w:p>
          <w:p w14:paraId="1A3FAD28" w14:textId="06C069E3" w:rsidR="000F3B55" w:rsidRDefault="000F3B55" w:rsidP="000F3B55">
            <w:pPr>
              <w:bidi/>
              <w:rPr>
                <w:rFonts w:cstheme="minorHAnsi"/>
                <w:sz w:val="16"/>
                <w:szCs w:val="16"/>
                <w:rtl/>
              </w:rPr>
            </w:pPr>
          </w:p>
        </w:tc>
      </w:tr>
      <w:bookmarkEnd w:id="3"/>
    </w:tbl>
    <w:p w14:paraId="47526B56" w14:textId="77777777" w:rsidR="00660C7C" w:rsidRPr="00660C7C" w:rsidRDefault="00660C7C" w:rsidP="000D4EF7">
      <w:pPr>
        <w:bidi/>
        <w:spacing w:after="0" w:line="240" w:lineRule="auto"/>
        <w:ind w:firstLine="720"/>
        <w:rPr>
          <w:rFonts w:cstheme="minorHAnsi"/>
          <w:sz w:val="16"/>
          <w:szCs w:val="16"/>
          <w:rtl/>
        </w:rPr>
      </w:pPr>
    </w:p>
    <w:tbl>
      <w:tblPr>
        <w:bidiVisual/>
        <w:tblW w:w="5542" w:type="pct"/>
        <w:tblInd w:w="-524"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581"/>
        <w:gridCol w:w="1786"/>
        <w:gridCol w:w="3993"/>
        <w:gridCol w:w="727"/>
        <w:gridCol w:w="727"/>
        <w:gridCol w:w="727"/>
        <w:gridCol w:w="727"/>
        <w:gridCol w:w="725"/>
      </w:tblGrid>
      <w:tr w:rsidR="002E43D9" w:rsidRPr="00660C7C" w14:paraId="24AF90CF" w14:textId="77777777" w:rsidTr="008D4CD1">
        <w:trPr>
          <w:cantSplit/>
          <w:trHeight w:val="1295"/>
          <w:tblHeader/>
        </w:trPr>
        <w:tc>
          <w:tcPr>
            <w:tcW w:w="290" w:type="pct"/>
            <w:shd w:val="clear" w:color="auto" w:fill="FFF2CC" w:themeFill="accent4" w:themeFillTint="33"/>
            <w:vAlign w:val="center"/>
          </w:tcPr>
          <w:p w14:paraId="41F5A500" w14:textId="77777777" w:rsidR="002E43D9" w:rsidRPr="00660C7C" w:rsidRDefault="002E43D9" w:rsidP="002E43D9">
            <w:pPr>
              <w:bidi/>
              <w:jc w:val="center"/>
              <w:rPr>
                <w:rFonts w:cstheme="minorHAnsi"/>
                <w:b/>
                <w:bCs/>
                <w:rtl/>
                <w:lang w:bidi="ar-EG"/>
              </w:rPr>
            </w:pPr>
            <w:r w:rsidRPr="00660C7C">
              <w:rPr>
                <w:rFonts w:cstheme="minorHAnsi"/>
                <w:b/>
                <w:bCs/>
                <w:rtl/>
                <w:lang w:bidi="ar-EG"/>
              </w:rPr>
              <w:t>م</w:t>
            </w:r>
          </w:p>
        </w:tc>
        <w:tc>
          <w:tcPr>
            <w:tcW w:w="893" w:type="pct"/>
            <w:shd w:val="clear" w:color="auto" w:fill="FFF2CC" w:themeFill="accent4" w:themeFillTint="33"/>
            <w:vAlign w:val="center"/>
          </w:tcPr>
          <w:p w14:paraId="07C7B796" w14:textId="77777777" w:rsidR="002E43D9" w:rsidRPr="00660C7C" w:rsidRDefault="002E43D9" w:rsidP="002E43D9">
            <w:pPr>
              <w:bidi/>
              <w:jc w:val="center"/>
              <w:rPr>
                <w:rFonts w:cstheme="minorHAnsi"/>
                <w:b/>
                <w:bCs/>
                <w:rtl/>
                <w:lang w:bidi="ar-EG"/>
              </w:rPr>
            </w:pPr>
            <w:r w:rsidRPr="00660C7C">
              <w:rPr>
                <w:rFonts w:cstheme="minorHAnsi"/>
                <w:b/>
                <w:bCs/>
                <w:rtl/>
                <w:lang w:bidi="ar-EG"/>
              </w:rPr>
              <w:t>المؤشرات</w:t>
            </w:r>
          </w:p>
        </w:tc>
        <w:tc>
          <w:tcPr>
            <w:tcW w:w="1998" w:type="pct"/>
            <w:shd w:val="clear" w:color="auto" w:fill="FFF2CC" w:themeFill="accent4" w:themeFillTint="33"/>
            <w:vAlign w:val="center"/>
          </w:tcPr>
          <w:p w14:paraId="13DAAD04" w14:textId="388A4C82" w:rsidR="002E43D9" w:rsidRPr="00660C7C" w:rsidRDefault="002E43D9" w:rsidP="002E43D9">
            <w:pPr>
              <w:bidi/>
              <w:jc w:val="center"/>
              <w:rPr>
                <w:rFonts w:cstheme="minorHAnsi"/>
                <w:b/>
                <w:bCs/>
                <w:rtl/>
                <w:lang w:bidi="ar-EG"/>
              </w:rPr>
            </w:pPr>
            <w:r w:rsidRPr="00660C7C">
              <w:rPr>
                <w:rFonts w:cstheme="minorHAnsi"/>
                <w:b/>
                <w:bCs/>
                <w:rtl/>
                <w:lang w:bidi="ar-EG"/>
              </w:rPr>
              <w:t>الوصف الاسترشادي لمستوى الأداء المستهدف</w:t>
            </w:r>
          </w:p>
        </w:tc>
        <w:tc>
          <w:tcPr>
            <w:tcW w:w="364" w:type="pct"/>
            <w:shd w:val="clear" w:color="auto" w:fill="FFF2CC" w:themeFill="accent4" w:themeFillTint="33"/>
            <w:textDirection w:val="btLr"/>
            <w:vAlign w:val="center"/>
          </w:tcPr>
          <w:p w14:paraId="472C3CC8" w14:textId="54280DCF" w:rsidR="002E43D9" w:rsidRPr="008D4CD1" w:rsidRDefault="002E43D9"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w:t>
            </w:r>
          </w:p>
        </w:tc>
        <w:tc>
          <w:tcPr>
            <w:tcW w:w="364" w:type="pct"/>
            <w:shd w:val="clear" w:color="auto" w:fill="FFF2CC" w:themeFill="accent4" w:themeFillTint="33"/>
            <w:textDirection w:val="btLr"/>
            <w:vAlign w:val="center"/>
          </w:tcPr>
          <w:p w14:paraId="0724A5B1" w14:textId="548E1007" w:rsidR="002E43D9" w:rsidRPr="008D4CD1" w:rsidRDefault="002E43D9"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 جزئي</w:t>
            </w:r>
          </w:p>
        </w:tc>
        <w:tc>
          <w:tcPr>
            <w:tcW w:w="364" w:type="pct"/>
            <w:shd w:val="clear" w:color="auto" w:fill="FFF2CC" w:themeFill="accent4" w:themeFillTint="33"/>
            <w:textDirection w:val="btLr"/>
            <w:vAlign w:val="center"/>
          </w:tcPr>
          <w:p w14:paraId="23F53365" w14:textId="37F3B941" w:rsidR="002E43D9" w:rsidRPr="008D4CD1" w:rsidRDefault="002E43D9"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غير مستوف</w:t>
            </w:r>
          </w:p>
        </w:tc>
        <w:tc>
          <w:tcPr>
            <w:tcW w:w="364" w:type="pct"/>
            <w:shd w:val="clear" w:color="auto" w:fill="FFF2CC" w:themeFill="accent4" w:themeFillTint="33"/>
            <w:textDirection w:val="btLr"/>
            <w:vAlign w:val="center"/>
          </w:tcPr>
          <w:p w14:paraId="23247F4E" w14:textId="2E447721" w:rsidR="002E43D9" w:rsidRPr="008D4CD1" w:rsidRDefault="002E43D9"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يوجد</w:t>
            </w:r>
          </w:p>
        </w:tc>
        <w:tc>
          <w:tcPr>
            <w:tcW w:w="364" w:type="pct"/>
            <w:shd w:val="clear" w:color="auto" w:fill="FFF2CC" w:themeFill="accent4" w:themeFillTint="33"/>
            <w:textDirection w:val="btLr"/>
            <w:vAlign w:val="center"/>
          </w:tcPr>
          <w:p w14:paraId="10C17718" w14:textId="3B569C3A" w:rsidR="002E43D9" w:rsidRPr="008D4CD1" w:rsidRDefault="002E43D9"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ينطبق</w:t>
            </w:r>
          </w:p>
        </w:tc>
      </w:tr>
      <w:tr w:rsidR="002E43D9" w:rsidRPr="00660C7C" w14:paraId="1B4243B3" w14:textId="77777777" w:rsidTr="002E43D9">
        <w:trPr>
          <w:trHeight w:val="1350"/>
        </w:trPr>
        <w:tc>
          <w:tcPr>
            <w:tcW w:w="290" w:type="pct"/>
            <w:vMerge w:val="restart"/>
            <w:vAlign w:val="center"/>
          </w:tcPr>
          <w:p w14:paraId="7E530B98" w14:textId="77777777" w:rsidR="00685753" w:rsidRPr="002E43D9" w:rsidRDefault="00685753" w:rsidP="002E43D9">
            <w:pPr>
              <w:bidi/>
              <w:spacing w:after="0" w:line="240" w:lineRule="auto"/>
              <w:rPr>
                <w:b/>
                <w:bCs/>
                <w:rtl/>
              </w:rPr>
            </w:pPr>
            <w:r w:rsidRPr="002E43D9">
              <w:rPr>
                <w:b/>
                <w:bCs/>
                <w:rtl/>
              </w:rPr>
              <w:t>5-1</w:t>
            </w:r>
          </w:p>
        </w:tc>
        <w:tc>
          <w:tcPr>
            <w:tcW w:w="893" w:type="pct"/>
            <w:vMerge w:val="restart"/>
            <w:vAlign w:val="center"/>
          </w:tcPr>
          <w:p w14:paraId="52F0C17A" w14:textId="77777777" w:rsidR="00685753" w:rsidRPr="002E43D9" w:rsidRDefault="00685753" w:rsidP="002E43D9">
            <w:pPr>
              <w:bidi/>
              <w:spacing w:after="0" w:line="240" w:lineRule="auto"/>
              <w:rPr>
                <w:rFonts w:cstheme="minorHAnsi"/>
                <w:b/>
                <w:bCs/>
              </w:rPr>
            </w:pPr>
            <w:r w:rsidRPr="002E43D9">
              <w:rPr>
                <w:rFonts w:cstheme="minorHAnsi"/>
                <w:b/>
                <w:bCs/>
                <w:rtl/>
              </w:rPr>
              <w:t>تُطبَّق أساليب متنوعة لتقييم الطلاب تتلاءم مع طبيعة البرنامج ونواتج التعلُّم.</w:t>
            </w:r>
          </w:p>
        </w:tc>
        <w:tc>
          <w:tcPr>
            <w:tcW w:w="1998" w:type="pct"/>
          </w:tcPr>
          <w:p w14:paraId="793B3783" w14:textId="77777777" w:rsidR="00685753" w:rsidRPr="00660C7C" w:rsidRDefault="00685753"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تُطبَّق أساليب متنوعة لتقييم الطلاب تتلاءم مع طبيعة البرنامج والمقررات ونواتج التعلُّم، وقد يتضمن ذلك: تحريري، شفهي، عملي، مشروعات، تكليفات، إكلينيكي، ملف إنجاز....) مع مراعاة أن تتوازن درجات التقييمات المختلفة مع ما ورد في توصيف المقررات ولائحة الدراسة بالبرنامج.</w:t>
            </w:r>
          </w:p>
        </w:tc>
        <w:tc>
          <w:tcPr>
            <w:tcW w:w="364" w:type="pct"/>
          </w:tcPr>
          <w:p w14:paraId="6FCDA6C1"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3F833838"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28108ACC"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5FF31F64"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1DA96E68" w14:textId="4A34A036" w:rsidR="00685753" w:rsidRPr="00660C7C" w:rsidRDefault="00685753" w:rsidP="00660C7C">
            <w:pPr>
              <w:bidi/>
              <w:spacing w:after="40"/>
              <w:jc w:val="lowKashida"/>
              <w:rPr>
                <w:rFonts w:eastAsia="Times New Roman" w:cstheme="minorHAnsi"/>
                <w:kern w:val="0"/>
                <w:sz w:val="22"/>
                <w:szCs w:val="22"/>
                <w:rtl/>
                <w:lang w:bidi="ar-EG"/>
                <w14:ligatures w14:val="none"/>
              </w:rPr>
            </w:pPr>
          </w:p>
        </w:tc>
      </w:tr>
      <w:tr w:rsidR="002E43D9" w:rsidRPr="00660C7C" w14:paraId="123C35E8" w14:textId="77777777" w:rsidTr="002E43D9">
        <w:trPr>
          <w:trHeight w:val="570"/>
        </w:trPr>
        <w:tc>
          <w:tcPr>
            <w:tcW w:w="290" w:type="pct"/>
            <w:vMerge/>
            <w:vAlign w:val="center"/>
          </w:tcPr>
          <w:p w14:paraId="582BF3FB" w14:textId="77777777" w:rsidR="00685753" w:rsidRPr="002E43D9" w:rsidRDefault="00685753" w:rsidP="002E43D9">
            <w:pPr>
              <w:bidi/>
              <w:spacing w:after="0" w:line="240" w:lineRule="auto"/>
              <w:rPr>
                <w:b/>
                <w:bCs/>
                <w:rtl/>
              </w:rPr>
            </w:pPr>
          </w:p>
        </w:tc>
        <w:tc>
          <w:tcPr>
            <w:tcW w:w="893" w:type="pct"/>
            <w:vMerge/>
            <w:vAlign w:val="center"/>
          </w:tcPr>
          <w:p w14:paraId="293BC8BD" w14:textId="77777777" w:rsidR="00685753" w:rsidRPr="002E43D9" w:rsidRDefault="00685753" w:rsidP="002E43D9">
            <w:pPr>
              <w:bidi/>
              <w:spacing w:after="0" w:line="240" w:lineRule="auto"/>
              <w:rPr>
                <w:rFonts w:cstheme="minorHAnsi"/>
                <w:b/>
                <w:bCs/>
                <w:rtl/>
              </w:rPr>
            </w:pPr>
          </w:p>
        </w:tc>
        <w:tc>
          <w:tcPr>
            <w:tcW w:w="1998" w:type="pct"/>
          </w:tcPr>
          <w:p w14:paraId="7590CB5B" w14:textId="77777777" w:rsidR="00685753" w:rsidRPr="00660C7C" w:rsidRDefault="00685753"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يتم تقديم التغذية الراجعة للطلاب عن أدائهم في التقييمات المختلفة.</w:t>
            </w:r>
          </w:p>
        </w:tc>
        <w:tc>
          <w:tcPr>
            <w:tcW w:w="364" w:type="pct"/>
          </w:tcPr>
          <w:p w14:paraId="4ED653F3"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0F5F6EB7"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5B27295C"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0E049267"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086AA82F" w14:textId="0D082F20" w:rsidR="00685753" w:rsidRPr="00660C7C" w:rsidRDefault="00685753" w:rsidP="00660C7C">
            <w:pPr>
              <w:bidi/>
              <w:spacing w:after="40"/>
              <w:jc w:val="lowKashida"/>
              <w:rPr>
                <w:rFonts w:eastAsia="Times New Roman" w:cstheme="minorHAnsi"/>
                <w:kern w:val="0"/>
                <w:sz w:val="22"/>
                <w:szCs w:val="22"/>
                <w:rtl/>
                <w:lang w:bidi="ar-EG"/>
                <w14:ligatures w14:val="none"/>
              </w:rPr>
            </w:pPr>
          </w:p>
        </w:tc>
      </w:tr>
      <w:tr w:rsidR="002E43D9" w:rsidRPr="00660C7C" w14:paraId="0822E4DD" w14:textId="77777777" w:rsidTr="002E43D9">
        <w:trPr>
          <w:trHeight w:val="870"/>
        </w:trPr>
        <w:tc>
          <w:tcPr>
            <w:tcW w:w="290" w:type="pct"/>
            <w:vMerge/>
            <w:vAlign w:val="center"/>
          </w:tcPr>
          <w:p w14:paraId="2AECB35D" w14:textId="77777777" w:rsidR="00685753" w:rsidRPr="002E43D9" w:rsidRDefault="00685753" w:rsidP="002E43D9">
            <w:pPr>
              <w:bidi/>
              <w:spacing w:after="0" w:line="240" w:lineRule="auto"/>
              <w:rPr>
                <w:b/>
                <w:bCs/>
                <w:rtl/>
              </w:rPr>
            </w:pPr>
          </w:p>
        </w:tc>
        <w:tc>
          <w:tcPr>
            <w:tcW w:w="893" w:type="pct"/>
            <w:vMerge/>
            <w:vAlign w:val="center"/>
          </w:tcPr>
          <w:p w14:paraId="55A9C575" w14:textId="77777777" w:rsidR="00685753" w:rsidRPr="002E43D9" w:rsidRDefault="00685753" w:rsidP="002E43D9">
            <w:pPr>
              <w:bidi/>
              <w:spacing w:after="0" w:line="240" w:lineRule="auto"/>
              <w:rPr>
                <w:rFonts w:cstheme="minorHAnsi"/>
                <w:b/>
                <w:bCs/>
                <w:rtl/>
              </w:rPr>
            </w:pPr>
          </w:p>
        </w:tc>
        <w:tc>
          <w:tcPr>
            <w:tcW w:w="1998" w:type="pct"/>
          </w:tcPr>
          <w:p w14:paraId="6D090F10" w14:textId="35BB09B5" w:rsidR="00685753" w:rsidRPr="00660C7C" w:rsidRDefault="00685753"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 xml:space="preserve">توجد آليات مطبقة لضمان مواءمة أساليب التقييم مع نواتج التعلُّم مثل: </w:t>
            </w:r>
            <w:r w:rsidR="001D04E9" w:rsidRPr="00660C7C">
              <w:rPr>
                <w:rFonts w:eastAsia="Times New Roman" w:cstheme="minorHAnsi" w:hint="cs"/>
                <w:kern w:val="0"/>
                <w:sz w:val="22"/>
                <w:szCs w:val="22"/>
                <w:rtl/>
                <w:lang w:bidi="ar-EG"/>
                <w14:ligatures w14:val="none"/>
              </w:rPr>
              <w:t>(مصفوفة</w:t>
            </w:r>
            <w:r w:rsidRPr="00660C7C">
              <w:rPr>
                <w:rFonts w:eastAsia="Times New Roman" w:cstheme="minorHAnsi"/>
                <w:kern w:val="0"/>
                <w:sz w:val="22"/>
                <w:szCs w:val="22"/>
                <w:rtl/>
                <w:lang w:bidi="ar-EG"/>
                <w14:ligatures w14:val="none"/>
              </w:rPr>
              <w:t xml:space="preserve"> مواءمة أساليب التقييم ونواتج التعلُّم، تقارير المراجعة الداخلية والخارجية للبرنامج والمقررات ....).</w:t>
            </w:r>
          </w:p>
        </w:tc>
        <w:tc>
          <w:tcPr>
            <w:tcW w:w="364" w:type="pct"/>
          </w:tcPr>
          <w:p w14:paraId="0F93D8CB"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35F0A084"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6B4AA757"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73C81CD9"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2A02A812" w14:textId="60714099" w:rsidR="00685753" w:rsidRPr="00660C7C" w:rsidRDefault="00685753" w:rsidP="00660C7C">
            <w:pPr>
              <w:bidi/>
              <w:spacing w:after="40"/>
              <w:jc w:val="lowKashida"/>
              <w:rPr>
                <w:rFonts w:eastAsia="Times New Roman" w:cstheme="minorHAnsi"/>
                <w:kern w:val="0"/>
                <w:sz w:val="22"/>
                <w:szCs w:val="22"/>
                <w:rtl/>
                <w:lang w:bidi="ar-EG"/>
                <w14:ligatures w14:val="none"/>
              </w:rPr>
            </w:pPr>
          </w:p>
        </w:tc>
      </w:tr>
      <w:tr w:rsidR="002E43D9" w:rsidRPr="00660C7C" w14:paraId="327D4BC7" w14:textId="77777777" w:rsidTr="002E43D9">
        <w:tc>
          <w:tcPr>
            <w:tcW w:w="290" w:type="pct"/>
            <w:vAlign w:val="center"/>
          </w:tcPr>
          <w:p w14:paraId="3DB2A310" w14:textId="77777777" w:rsidR="00685753" w:rsidRPr="002E43D9" w:rsidRDefault="00685753" w:rsidP="002E43D9">
            <w:pPr>
              <w:bidi/>
              <w:spacing w:after="0" w:line="240" w:lineRule="auto"/>
              <w:rPr>
                <w:b/>
                <w:bCs/>
                <w:rtl/>
              </w:rPr>
            </w:pPr>
            <w:r w:rsidRPr="002E43D9">
              <w:rPr>
                <w:b/>
                <w:bCs/>
                <w:rtl/>
              </w:rPr>
              <w:t>5-2</w:t>
            </w:r>
          </w:p>
        </w:tc>
        <w:tc>
          <w:tcPr>
            <w:tcW w:w="893" w:type="pct"/>
            <w:vAlign w:val="center"/>
          </w:tcPr>
          <w:p w14:paraId="0926802C" w14:textId="77777777" w:rsidR="00685753" w:rsidRPr="002E43D9" w:rsidRDefault="00685753" w:rsidP="002E43D9">
            <w:pPr>
              <w:bidi/>
              <w:spacing w:after="0" w:line="240" w:lineRule="auto"/>
              <w:rPr>
                <w:rFonts w:cstheme="minorHAnsi"/>
                <w:b/>
                <w:bCs/>
                <w:rtl/>
              </w:rPr>
            </w:pPr>
            <w:r w:rsidRPr="002E43D9">
              <w:rPr>
                <w:rFonts w:cstheme="minorHAnsi"/>
                <w:b/>
                <w:bCs/>
                <w:rtl/>
              </w:rPr>
              <w:t xml:space="preserve">يُطبِّق البرنامج آليات وإجراءات محددة لوضع الامتحانات والتقييمات المختلفة وضمان تغطيتها للمحتوى العلمي ونواتج التعلُّم. </w:t>
            </w:r>
          </w:p>
        </w:tc>
        <w:tc>
          <w:tcPr>
            <w:tcW w:w="1998" w:type="pct"/>
          </w:tcPr>
          <w:p w14:paraId="250FC5EB" w14:textId="64CA9721" w:rsidR="00685753" w:rsidRPr="00660C7C" w:rsidRDefault="00685753" w:rsidP="00A76F4B">
            <w:pPr>
              <w:numPr>
                <w:ilvl w:val="0"/>
                <w:numId w:val="4"/>
              </w:numPr>
              <w:bidi/>
              <w:spacing w:after="0" w:line="240" w:lineRule="auto"/>
              <w:ind w:left="195" w:hanging="195"/>
              <w:jc w:val="both"/>
              <w:rPr>
                <w:rFonts w:eastAsia="Times New Roman" w:cstheme="minorHAnsi"/>
                <w:kern w:val="0"/>
                <w:sz w:val="22"/>
                <w:szCs w:val="22"/>
                <w:lang w:bidi="ar-EG"/>
                <w14:ligatures w14:val="none"/>
              </w:rPr>
            </w:pPr>
            <w:r w:rsidRPr="00660C7C">
              <w:rPr>
                <w:rFonts w:eastAsia="Times New Roman" w:cstheme="minorHAnsi"/>
                <w:kern w:val="0"/>
                <w:sz w:val="22"/>
                <w:szCs w:val="22"/>
                <w:rtl/>
                <w:lang w:bidi="ar-EG"/>
                <w14:ligatures w14:val="none"/>
              </w:rPr>
              <w:t xml:space="preserve">تُطبَّق إجراءات وآليات محددة ومتكاملة لوضع الامتحانات والتقييمات المختلفة وللتأكد من تغطيتها للمحتوى العلمي ونواتج التعلُّم، ويتضمن ذلك: </w:t>
            </w:r>
            <w:r w:rsidR="001D04E9" w:rsidRPr="00660C7C">
              <w:rPr>
                <w:rFonts w:eastAsia="Times New Roman" w:cstheme="minorHAnsi" w:hint="cs"/>
                <w:kern w:val="0"/>
                <w:sz w:val="22"/>
                <w:szCs w:val="22"/>
                <w:rtl/>
                <w:lang w:bidi="ar-EG"/>
                <w14:ligatures w14:val="none"/>
              </w:rPr>
              <w:t>(تطبيق</w:t>
            </w:r>
            <w:r w:rsidRPr="00660C7C">
              <w:rPr>
                <w:rFonts w:eastAsia="Times New Roman" w:cstheme="minorHAnsi"/>
                <w:kern w:val="0"/>
                <w:sz w:val="22"/>
                <w:szCs w:val="22"/>
                <w:rtl/>
                <w:lang w:bidi="ar-EG"/>
                <w14:ligatures w14:val="none"/>
              </w:rPr>
              <w:t xml:space="preserve"> قواعد محددة لتشكيل لجان الممتحنين، وضع مواصفات للورقة الامتحانية، دليل للتدريب الميداني، دليل لمشروع التخرج، تقييم للورقة الامتحانية...).</w:t>
            </w:r>
          </w:p>
          <w:p w14:paraId="6928891B" w14:textId="77777777" w:rsidR="00685753" w:rsidRPr="00660C7C" w:rsidRDefault="00685753"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 xml:space="preserve">في حالة تطبيق نظام التحقق الداخلي والخارجي للمقررات، فلابد من وجود آليات وإجراءات محددة لاختيار المحققين، ولتنفيذ التحقق، ومنح الدرجات للطلاب، وتقييم فاعليته في تحسين المقررات. </w:t>
            </w:r>
          </w:p>
        </w:tc>
        <w:tc>
          <w:tcPr>
            <w:tcW w:w="364" w:type="pct"/>
          </w:tcPr>
          <w:p w14:paraId="5320CE9D"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2CA335E7"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0C57A2BB"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439B6967"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190AA22C" w14:textId="5F07A6EB" w:rsidR="00685753" w:rsidRPr="00660C7C" w:rsidRDefault="00685753" w:rsidP="00660C7C">
            <w:pPr>
              <w:bidi/>
              <w:spacing w:after="40"/>
              <w:jc w:val="lowKashida"/>
              <w:rPr>
                <w:rFonts w:eastAsia="Times New Roman" w:cstheme="minorHAnsi"/>
                <w:kern w:val="0"/>
                <w:sz w:val="22"/>
                <w:szCs w:val="22"/>
                <w:rtl/>
                <w:lang w:bidi="ar-EG"/>
                <w14:ligatures w14:val="none"/>
              </w:rPr>
            </w:pPr>
          </w:p>
        </w:tc>
      </w:tr>
      <w:tr w:rsidR="002E43D9" w:rsidRPr="00660C7C" w14:paraId="093F3008" w14:textId="77777777" w:rsidTr="002E43D9">
        <w:trPr>
          <w:trHeight w:val="1875"/>
        </w:trPr>
        <w:tc>
          <w:tcPr>
            <w:tcW w:w="290" w:type="pct"/>
            <w:vMerge w:val="restart"/>
            <w:vAlign w:val="center"/>
          </w:tcPr>
          <w:p w14:paraId="0BD0DC99" w14:textId="77777777" w:rsidR="00685753" w:rsidRPr="002E43D9" w:rsidRDefault="00685753" w:rsidP="002E43D9">
            <w:pPr>
              <w:bidi/>
              <w:spacing w:after="0" w:line="240" w:lineRule="auto"/>
              <w:rPr>
                <w:b/>
                <w:bCs/>
              </w:rPr>
            </w:pPr>
            <w:r w:rsidRPr="002E43D9">
              <w:rPr>
                <w:b/>
                <w:bCs/>
                <w:rtl/>
              </w:rPr>
              <w:t>5-3</w:t>
            </w:r>
          </w:p>
        </w:tc>
        <w:tc>
          <w:tcPr>
            <w:tcW w:w="893" w:type="pct"/>
            <w:vMerge w:val="restart"/>
            <w:vAlign w:val="center"/>
          </w:tcPr>
          <w:p w14:paraId="66ABA21C" w14:textId="77777777" w:rsidR="00685753" w:rsidRPr="002E43D9" w:rsidRDefault="00685753" w:rsidP="002E43D9">
            <w:pPr>
              <w:bidi/>
              <w:spacing w:after="0" w:line="240" w:lineRule="auto"/>
              <w:rPr>
                <w:rFonts w:cstheme="minorHAnsi"/>
                <w:b/>
                <w:bCs/>
                <w:rtl/>
              </w:rPr>
            </w:pPr>
            <w:r w:rsidRPr="002E43D9">
              <w:rPr>
                <w:rFonts w:cstheme="minorHAnsi"/>
                <w:b/>
                <w:bCs/>
                <w:rtl/>
              </w:rPr>
              <w:t>يُطبِّق البرنامج آليات وإجراءات محددة لضمان عدالة تقييم الطلاب ومصداقية وأصالة إنجازاتهم.</w:t>
            </w:r>
          </w:p>
        </w:tc>
        <w:tc>
          <w:tcPr>
            <w:tcW w:w="1998" w:type="pct"/>
          </w:tcPr>
          <w:p w14:paraId="617705C7" w14:textId="77777777" w:rsidR="00685753" w:rsidRPr="00660C7C" w:rsidRDefault="00685753"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يتم تفعيل الإجراءات التي تضعها المؤسسة لضمان عدالة تقييم الطلاب، ويتضمن ذلك: آليات تحديد مواصفات الاختبار، توزيع الدرجات، تصحيح أوراق الإجابة، مراجعة ورصد الدرجات، قواعد للامتحانات الشفوية، قواعد لمناقشة وتحكيم الأبحاث التطبيقية ومشروعات التخرج، توثيق نتائج الامتحانات، إعلان النتائج، وتحرص على تطبيق قواعد العدالة والمساواة وعدم تعارض المصالح.</w:t>
            </w:r>
          </w:p>
        </w:tc>
        <w:tc>
          <w:tcPr>
            <w:tcW w:w="364" w:type="pct"/>
          </w:tcPr>
          <w:p w14:paraId="2E259BEE"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73DBBDDE"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500FE7A2"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4CCF6D67"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0D36009B" w14:textId="3C275AB4" w:rsidR="00685753" w:rsidRPr="00660C7C" w:rsidRDefault="00685753" w:rsidP="00660C7C">
            <w:pPr>
              <w:bidi/>
              <w:spacing w:after="40"/>
              <w:jc w:val="lowKashida"/>
              <w:rPr>
                <w:rFonts w:eastAsia="Times New Roman" w:cstheme="minorHAnsi"/>
                <w:kern w:val="0"/>
                <w:sz w:val="22"/>
                <w:szCs w:val="22"/>
                <w:rtl/>
                <w:lang w:bidi="ar-EG"/>
                <w14:ligatures w14:val="none"/>
              </w:rPr>
            </w:pPr>
          </w:p>
        </w:tc>
      </w:tr>
      <w:tr w:rsidR="002E43D9" w:rsidRPr="00660C7C" w14:paraId="19C479C7" w14:textId="77777777" w:rsidTr="002E43D9">
        <w:trPr>
          <w:trHeight w:val="645"/>
        </w:trPr>
        <w:tc>
          <w:tcPr>
            <w:tcW w:w="290" w:type="pct"/>
            <w:vMerge/>
            <w:vAlign w:val="center"/>
          </w:tcPr>
          <w:p w14:paraId="5822601F" w14:textId="77777777" w:rsidR="00685753" w:rsidRPr="002E43D9" w:rsidRDefault="00685753" w:rsidP="002E43D9">
            <w:pPr>
              <w:bidi/>
              <w:spacing w:after="0" w:line="240" w:lineRule="auto"/>
              <w:rPr>
                <w:b/>
                <w:bCs/>
                <w:rtl/>
              </w:rPr>
            </w:pPr>
          </w:p>
        </w:tc>
        <w:tc>
          <w:tcPr>
            <w:tcW w:w="893" w:type="pct"/>
            <w:vMerge/>
            <w:vAlign w:val="center"/>
          </w:tcPr>
          <w:p w14:paraId="39CE6E76" w14:textId="77777777" w:rsidR="00685753" w:rsidRPr="002E43D9" w:rsidRDefault="00685753" w:rsidP="002E43D9">
            <w:pPr>
              <w:bidi/>
              <w:spacing w:after="0" w:line="240" w:lineRule="auto"/>
              <w:rPr>
                <w:rFonts w:cstheme="minorHAnsi"/>
                <w:b/>
                <w:bCs/>
                <w:rtl/>
              </w:rPr>
            </w:pPr>
          </w:p>
        </w:tc>
        <w:tc>
          <w:tcPr>
            <w:tcW w:w="1998" w:type="pct"/>
          </w:tcPr>
          <w:p w14:paraId="3F707F9B" w14:textId="77777777" w:rsidR="00685753" w:rsidRPr="00660C7C" w:rsidRDefault="00685753"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يتم تفعيل الإجراءات الخاصة بتأمين النتائج وسجلات التقييم والحفاظ على سريتها، وتحديد آلية ومدة الاحتفاظ بها.</w:t>
            </w:r>
          </w:p>
        </w:tc>
        <w:tc>
          <w:tcPr>
            <w:tcW w:w="364" w:type="pct"/>
          </w:tcPr>
          <w:p w14:paraId="59DC35DF"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700BA0AC"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091FDF92"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6CAE2DF7"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26D0ABE6" w14:textId="4CA4E33B" w:rsidR="00685753" w:rsidRPr="00660C7C" w:rsidRDefault="00685753" w:rsidP="00660C7C">
            <w:pPr>
              <w:bidi/>
              <w:spacing w:after="40"/>
              <w:jc w:val="lowKashida"/>
              <w:rPr>
                <w:rFonts w:eastAsia="Times New Roman" w:cstheme="minorHAnsi"/>
                <w:kern w:val="0"/>
                <w:sz w:val="22"/>
                <w:szCs w:val="22"/>
                <w:rtl/>
                <w:lang w:bidi="ar-EG"/>
                <w14:ligatures w14:val="none"/>
              </w:rPr>
            </w:pPr>
          </w:p>
        </w:tc>
      </w:tr>
      <w:tr w:rsidR="002E43D9" w:rsidRPr="00660C7C" w14:paraId="2A99ABBA" w14:textId="77777777" w:rsidTr="002229E6">
        <w:trPr>
          <w:trHeight w:val="575"/>
        </w:trPr>
        <w:tc>
          <w:tcPr>
            <w:tcW w:w="290" w:type="pct"/>
            <w:vMerge/>
            <w:vAlign w:val="center"/>
          </w:tcPr>
          <w:p w14:paraId="21808855" w14:textId="77777777" w:rsidR="00685753" w:rsidRPr="002E43D9" w:rsidRDefault="00685753" w:rsidP="002E43D9">
            <w:pPr>
              <w:bidi/>
              <w:spacing w:after="0" w:line="240" w:lineRule="auto"/>
              <w:rPr>
                <w:b/>
                <w:bCs/>
                <w:rtl/>
              </w:rPr>
            </w:pPr>
          </w:p>
        </w:tc>
        <w:tc>
          <w:tcPr>
            <w:tcW w:w="893" w:type="pct"/>
            <w:vMerge/>
            <w:vAlign w:val="center"/>
          </w:tcPr>
          <w:p w14:paraId="5AFAF1D4" w14:textId="77777777" w:rsidR="00685753" w:rsidRPr="002E43D9" w:rsidRDefault="00685753" w:rsidP="002E43D9">
            <w:pPr>
              <w:bidi/>
              <w:spacing w:after="0" w:line="240" w:lineRule="auto"/>
              <w:rPr>
                <w:rFonts w:cstheme="minorHAnsi"/>
                <w:b/>
                <w:bCs/>
                <w:rtl/>
              </w:rPr>
            </w:pPr>
          </w:p>
        </w:tc>
        <w:tc>
          <w:tcPr>
            <w:tcW w:w="1998" w:type="pct"/>
          </w:tcPr>
          <w:p w14:paraId="681C40C2" w14:textId="77777777" w:rsidR="00685753" w:rsidRPr="00660C7C" w:rsidRDefault="00685753"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 xml:space="preserve">تُطبَّق الآليات الملائمة التي تضمن أن أعمال الطلاب هي أعمال أصلية من إنتاج الطالب نفسه، والإجراءات ذات الصلة التي تمنع الانتحال الأكاديمي وغيره من السلوك الأكاديمي السيء مثل: </w:t>
            </w:r>
            <w:proofErr w:type="gramStart"/>
            <w:r w:rsidRPr="00660C7C">
              <w:rPr>
                <w:rFonts w:eastAsia="Times New Roman" w:cstheme="minorHAnsi"/>
                <w:kern w:val="0"/>
                <w:sz w:val="22"/>
                <w:szCs w:val="22"/>
                <w:rtl/>
                <w:lang w:bidi="ar-EG"/>
                <w14:ligatures w14:val="none"/>
              </w:rPr>
              <w:t>( الغش</w:t>
            </w:r>
            <w:proofErr w:type="gramEnd"/>
            <w:r w:rsidRPr="00660C7C">
              <w:rPr>
                <w:rFonts w:eastAsia="Times New Roman" w:cstheme="minorHAnsi"/>
                <w:kern w:val="0"/>
                <w:sz w:val="22"/>
                <w:szCs w:val="22"/>
                <w:rtl/>
                <w:lang w:bidi="ar-EG"/>
                <w14:ligatures w14:val="none"/>
              </w:rPr>
              <w:t>، نسب أعمال الغير لنفسه، تكليف زملاء أخرين بالعمل، تكليف جهة خارجية بالعمل...).</w:t>
            </w:r>
          </w:p>
        </w:tc>
        <w:tc>
          <w:tcPr>
            <w:tcW w:w="364" w:type="pct"/>
          </w:tcPr>
          <w:p w14:paraId="1EED3E27"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0E761252"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62A99773"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656F49AC"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1F23F171" w14:textId="71264D45" w:rsidR="00685753" w:rsidRPr="00660C7C" w:rsidRDefault="00685753" w:rsidP="00660C7C">
            <w:pPr>
              <w:bidi/>
              <w:spacing w:after="40"/>
              <w:jc w:val="lowKashida"/>
              <w:rPr>
                <w:rFonts w:eastAsia="Times New Roman" w:cstheme="minorHAnsi"/>
                <w:kern w:val="0"/>
                <w:sz w:val="22"/>
                <w:szCs w:val="22"/>
                <w:rtl/>
                <w:lang w:bidi="ar-EG"/>
                <w14:ligatures w14:val="none"/>
              </w:rPr>
            </w:pPr>
          </w:p>
        </w:tc>
      </w:tr>
      <w:tr w:rsidR="002E43D9" w:rsidRPr="00660C7C" w14:paraId="7345F595" w14:textId="77777777" w:rsidTr="002E43D9">
        <w:trPr>
          <w:trHeight w:val="565"/>
        </w:trPr>
        <w:tc>
          <w:tcPr>
            <w:tcW w:w="290" w:type="pct"/>
            <w:vMerge/>
            <w:vAlign w:val="center"/>
          </w:tcPr>
          <w:p w14:paraId="645DD0EA" w14:textId="77777777" w:rsidR="00685753" w:rsidRPr="002E43D9" w:rsidRDefault="00685753" w:rsidP="002E43D9">
            <w:pPr>
              <w:bidi/>
              <w:spacing w:after="0" w:line="240" w:lineRule="auto"/>
              <w:rPr>
                <w:b/>
                <w:bCs/>
                <w:rtl/>
              </w:rPr>
            </w:pPr>
          </w:p>
        </w:tc>
        <w:tc>
          <w:tcPr>
            <w:tcW w:w="893" w:type="pct"/>
            <w:vMerge/>
            <w:vAlign w:val="center"/>
          </w:tcPr>
          <w:p w14:paraId="7E2492BF" w14:textId="77777777" w:rsidR="00685753" w:rsidRPr="002E43D9" w:rsidRDefault="00685753" w:rsidP="002E43D9">
            <w:pPr>
              <w:bidi/>
              <w:spacing w:after="0" w:line="240" w:lineRule="auto"/>
              <w:rPr>
                <w:rFonts w:cstheme="minorHAnsi"/>
                <w:b/>
                <w:bCs/>
                <w:rtl/>
              </w:rPr>
            </w:pPr>
          </w:p>
        </w:tc>
        <w:tc>
          <w:tcPr>
            <w:tcW w:w="1998" w:type="pct"/>
          </w:tcPr>
          <w:p w14:paraId="5C1E9F3F" w14:textId="77777777" w:rsidR="00685753" w:rsidRPr="00660C7C" w:rsidRDefault="00685753"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تطبق المؤسسة قواعد محددة وعادلة للتعامل مع تظلمات الطلاب من نتائج التقييم.</w:t>
            </w:r>
          </w:p>
        </w:tc>
        <w:tc>
          <w:tcPr>
            <w:tcW w:w="364" w:type="pct"/>
          </w:tcPr>
          <w:p w14:paraId="1DD02974"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55D2FA64"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19DCB176"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7CC6FD8A" w14:textId="77777777" w:rsidR="00685753" w:rsidRPr="00660C7C" w:rsidRDefault="00685753" w:rsidP="00660C7C">
            <w:pPr>
              <w:bidi/>
              <w:spacing w:after="40"/>
              <w:jc w:val="lowKashida"/>
              <w:rPr>
                <w:rFonts w:eastAsia="Times New Roman" w:cstheme="minorHAnsi"/>
                <w:kern w:val="0"/>
                <w:sz w:val="22"/>
                <w:szCs w:val="22"/>
                <w:rtl/>
                <w:lang w:bidi="ar-EG"/>
                <w14:ligatures w14:val="none"/>
              </w:rPr>
            </w:pPr>
          </w:p>
        </w:tc>
        <w:tc>
          <w:tcPr>
            <w:tcW w:w="364" w:type="pct"/>
          </w:tcPr>
          <w:p w14:paraId="4290BB42" w14:textId="796A4431" w:rsidR="00685753" w:rsidRPr="00660C7C" w:rsidRDefault="00685753" w:rsidP="00660C7C">
            <w:pPr>
              <w:bidi/>
              <w:spacing w:after="40"/>
              <w:jc w:val="lowKashida"/>
              <w:rPr>
                <w:rFonts w:eastAsia="Times New Roman" w:cstheme="minorHAnsi"/>
                <w:kern w:val="0"/>
                <w:sz w:val="22"/>
                <w:szCs w:val="22"/>
                <w:rtl/>
                <w:lang w:bidi="ar-EG"/>
                <w14:ligatures w14:val="none"/>
              </w:rPr>
            </w:pPr>
          </w:p>
        </w:tc>
      </w:tr>
      <w:tr w:rsidR="002E43D9" w:rsidRPr="00660C7C" w14:paraId="444F2170" w14:textId="77777777" w:rsidTr="002E43D9">
        <w:tc>
          <w:tcPr>
            <w:tcW w:w="290" w:type="pct"/>
            <w:vAlign w:val="center"/>
          </w:tcPr>
          <w:p w14:paraId="5DEB388F" w14:textId="77777777" w:rsidR="00685753" w:rsidRPr="002E43D9" w:rsidRDefault="00685753" w:rsidP="002E43D9">
            <w:pPr>
              <w:bidi/>
              <w:spacing w:after="0" w:line="240" w:lineRule="auto"/>
              <w:rPr>
                <w:b/>
                <w:bCs/>
                <w:rtl/>
              </w:rPr>
            </w:pPr>
            <w:r w:rsidRPr="002E43D9">
              <w:rPr>
                <w:b/>
                <w:bCs/>
                <w:rtl/>
              </w:rPr>
              <w:t>5-4</w:t>
            </w:r>
          </w:p>
        </w:tc>
        <w:tc>
          <w:tcPr>
            <w:tcW w:w="893" w:type="pct"/>
            <w:vAlign w:val="center"/>
          </w:tcPr>
          <w:p w14:paraId="23E5A14A" w14:textId="77777777" w:rsidR="00685753" w:rsidRPr="002E43D9" w:rsidRDefault="00685753" w:rsidP="002E43D9">
            <w:pPr>
              <w:bidi/>
              <w:spacing w:after="0" w:line="240" w:lineRule="auto"/>
              <w:rPr>
                <w:rFonts w:cstheme="minorHAnsi"/>
                <w:b/>
                <w:bCs/>
                <w:rtl/>
              </w:rPr>
            </w:pPr>
            <w:r w:rsidRPr="002E43D9">
              <w:rPr>
                <w:rFonts w:cstheme="minorHAnsi"/>
                <w:b/>
                <w:bCs/>
                <w:rtl/>
              </w:rPr>
              <w:t>يتم الاستفادة من تحليل نتائج الطلاب في تطوير المقررات والبرنامج.</w:t>
            </w:r>
          </w:p>
        </w:tc>
        <w:tc>
          <w:tcPr>
            <w:tcW w:w="1998" w:type="pct"/>
          </w:tcPr>
          <w:p w14:paraId="3B695778" w14:textId="77777777" w:rsidR="00685753" w:rsidRPr="00660C7C" w:rsidRDefault="00685753"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660C7C">
              <w:rPr>
                <w:rFonts w:eastAsia="Times New Roman" w:cstheme="minorHAnsi"/>
                <w:kern w:val="0"/>
                <w:sz w:val="22"/>
                <w:szCs w:val="22"/>
                <w:rtl/>
                <w:lang w:bidi="ar-EG"/>
                <w14:ligatures w14:val="none"/>
              </w:rPr>
              <w:t>تُستخدم النتائج والتوصيات في تقرير البرنامج التعليمي، وتقارير المقررات الدراسية، بالإضافة إلى تقارير متابعة سير العملية التعليمية، وتحليل نتائج تقييم الطلاب، واستطلاعات الرأي في البرنامج، لقياس الأداء وتقييم فاعلية البرنامج والمقررات، ويتم الاستفادة من ذلك في التطوير والتحسين.</w:t>
            </w:r>
          </w:p>
        </w:tc>
        <w:tc>
          <w:tcPr>
            <w:tcW w:w="364" w:type="pct"/>
          </w:tcPr>
          <w:p w14:paraId="534D6A4A" w14:textId="77777777" w:rsidR="00685753" w:rsidRPr="00660C7C" w:rsidRDefault="00685753" w:rsidP="00660C7C">
            <w:pPr>
              <w:bidi/>
              <w:spacing w:after="40"/>
              <w:rPr>
                <w:rFonts w:eastAsia="Times New Roman" w:cstheme="minorHAnsi"/>
                <w:kern w:val="0"/>
                <w:sz w:val="22"/>
                <w:szCs w:val="22"/>
                <w:rtl/>
                <w:lang w:bidi="ar-EG"/>
                <w14:ligatures w14:val="none"/>
              </w:rPr>
            </w:pPr>
          </w:p>
        </w:tc>
        <w:tc>
          <w:tcPr>
            <w:tcW w:w="364" w:type="pct"/>
          </w:tcPr>
          <w:p w14:paraId="5BF36E99" w14:textId="77777777" w:rsidR="00685753" w:rsidRPr="00660C7C" w:rsidRDefault="00685753" w:rsidP="00660C7C">
            <w:pPr>
              <w:bidi/>
              <w:spacing w:after="40"/>
              <w:rPr>
                <w:rFonts w:eastAsia="Times New Roman" w:cstheme="minorHAnsi"/>
                <w:kern w:val="0"/>
                <w:sz w:val="22"/>
                <w:szCs w:val="22"/>
                <w:rtl/>
                <w:lang w:bidi="ar-EG"/>
                <w14:ligatures w14:val="none"/>
              </w:rPr>
            </w:pPr>
          </w:p>
        </w:tc>
        <w:tc>
          <w:tcPr>
            <w:tcW w:w="364" w:type="pct"/>
          </w:tcPr>
          <w:p w14:paraId="24E6DBFE" w14:textId="77777777" w:rsidR="00685753" w:rsidRPr="00660C7C" w:rsidRDefault="00685753" w:rsidP="00660C7C">
            <w:pPr>
              <w:bidi/>
              <w:spacing w:after="40"/>
              <w:rPr>
                <w:rFonts w:eastAsia="Times New Roman" w:cstheme="minorHAnsi"/>
                <w:kern w:val="0"/>
                <w:sz w:val="22"/>
                <w:szCs w:val="22"/>
                <w:rtl/>
                <w:lang w:bidi="ar-EG"/>
                <w14:ligatures w14:val="none"/>
              </w:rPr>
            </w:pPr>
          </w:p>
        </w:tc>
        <w:tc>
          <w:tcPr>
            <w:tcW w:w="364" w:type="pct"/>
          </w:tcPr>
          <w:p w14:paraId="18A8A194" w14:textId="77777777" w:rsidR="00685753" w:rsidRPr="00660C7C" w:rsidRDefault="00685753" w:rsidP="00660C7C">
            <w:pPr>
              <w:bidi/>
              <w:spacing w:after="40"/>
              <w:rPr>
                <w:rFonts w:eastAsia="Times New Roman" w:cstheme="minorHAnsi"/>
                <w:kern w:val="0"/>
                <w:sz w:val="22"/>
                <w:szCs w:val="22"/>
                <w:rtl/>
                <w:lang w:bidi="ar-EG"/>
                <w14:ligatures w14:val="none"/>
              </w:rPr>
            </w:pPr>
          </w:p>
        </w:tc>
        <w:tc>
          <w:tcPr>
            <w:tcW w:w="364" w:type="pct"/>
          </w:tcPr>
          <w:p w14:paraId="47927524" w14:textId="78F98D24" w:rsidR="00685753" w:rsidRPr="00660C7C" w:rsidRDefault="00685753" w:rsidP="00660C7C">
            <w:pPr>
              <w:bidi/>
              <w:spacing w:after="40"/>
              <w:rPr>
                <w:rFonts w:eastAsia="Times New Roman" w:cstheme="minorHAnsi"/>
                <w:kern w:val="0"/>
                <w:sz w:val="22"/>
                <w:szCs w:val="22"/>
                <w:rtl/>
                <w:lang w:bidi="ar-EG"/>
                <w14:ligatures w14:val="none"/>
              </w:rPr>
            </w:pPr>
          </w:p>
        </w:tc>
      </w:tr>
    </w:tbl>
    <w:p w14:paraId="2AC2A66C" w14:textId="77777777" w:rsidR="00660C7C" w:rsidRDefault="00660C7C" w:rsidP="002E43D9">
      <w:pPr>
        <w:bidi/>
        <w:spacing w:after="0" w:line="240" w:lineRule="auto"/>
        <w:jc w:val="both"/>
        <w:rPr>
          <w:rFonts w:cstheme="minorHAnsi"/>
          <w:b/>
          <w:bCs/>
          <w:color w:val="C00000"/>
          <w:sz w:val="16"/>
          <w:szCs w:val="16"/>
          <w:rtl/>
          <w:lang w:bidi="ar-EG"/>
        </w:rPr>
      </w:pPr>
    </w:p>
    <w:tbl>
      <w:tblPr>
        <w:tblStyle w:val="TableGrid"/>
        <w:bidiVisual/>
        <w:tblW w:w="5538" w:type="pct"/>
        <w:tblInd w:w="-501"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986"/>
      </w:tblGrid>
      <w:tr w:rsidR="00562EC9" w:rsidRPr="00823A74" w14:paraId="5876DF0B" w14:textId="77777777" w:rsidTr="00F7322F">
        <w:tc>
          <w:tcPr>
            <w:tcW w:w="5000" w:type="pct"/>
            <w:shd w:val="clear" w:color="auto" w:fill="FFF2CC" w:themeFill="accent4" w:themeFillTint="33"/>
          </w:tcPr>
          <w:p w14:paraId="453D3714" w14:textId="77777777" w:rsidR="00562EC9" w:rsidRPr="001D04E9" w:rsidRDefault="00562EC9" w:rsidP="00F7322F">
            <w:pPr>
              <w:bidi/>
              <w:spacing w:after="60" w:line="360" w:lineRule="exact"/>
              <w:ind w:left="360"/>
              <w:jc w:val="center"/>
              <w:rPr>
                <w:rFonts w:ascii="Goudy Old Style" w:eastAsia="Times New Roman" w:hAnsi="Goudy Old Style" w:cs="Calibri Light"/>
                <w:b/>
                <w:bCs/>
                <w:kern w:val="0"/>
                <w:sz w:val="28"/>
                <w:szCs w:val="28"/>
                <w:lang w:bidi="ar-EG"/>
                <w14:ligatures w14:val="none"/>
              </w:rPr>
            </w:pPr>
            <w:r w:rsidRPr="001D04E9">
              <w:rPr>
                <w:rFonts w:ascii="Goudy Old Style" w:eastAsia="Times New Roman" w:hAnsi="Goudy Old Style" w:cs="Calibri Light" w:hint="cs"/>
                <w:b/>
                <w:bCs/>
                <w:kern w:val="0"/>
                <w:sz w:val="28"/>
                <w:szCs w:val="28"/>
                <w:rtl/>
                <w:lang w:bidi="ar-EG"/>
                <w14:ligatures w14:val="none"/>
              </w:rPr>
              <w:t>تعليقات المؤسسة</w:t>
            </w:r>
          </w:p>
        </w:tc>
      </w:tr>
      <w:tr w:rsidR="00562EC9" w:rsidRPr="00823A74" w14:paraId="3B1AFFE3" w14:textId="77777777" w:rsidTr="005E1164">
        <w:trPr>
          <w:trHeight w:val="2865"/>
        </w:trPr>
        <w:tc>
          <w:tcPr>
            <w:tcW w:w="5000" w:type="pct"/>
            <w:vAlign w:val="center"/>
          </w:tcPr>
          <w:p w14:paraId="63578E99" w14:textId="77777777" w:rsidR="00562EC9" w:rsidRPr="00690AB4" w:rsidRDefault="00562EC9"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3106691C" w14:textId="77777777" w:rsidR="00562EC9" w:rsidRPr="00690AB4" w:rsidRDefault="00562EC9"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5DFB35BB" w14:textId="20A07C5F" w:rsidR="00562EC9" w:rsidRDefault="00562EC9" w:rsidP="00F7322F">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 xml:space="preserve">مدى </w:t>
            </w:r>
            <w:r w:rsidR="005E1164">
              <w:rPr>
                <w:rFonts w:ascii="Calibri" w:hAnsi="Calibri" w:cs="Calibri" w:hint="cs"/>
                <w:rtl/>
                <w:lang w:bidi="ar-EG"/>
              </w:rPr>
              <w:t>تنوع طرق تقييم الطلاب وملاءمتها لمخرجات التعلم المستهدفة.</w:t>
            </w:r>
          </w:p>
          <w:p w14:paraId="1413A747" w14:textId="31AB8176" w:rsidR="005E1164" w:rsidRDefault="005E1164" w:rsidP="005E1164">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عدالة وشفافية عمليات التقييم ومناقشة الطلاب في نتائج التقييمات المواد العملية والتدريب الميداني.</w:t>
            </w:r>
          </w:p>
          <w:p w14:paraId="5843BA38" w14:textId="77777777" w:rsidR="00562EC9" w:rsidRDefault="005E1164" w:rsidP="00F7322F">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مدى مشاركة سوق العمل في تقييم الطلاب.</w:t>
            </w:r>
          </w:p>
          <w:p w14:paraId="76948764" w14:textId="46AFB55B" w:rsidR="005E1164" w:rsidRPr="00C61698" w:rsidRDefault="005E1164" w:rsidP="005E1164">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نماذج من استخدام تحليل نتائج تقييم الطلاب في تطوير المقررات/ البرامج.</w:t>
            </w:r>
          </w:p>
        </w:tc>
      </w:tr>
    </w:tbl>
    <w:p w14:paraId="612AE26C" w14:textId="77777777" w:rsidR="00562EC9" w:rsidRPr="002E43D9" w:rsidRDefault="00562EC9" w:rsidP="00562EC9">
      <w:pPr>
        <w:bidi/>
        <w:spacing w:after="0" w:line="240" w:lineRule="auto"/>
        <w:jc w:val="both"/>
        <w:rPr>
          <w:rFonts w:cstheme="minorHAnsi"/>
          <w:b/>
          <w:bCs/>
          <w:color w:val="C00000"/>
          <w:sz w:val="16"/>
          <w:szCs w:val="16"/>
          <w:rtl/>
          <w:lang w:bidi="ar-EG"/>
        </w:rPr>
      </w:pPr>
    </w:p>
    <w:tbl>
      <w:tblPr>
        <w:bidiVisual/>
        <w:tblW w:w="10068" w:type="dxa"/>
        <w:tblInd w:w="-578"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10068"/>
      </w:tblGrid>
      <w:tr w:rsidR="00F11566" w:rsidRPr="00660C7C" w14:paraId="2B0A5AA4" w14:textId="77777777" w:rsidTr="00562EC9">
        <w:trPr>
          <w:trHeight w:val="326"/>
        </w:trPr>
        <w:tc>
          <w:tcPr>
            <w:tcW w:w="10068" w:type="dxa"/>
            <w:shd w:val="clear" w:color="auto" w:fill="FFF2CC" w:themeFill="accent4" w:themeFillTint="33"/>
            <w:vAlign w:val="center"/>
          </w:tcPr>
          <w:p w14:paraId="1A32D461" w14:textId="6C7C3A16" w:rsidR="00F11566" w:rsidRPr="00902E46" w:rsidRDefault="00F11566" w:rsidP="00660C7C">
            <w:pPr>
              <w:bidi/>
              <w:jc w:val="center"/>
              <w:rPr>
                <w:rFonts w:cstheme="minorHAnsi"/>
                <w:sz w:val="28"/>
                <w:szCs w:val="28"/>
                <w:rtl/>
                <w:lang w:bidi="ar-EG"/>
              </w:rPr>
            </w:pPr>
            <w:r w:rsidRPr="00902E46">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2E43D9" w:rsidRPr="00660C7C" w14:paraId="0FE8DD56" w14:textId="77777777" w:rsidTr="00487818">
        <w:trPr>
          <w:trHeight w:val="1389"/>
        </w:trPr>
        <w:tc>
          <w:tcPr>
            <w:tcW w:w="10068" w:type="dxa"/>
          </w:tcPr>
          <w:p w14:paraId="5641FD8F" w14:textId="77777777" w:rsidR="00754668" w:rsidRPr="009E01EA" w:rsidRDefault="00754668" w:rsidP="00754668">
            <w:pPr>
              <w:pStyle w:val="ListParagraph"/>
              <w:numPr>
                <w:ilvl w:val="0"/>
                <w:numId w:val="56"/>
              </w:numPr>
              <w:bidi/>
              <w:spacing w:after="0"/>
              <w:ind w:left="243" w:hanging="180"/>
              <w:contextualSpacing w:val="0"/>
              <w:rPr>
                <w:rFonts w:ascii="Calibri" w:hAnsi="Calibri" w:cs="Calibri"/>
                <w:rtl/>
                <w:lang w:bidi="ar-EG"/>
              </w:rPr>
            </w:pPr>
            <w:r>
              <w:rPr>
                <w:rFonts w:ascii="Calibri" w:hAnsi="Calibri" w:cs="Calibri" w:hint="cs"/>
                <w:rtl/>
                <w:lang w:bidi="ar-EG"/>
              </w:rPr>
              <w:t>أدوات متابعة</w:t>
            </w:r>
            <w:r w:rsidRPr="009E01EA">
              <w:rPr>
                <w:rFonts w:ascii="Calibri" w:hAnsi="Calibri" w:cs="Calibri" w:hint="cs"/>
                <w:rtl/>
                <w:lang w:bidi="ar-EG"/>
              </w:rPr>
              <w:t xml:space="preserve"> </w:t>
            </w:r>
            <w:r>
              <w:rPr>
                <w:rFonts w:ascii="Calibri" w:hAnsi="Calibri" w:cs="Calibri" w:hint="cs"/>
                <w:rtl/>
                <w:lang w:bidi="ar-EG"/>
              </w:rPr>
              <w:t>و</w:t>
            </w:r>
            <w:r w:rsidRPr="009E01EA">
              <w:rPr>
                <w:rFonts w:ascii="Calibri" w:hAnsi="Calibri" w:cs="Calibri" w:hint="cs"/>
                <w:rtl/>
                <w:lang w:bidi="ar-EG"/>
              </w:rPr>
              <w:t xml:space="preserve">تقييم التدريب الميداني </w:t>
            </w:r>
            <w:r>
              <w:rPr>
                <w:rFonts w:ascii="Calibri" w:hAnsi="Calibri" w:cs="Calibri" w:hint="cs"/>
                <w:rtl/>
                <w:lang w:bidi="ar-EG"/>
              </w:rPr>
              <w:t>ونماذج من تقارير تقييم التدريب</w:t>
            </w:r>
            <w:r w:rsidRPr="009E01EA">
              <w:rPr>
                <w:rFonts w:ascii="Calibri" w:hAnsi="Calibri" w:cs="Calibri" w:hint="cs"/>
                <w:rtl/>
                <w:lang w:bidi="ar-EG"/>
              </w:rPr>
              <w:t>.</w:t>
            </w:r>
          </w:p>
          <w:p w14:paraId="514DDC8B" w14:textId="77777777" w:rsidR="002E43D9" w:rsidRPr="001D04E9" w:rsidRDefault="002E43D9" w:rsidP="001D04E9">
            <w:pPr>
              <w:pStyle w:val="ListParagraph"/>
              <w:numPr>
                <w:ilvl w:val="0"/>
                <w:numId w:val="56"/>
              </w:numPr>
              <w:bidi/>
              <w:spacing w:after="0" w:line="240" w:lineRule="auto"/>
              <w:ind w:left="243" w:hanging="180"/>
              <w:contextualSpacing w:val="0"/>
              <w:rPr>
                <w:rFonts w:ascii="Calibri" w:hAnsi="Calibri" w:cs="Calibri"/>
                <w:rtl/>
                <w:lang w:bidi="ar-EG"/>
              </w:rPr>
            </w:pPr>
            <w:r w:rsidRPr="001D04E9">
              <w:rPr>
                <w:rFonts w:ascii="Calibri" w:hAnsi="Calibri" w:cs="Calibri" w:hint="cs"/>
                <w:rtl/>
                <w:lang w:bidi="ar-EG"/>
              </w:rPr>
              <w:t>قواعد تشكيل لجان الممتحنين.</w:t>
            </w:r>
          </w:p>
          <w:p w14:paraId="037132CC" w14:textId="77777777" w:rsidR="002E43D9" w:rsidRPr="00487818" w:rsidRDefault="00487818" w:rsidP="001D04E9">
            <w:pPr>
              <w:pStyle w:val="ListParagraph"/>
              <w:numPr>
                <w:ilvl w:val="0"/>
                <w:numId w:val="56"/>
              </w:numPr>
              <w:bidi/>
              <w:spacing w:after="0" w:line="240" w:lineRule="auto"/>
              <w:ind w:left="243" w:hanging="180"/>
              <w:contextualSpacing w:val="0"/>
              <w:rPr>
                <w:rFonts w:cstheme="minorHAnsi"/>
                <w:sz w:val="28"/>
                <w:szCs w:val="28"/>
                <w:lang w:bidi="ar-EG"/>
              </w:rPr>
            </w:pPr>
            <w:r>
              <w:rPr>
                <w:rFonts w:ascii="Calibri" w:hAnsi="Calibri" w:cs="Calibri" w:hint="cs"/>
                <w:rtl/>
                <w:lang w:bidi="ar-EG"/>
              </w:rPr>
              <w:t xml:space="preserve">نماذج من كيفية </w:t>
            </w:r>
            <w:r w:rsidR="002E43D9" w:rsidRPr="001D04E9">
              <w:rPr>
                <w:rFonts w:ascii="Calibri" w:hAnsi="Calibri" w:cs="Calibri" w:hint="cs"/>
                <w:rtl/>
                <w:lang w:bidi="ar-EG"/>
              </w:rPr>
              <w:t>الاستفادة من</w:t>
            </w:r>
            <w:r>
              <w:rPr>
                <w:rFonts w:ascii="Calibri" w:hAnsi="Calibri" w:cs="Calibri" w:hint="cs"/>
                <w:rtl/>
                <w:lang w:bidi="ar-EG"/>
              </w:rPr>
              <w:t xml:space="preserve"> تحليل نتائج تقييم الطلاب</w:t>
            </w:r>
            <w:r w:rsidR="002E43D9" w:rsidRPr="001D04E9">
              <w:rPr>
                <w:rFonts w:ascii="Calibri" w:hAnsi="Calibri" w:cs="Calibri" w:hint="cs"/>
                <w:rtl/>
                <w:lang w:bidi="ar-EG"/>
              </w:rPr>
              <w:t xml:space="preserve"> في تطوير المقررات </w:t>
            </w:r>
            <w:r>
              <w:rPr>
                <w:rFonts w:ascii="Calibri" w:hAnsi="Calibri" w:cs="Calibri" w:hint="cs"/>
                <w:rtl/>
                <w:lang w:bidi="ar-EG"/>
              </w:rPr>
              <w:t xml:space="preserve">/ </w:t>
            </w:r>
            <w:r w:rsidR="002E43D9" w:rsidRPr="001D04E9">
              <w:rPr>
                <w:rFonts w:ascii="Calibri" w:hAnsi="Calibri" w:cs="Calibri" w:hint="cs"/>
                <w:rtl/>
                <w:lang w:bidi="ar-EG"/>
              </w:rPr>
              <w:t>البرنامج.</w:t>
            </w:r>
          </w:p>
          <w:p w14:paraId="195C95BB" w14:textId="1DDC4041" w:rsidR="00487818" w:rsidRPr="00F11566" w:rsidRDefault="00487818" w:rsidP="00487818">
            <w:pPr>
              <w:pStyle w:val="ListParagraph"/>
              <w:numPr>
                <w:ilvl w:val="0"/>
                <w:numId w:val="56"/>
              </w:numPr>
              <w:bidi/>
              <w:spacing w:after="0" w:line="240" w:lineRule="auto"/>
              <w:ind w:left="243" w:hanging="180"/>
              <w:contextualSpacing w:val="0"/>
              <w:rPr>
                <w:rFonts w:cstheme="minorHAnsi"/>
                <w:sz w:val="28"/>
                <w:szCs w:val="28"/>
                <w:rtl/>
                <w:lang w:bidi="ar-EG"/>
              </w:rPr>
            </w:pPr>
            <w:r w:rsidRPr="00487818">
              <w:rPr>
                <w:rFonts w:ascii="Calibri" w:hAnsi="Calibri" w:cs="Calibri" w:hint="cs"/>
                <w:rtl/>
                <w:lang w:bidi="ar-EG"/>
              </w:rPr>
              <w:t>لائحة تقييم طلاب البرنامج.</w:t>
            </w:r>
          </w:p>
        </w:tc>
      </w:tr>
    </w:tbl>
    <w:p w14:paraId="44CF7289" w14:textId="77777777" w:rsidR="00D72F44" w:rsidRPr="00823A74" w:rsidRDefault="00D72F44" w:rsidP="00D72F44">
      <w:pPr>
        <w:bidi/>
        <w:spacing w:after="0" w:line="240" w:lineRule="auto"/>
        <w:rPr>
          <w:rFonts w:ascii="Calibri" w:eastAsia="Calibri" w:hAnsi="Calibri" w:cs="Arial"/>
          <w:sz w:val="16"/>
          <w:szCs w:val="16"/>
        </w:rPr>
      </w:pPr>
    </w:p>
    <w:tbl>
      <w:tblPr>
        <w:tblStyle w:val="TableGrid"/>
        <w:bidiVisual/>
        <w:tblW w:w="10105" w:type="dxa"/>
        <w:tblInd w:w="-571"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5052"/>
        <w:gridCol w:w="5053"/>
      </w:tblGrid>
      <w:tr w:rsidR="00D72F44" w:rsidRPr="00823A74" w14:paraId="5B53A2C6" w14:textId="77777777" w:rsidTr="00A6781C">
        <w:trPr>
          <w:trHeight w:val="338"/>
        </w:trPr>
        <w:tc>
          <w:tcPr>
            <w:tcW w:w="5052" w:type="dxa"/>
            <w:shd w:val="clear" w:color="auto" w:fill="FFF2CC" w:themeFill="accent4" w:themeFillTint="33"/>
          </w:tcPr>
          <w:p w14:paraId="4C55A964" w14:textId="2D78E3D1" w:rsidR="00D72F44" w:rsidRPr="0056519F" w:rsidRDefault="00EE225E" w:rsidP="00EE225E">
            <w:pPr>
              <w:bidi/>
              <w:spacing w:after="120"/>
              <w:jc w:val="center"/>
              <w:rPr>
                <w:rFonts w:ascii="Calibri" w:eastAsia="Times New Roman" w:hAnsi="Calibri" w:cs="Calibri"/>
                <w:b/>
                <w:bCs/>
                <w:kern w:val="0"/>
                <w:sz w:val="28"/>
                <w:szCs w:val="28"/>
                <w:rtl/>
                <w:lang w:bidi="ar-EG"/>
                <w14:ligatures w14:val="none"/>
              </w:rPr>
            </w:pPr>
            <w:r w:rsidRPr="00EE225E">
              <w:rPr>
                <w:rFonts w:ascii="Calibri" w:hAnsi="Calibri" w:cs="Calibri"/>
                <w:b/>
                <w:bCs/>
                <w:rtl/>
                <w:lang w:bidi="ar-EG"/>
              </w:rPr>
              <w:br w:type="page"/>
            </w:r>
            <w:r w:rsidR="00D72F44" w:rsidRPr="0056519F">
              <w:rPr>
                <w:rFonts w:ascii="Calibri" w:eastAsia="Times New Roman" w:hAnsi="Calibri" w:cs="Calibri"/>
                <w:b/>
                <w:bCs/>
                <w:kern w:val="0"/>
                <w:sz w:val="28"/>
                <w:szCs w:val="28"/>
                <w:rtl/>
                <w:lang w:bidi="ar-EG"/>
                <w14:ligatures w14:val="none"/>
              </w:rPr>
              <w:t>نقاط القوة</w:t>
            </w:r>
          </w:p>
        </w:tc>
        <w:tc>
          <w:tcPr>
            <w:tcW w:w="5053" w:type="dxa"/>
            <w:shd w:val="clear" w:color="auto" w:fill="FFF2CC" w:themeFill="accent4" w:themeFillTint="33"/>
          </w:tcPr>
          <w:p w14:paraId="0D504429" w14:textId="77777777" w:rsidR="00D72F44" w:rsidRPr="0056519F" w:rsidRDefault="00D72F44" w:rsidP="00EE225E">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D72F44" w:rsidRPr="00823A74" w14:paraId="5BCCD1FA" w14:textId="77777777" w:rsidTr="00A6781C">
        <w:trPr>
          <w:trHeight w:val="840"/>
        </w:trPr>
        <w:tc>
          <w:tcPr>
            <w:tcW w:w="5052" w:type="dxa"/>
          </w:tcPr>
          <w:p w14:paraId="3A0E7A37" w14:textId="77777777" w:rsidR="00D72F44" w:rsidRDefault="00D72F44" w:rsidP="007574C4">
            <w:pPr>
              <w:tabs>
                <w:tab w:val="right" w:pos="9604"/>
              </w:tabs>
              <w:bidi/>
              <w:ind w:right="-360"/>
              <w:jc w:val="both"/>
              <w:rPr>
                <w:rFonts w:ascii="Calibri" w:hAnsi="Calibri" w:cs="Calibri"/>
                <w:b/>
                <w:bCs/>
                <w:u w:val="single"/>
                <w:rtl/>
                <w:lang w:bidi="ar-EG"/>
              </w:rPr>
            </w:pPr>
          </w:p>
          <w:p w14:paraId="5DF4975E" w14:textId="77777777" w:rsidR="00487818" w:rsidRDefault="00487818" w:rsidP="00487818">
            <w:pPr>
              <w:tabs>
                <w:tab w:val="right" w:pos="9604"/>
              </w:tabs>
              <w:bidi/>
              <w:ind w:right="-360"/>
              <w:jc w:val="both"/>
              <w:rPr>
                <w:rFonts w:ascii="Calibri" w:hAnsi="Calibri" w:cs="Calibri"/>
                <w:b/>
                <w:bCs/>
                <w:u w:val="single"/>
                <w:rtl/>
                <w:lang w:bidi="ar-EG"/>
              </w:rPr>
            </w:pPr>
          </w:p>
          <w:p w14:paraId="74CFFF85" w14:textId="77777777" w:rsidR="00487818" w:rsidRDefault="00487818" w:rsidP="00487818">
            <w:pPr>
              <w:tabs>
                <w:tab w:val="right" w:pos="9604"/>
              </w:tabs>
              <w:bidi/>
              <w:ind w:right="-360"/>
              <w:jc w:val="both"/>
              <w:rPr>
                <w:rFonts w:ascii="Calibri" w:hAnsi="Calibri" w:cs="Calibri"/>
                <w:b/>
                <w:bCs/>
                <w:u w:val="single"/>
                <w:rtl/>
                <w:lang w:bidi="ar-EG"/>
              </w:rPr>
            </w:pPr>
          </w:p>
          <w:p w14:paraId="5EB027A6" w14:textId="77777777" w:rsidR="00487818" w:rsidRDefault="00487818" w:rsidP="00487818">
            <w:pPr>
              <w:tabs>
                <w:tab w:val="right" w:pos="9604"/>
              </w:tabs>
              <w:bidi/>
              <w:ind w:right="-360"/>
              <w:jc w:val="both"/>
              <w:rPr>
                <w:rFonts w:ascii="Calibri" w:hAnsi="Calibri" w:cs="Calibri"/>
                <w:b/>
                <w:bCs/>
                <w:u w:val="single"/>
                <w:rtl/>
                <w:lang w:bidi="ar-EG"/>
              </w:rPr>
            </w:pPr>
          </w:p>
          <w:p w14:paraId="11A1956A" w14:textId="77777777" w:rsidR="00487818" w:rsidRDefault="00487818" w:rsidP="00487818">
            <w:pPr>
              <w:tabs>
                <w:tab w:val="right" w:pos="9604"/>
              </w:tabs>
              <w:bidi/>
              <w:ind w:right="-360"/>
              <w:jc w:val="both"/>
              <w:rPr>
                <w:rFonts w:ascii="Calibri" w:hAnsi="Calibri" w:cs="Calibri"/>
                <w:b/>
                <w:bCs/>
                <w:u w:val="single"/>
                <w:rtl/>
                <w:lang w:bidi="ar-EG"/>
              </w:rPr>
            </w:pPr>
          </w:p>
          <w:p w14:paraId="0346740E" w14:textId="77777777" w:rsidR="00487818" w:rsidRDefault="00487818" w:rsidP="00487818">
            <w:pPr>
              <w:tabs>
                <w:tab w:val="right" w:pos="9604"/>
              </w:tabs>
              <w:bidi/>
              <w:ind w:right="-360"/>
              <w:jc w:val="both"/>
              <w:rPr>
                <w:rFonts w:ascii="Calibri" w:hAnsi="Calibri" w:cs="Calibri"/>
                <w:b/>
                <w:bCs/>
                <w:u w:val="single"/>
                <w:rtl/>
                <w:lang w:bidi="ar-EG"/>
              </w:rPr>
            </w:pPr>
          </w:p>
          <w:p w14:paraId="44550F43" w14:textId="77777777" w:rsidR="00487818" w:rsidRDefault="00487818" w:rsidP="00487818">
            <w:pPr>
              <w:tabs>
                <w:tab w:val="right" w:pos="9604"/>
              </w:tabs>
              <w:bidi/>
              <w:ind w:right="-360"/>
              <w:jc w:val="both"/>
              <w:rPr>
                <w:rFonts w:ascii="Calibri" w:hAnsi="Calibri" w:cs="Calibri"/>
                <w:b/>
                <w:bCs/>
                <w:u w:val="single"/>
                <w:rtl/>
                <w:lang w:bidi="ar-EG"/>
              </w:rPr>
            </w:pPr>
          </w:p>
          <w:p w14:paraId="32986384" w14:textId="77777777" w:rsidR="00487818" w:rsidRPr="00823A74" w:rsidRDefault="00487818" w:rsidP="00487818">
            <w:pPr>
              <w:tabs>
                <w:tab w:val="right" w:pos="9604"/>
              </w:tabs>
              <w:bidi/>
              <w:ind w:right="-360"/>
              <w:jc w:val="both"/>
              <w:rPr>
                <w:rFonts w:ascii="Calibri" w:hAnsi="Calibri" w:cs="Calibri"/>
                <w:b/>
                <w:bCs/>
                <w:u w:val="single"/>
                <w:rtl/>
                <w:lang w:bidi="ar-EG"/>
              </w:rPr>
            </w:pPr>
          </w:p>
        </w:tc>
        <w:tc>
          <w:tcPr>
            <w:tcW w:w="5053" w:type="dxa"/>
          </w:tcPr>
          <w:p w14:paraId="1B2E93C6" w14:textId="77777777" w:rsidR="00D72F44" w:rsidRPr="00823A74" w:rsidRDefault="00D72F44" w:rsidP="007574C4">
            <w:pPr>
              <w:tabs>
                <w:tab w:val="right" w:pos="9604"/>
              </w:tabs>
              <w:bidi/>
              <w:ind w:right="-360"/>
              <w:jc w:val="both"/>
              <w:rPr>
                <w:rFonts w:ascii="Calibri" w:hAnsi="Calibri" w:cs="Calibri"/>
                <w:b/>
                <w:bCs/>
                <w:u w:val="single"/>
                <w:rtl/>
                <w:lang w:bidi="ar-EG"/>
              </w:rPr>
            </w:pPr>
          </w:p>
          <w:p w14:paraId="64E7DE15" w14:textId="77777777" w:rsidR="00D72F44" w:rsidRPr="00823A74" w:rsidRDefault="00D72F44" w:rsidP="007574C4">
            <w:pPr>
              <w:tabs>
                <w:tab w:val="right" w:pos="9604"/>
              </w:tabs>
              <w:bidi/>
              <w:ind w:right="-360"/>
              <w:jc w:val="both"/>
              <w:rPr>
                <w:rFonts w:ascii="Calibri" w:hAnsi="Calibri" w:cs="Calibri"/>
                <w:b/>
                <w:bCs/>
                <w:u w:val="single"/>
                <w:rtl/>
                <w:lang w:bidi="ar-EG"/>
              </w:rPr>
            </w:pPr>
          </w:p>
          <w:p w14:paraId="2E3FAC96" w14:textId="77777777" w:rsidR="00D72F44" w:rsidRPr="00823A74" w:rsidRDefault="00D72F44" w:rsidP="007574C4">
            <w:pPr>
              <w:tabs>
                <w:tab w:val="right" w:pos="9604"/>
              </w:tabs>
              <w:bidi/>
              <w:ind w:right="-360"/>
              <w:jc w:val="both"/>
              <w:rPr>
                <w:rFonts w:ascii="Calibri" w:hAnsi="Calibri" w:cs="Calibri"/>
                <w:b/>
                <w:bCs/>
                <w:u w:val="single"/>
                <w:rtl/>
                <w:lang w:bidi="ar-EG"/>
              </w:rPr>
            </w:pPr>
          </w:p>
        </w:tc>
      </w:tr>
    </w:tbl>
    <w:p w14:paraId="4E3C0A06" w14:textId="39DCA1EA" w:rsidR="00B55276" w:rsidRDefault="00B55276" w:rsidP="00C45412">
      <w:pPr>
        <w:bidi/>
        <w:spacing w:before="360" w:after="0" w:line="240" w:lineRule="auto"/>
        <w:jc w:val="both"/>
        <w:rPr>
          <w:rFonts w:cstheme="minorHAnsi"/>
          <w:b/>
          <w:bCs/>
          <w:color w:val="C00000"/>
          <w:sz w:val="20"/>
          <w:szCs w:val="20"/>
          <w:rtl/>
        </w:rPr>
      </w:pPr>
    </w:p>
    <w:p w14:paraId="603C6A2B" w14:textId="77777777" w:rsidR="00B55276" w:rsidRDefault="00B55276">
      <w:pPr>
        <w:rPr>
          <w:rFonts w:cstheme="minorHAnsi"/>
          <w:b/>
          <w:bCs/>
          <w:color w:val="C00000"/>
          <w:sz w:val="20"/>
          <w:szCs w:val="20"/>
          <w:rtl/>
        </w:rPr>
      </w:pPr>
      <w:r>
        <w:rPr>
          <w:rFonts w:cstheme="minorHAnsi"/>
          <w:b/>
          <w:bCs/>
          <w:color w:val="C00000"/>
          <w:sz w:val="20"/>
          <w:szCs w:val="20"/>
          <w:rtl/>
        </w:rPr>
        <w:br w:type="page"/>
      </w:r>
    </w:p>
    <w:tbl>
      <w:tblPr>
        <w:tblStyle w:val="TableGrid"/>
        <w:bidiVisual/>
        <w:tblW w:w="10054" w:type="dxa"/>
        <w:jc w:val="center"/>
        <w:tblBorders>
          <w:top w:val="thinThickSmallGap" w:sz="18" w:space="0" w:color="ED7D31" w:themeColor="accent2"/>
          <w:left w:val="thinThickSmallGap" w:sz="18" w:space="0" w:color="ED7D31" w:themeColor="accent2"/>
          <w:bottom w:val="thinThickSmallGap" w:sz="18" w:space="0" w:color="ED7D31" w:themeColor="accent2"/>
          <w:right w:val="thinThickSmallGap" w:sz="18" w:space="0" w:color="ED7D31" w:themeColor="accent2"/>
          <w:insideH w:val="thinThickSmallGap" w:sz="18" w:space="0" w:color="ED7D31" w:themeColor="accent2"/>
          <w:insideV w:val="thinThickSmallGap" w:sz="18" w:space="0" w:color="ED7D31" w:themeColor="accent2"/>
        </w:tblBorders>
        <w:tblLook w:val="04A0" w:firstRow="1" w:lastRow="0" w:firstColumn="1" w:lastColumn="0" w:noHBand="0" w:noVBand="1"/>
      </w:tblPr>
      <w:tblGrid>
        <w:gridCol w:w="10054"/>
      </w:tblGrid>
      <w:tr w:rsidR="00C45412" w14:paraId="707539F5" w14:textId="77777777" w:rsidTr="00A6781C">
        <w:trPr>
          <w:jc w:val="center"/>
        </w:trPr>
        <w:tc>
          <w:tcPr>
            <w:tcW w:w="10054" w:type="dxa"/>
          </w:tcPr>
          <w:p w14:paraId="16CCEAAF" w14:textId="0687C612" w:rsidR="00C45412" w:rsidRPr="003D0B24" w:rsidRDefault="00C45412" w:rsidP="00C45412">
            <w:pPr>
              <w:jc w:val="right"/>
              <w:rPr>
                <w:rFonts w:ascii="Calibri" w:hAnsi="Calibri" w:cs="Calibri"/>
                <w:b/>
                <w:bCs/>
                <w:sz w:val="28"/>
                <w:szCs w:val="28"/>
                <w:u w:val="single"/>
                <w:lang w:bidi="ar-EG"/>
              </w:rPr>
            </w:pPr>
            <w:r w:rsidRPr="003D0B24">
              <w:rPr>
                <w:rFonts w:ascii="Calibri" w:hAnsi="Calibri" w:cs="Calibri"/>
                <w:b/>
                <w:bCs/>
                <w:sz w:val="28"/>
                <w:szCs w:val="28"/>
                <w:u w:val="single"/>
                <w:rtl/>
                <w:lang w:bidi="ar-EG"/>
              </w:rPr>
              <w:lastRenderedPageBreak/>
              <w:t>المعيار السادس: القبول وخدمات الدعم الطلابي</w:t>
            </w:r>
          </w:p>
          <w:p w14:paraId="3FEFE01B" w14:textId="256756C5" w:rsidR="00C45412" w:rsidRPr="003D0B24" w:rsidRDefault="00C45412" w:rsidP="003D0B24">
            <w:pPr>
              <w:bidi/>
              <w:ind w:right="170"/>
              <w:jc w:val="both"/>
              <w:rPr>
                <w:rFonts w:ascii="Calibri" w:hAnsi="Calibri" w:cs="Calibri"/>
                <w:sz w:val="28"/>
                <w:szCs w:val="28"/>
                <w:lang w:bidi="ar-EG"/>
              </w:rPr>
            </w:pPr>
            <w:r w:rsidRPr="003D0B24">
              <w:rPr>
                <w:rFonts w:ascii="Calibri" w:hAnsi="Calibri" w:cs="Calibri"/>
                <w:sz w:val="28"/>
                <w:szCs w:val="28"/>
                <w:rtl/>
                <w:lang w:bidi="ar-EG"/>
              </w:rPr>
              <w:t xml:space="preserve">للبرنامج قواعد وإجراءات واضحة ومُعلنة لقبول الطلاب، تتناسب مع طبيعته، وتحقق تكافؤ الفرص، وتطبق بعدالة، مع تقديم الإرشاد الأكاديمي والمهني للطلاب لمساندتهم في تحقيق التطور </w:t>
            </w:r>
            <w:r w:rsidR="00803F68" w:rsidRPr="003D0B24">
              <w:rPr>
                <w:rFonts w:ascii="Calibri" w:hAnsi="Calibri" w:cs="Calibri" w:hint="cs"/>
                <w:sz w:val="28"/>
                <w:szCs w:val="28"/>
                <w:rtl/>
                <w:lang w:bidi="ar-EG"/>
              </w:rPr>
              <w:t>والإنجاز.</w:t>
            </w:r>
          </w:p>
        </w:tc>
      </w:tr>
    </w:tbl>
    <w:p w14:paraId="24955CE4" w14:textId="77777777" w:rsidR="00C45412" w:rsidRPr="002C17AD" w:rsidRDefault="00C45412" w:rsidP="005D5B09">
      <w:pPr>
        <w:spacing w:after="0"/>
        <w:jc w:val="right"/>
        <w:rPr>
          <w:rFonts w:cstheme="minorHAnsi"/>
          <w:b/>
          <w:bCs/>
          <w:sz w:val="16"/>
          <w:szCs w:val="16"/>
          <w:lang w:bidi="ar-EG"/>
        </w:rPr>
      </w:pPr>
    </w:p>
    <w:tbl>
      <w:tblPr>
        <w:bidiVisual/>
        <w:tblW w:w="5525" w:type="pct"/>
        <w:tblInd w:w="-521"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6" w:space="0" w:color="ED7D31" w:themeColor="accent2"/>
        </w:tblBorders>
        <w:tblLayout w:type="fixed"/>
        <w:tblLook w:val="04A0" w:firstRow="1" w:lastRow="0" w:firstColumn="1" w:lastColumn="0" w:noHBand="0" w:noVBand="1"/>
      </w:tblPr>
      <w:tblGrid>
        <w:gridCol w:w="625"/>
        <w:gridCol w:w="1825"/>
        <w:gridCol w:w="3894"/>
        <w:gridCol w:w="723"/>
        <w:gridCol w:w="725"/>
        <w:gridCol w:w="723"/>
        <w:gridCol w:w="725"/>
        <w:gridCol w:w="723"/>
      </w:tblGrid>
      <w:tr w:rsidR="00623199" w:rsidRPr="00F941D6" w14:paraId="579331B0" w14:textId="77777777" w:rsidTr="00623199">
        <w:trPr>
          <w:trHeight w:val="1169"/>
          <w:tblHeader/>
        </w:trPr>
        <w:tc>
          <w:tcPr>
            <w:tcW w:w="313" w:type="pct"/>
            <w:shd w:val="clear" w:color="auto" w:fill="FFF2CC" w:themeFill="accent4" w:themeFillTint="33"/>
            <w:vAlign w:val="center"/>
          </w:tcPr>
          <w:p w14:paraId="322443F3" w14:textId="77777777" w:rsidR="00623199" w:rsidRPr="00F941D6" w:rsidRDefault="00623199" w:rsidP="00623199">
            <w:pPr>
              <w:bidi/>
              <w:jc w:val="center"/>
              <w:rPr>
                <w:rFonts w:cstheme="minorHAnsi"/>
                <w:b/>
                <w:bCs/>
                <w:sz w:val="28"/>
                <w:szCs w:val="28"/>
                <w:rtl/>
                <w:lang w:bidi="ar-EG"/>
              </w:rPr>
            </w:pPr>
            <w:r w:rsidRPr="00F941D6">
              <w:rPr>
                <w:rFonts w:cstheme="minorHAnsi"/>
                <w:b/>
                <w:bCs/>
                <w:sz w:val="28"/>
                <w:szCs w:val="28"/>
                <w:rtl/>
                <w:lang w:bidi="ar-EG"/>
              </w:rPr>
              <w:t>م</w:t>
            </w:r>
          </w:p>
        </w:tc>
        <w:tc>
          <w:tcPr>
            <w:tcW w:w="916" w:type="pct"/>
            <w:shd w:val="clear" w:color="auto" w:fill="FFF2CC" w:themeFill="accent4" w:themeFillTint="33"/>
            <w:vAlign w:val="center"/>
          </w:tcPr>
          <w:p w14:paraId="344F97F8" w14:textId="77777777" w:rsidR="00623199" w:rsidRPr="00F941D6" w:rsidRDefault="00623199" w:rsidP="00623199">
            <w:pPr>
              <w:bidi/>
              <w:jc w:val="center"/>
              <w:rPr>
                <w:rFonts w:cstheme="minorHAnsi"/>
                <w:b/>
                <w:bCs/>
                <w:sz w:val="28"/>
                <w:szCs w:val="28"/>
                <w:rtl/>
                <w:lang w:bidi="ar-EG"/>
              </w:rPr>
            </w:pPr>
            <w:r w:rsidRPr="00F941D6">
              <w:rPr>
                <w:rFonts w:cstheme="minorHAnsi"/>
                <w:b/>
                <w:bCs/>
                <w:sz w:val="28"/>
                <w:szCs w:val="28"/>
                <w:rtl/>
                <w:lang w:bidi="ar-EG"/>
              </w:rPr>
              <w:t>المؤشرات</w:t>
            </w:r>
          </w:p>
        </w:tc>
        <w:tc>
          <w:tcPr>
            <w:tcW w:w="1954" w:type="pct"/>
            <w:shd w:val="clear" w:color="auto" w:fill="FFF2CC" w:themeFill="accent4" w:themeFillTint="33"/>
            <w:vAlign w:val="center"/>
          </w:tcPr>
          <w:p w14:paraId="6C85E500" w14:textId="3A0203A3" w:rsidR="00623199" w:rsidRPr="00F941D6" w:rsidRDefault="00623199" w:rsidP="00623199">
            <w:pPr>
              <w:bidi/>
              <w:jc w:val="center"/>
              <w:rPr>
                <w:rFonts w:cstheme="minorHAnsi"/>
                <w:b/>
                <w:bCs/>
                <w:sz w:val="28"/>
                <w:szCs w:val="28"/>
                <w:rtl/>
                <w:lang w:bidi="ar-EG"/>
              </w:rPr>
            </w:pPr>
            <w:r w:rsidRPr="00660C7C">
              <w:rPr>
                <w:rFonts w:cstheme="minorHAnsi"/>
                <w:b/>
                <w:bCs/>
                <w:rtl/>
                <w:lang w:bidi="ar-EG"/>
              </w:rPr>
              <w:t>الوصف الاسترشادي لمستوى الأداء المستهدف</w:t>
            </w:r>
          </w:p>
        </w:tc>
        <w:tc>
          <w:tcPr>
            <w:tcW w:w="363" w:type="pct"/>
            <w:shd w:val="clear" w:color="auto" w:fill="FFF2CC" w:themeFill="accent4" w:themeFillTint="33"/>
            <w:textDirection w:val="btLr"/>
            <w:vAlign w:val="center"/>
          </w:tcPr>
          <w:p w14:paraId="67AF1E05" w14:textId="785F5CC2" w:rsidR="00623199" w:rsidRPr="008D4CD1" w:rsidRDefault="00623199"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w:t>
            </w:r>
          </w:p>
        </w:tc>
        <w:tc>
          <w:tcPr>
            <w:tcW w:w="364" w:type="pct"/>
            <w:shd w:val="clear" w:color="auto" w:fill="FFF2CC" w:themeFill="accent4" w:themeFillTint="33"/>
            <w:textDirection w:val="btLr"/>
            <w:vAlign w:val="center"/>
          </w:tcPr>
          <w:p w14:paraId="441F8ABF" w14:textId="454E51E3" w:rsidR="00623199" w:rsidRPr="008D4CD1" w:rsidRDefault="00623199"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 جزئي</w:t>
            </w:r>
          </w:p>
        </w:tc>
        <w:tc>
          <w:tcPr>
            <w:tcW w:w="363" w:type="pct"/>
            <w:shd w:val="clear" w:color="auto" w:fill="FFF2CC" w:themeFill="accent4" w:themeFillTint="33"/>
            <w:textDirection w:val="btLr"/>
            <w:vAlign w:val="center"/>
          </w:tcPr>
          <w:p w14:paraId="091A8E91" w14:textId="1BA2BDE8" w:rsidR="00623199" w:rsidRPr="008D4CD1" w:rsidRDefault="00623199"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غير مستوف</w:t>
            </w:r>
          </w:p>
        </w:tc>
        <w:tc>
          <w:tcPr>
            <w:tcW w:w="364" w:type="pct"/>
            <w:shd w:val="clear" w:color="auto" w:fill="FFF2CC" w:themeFill="accent4" w:themeFillTint="33"/>
            <w:textDirection w:val="btLr"/>
            <w:vAlign w:val="center"/>
          </w:tcPr>
          <w:p w14:paraId="5ADC0799" w14:textId="64BD28FD" w:rsidR="00623199" w:rsidRPr="008D4CD1" w:rsidRDefault="00623199"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يوجد</w:t>
            </w:r>
          </w:p>
        </w:tc>
        <w:tc>
          <w:tcPr>
            <w:tcW w:w="363" w:type="pct"/>
            <w:shd w:val="clear" w:color="auto" w:fill="FFF2CC" w:themeFill="accent4" w:themeFillTint="33"/>
            <w:textDirection w:val="btLr"/>
            <w:vAlign w:val="center"/>
          </w:tcPr>
          <w:p w14:paraId="461C57E4" w14:textId="1F1139F9" w:rsidR="00623199" w:rsidRPr="008D4CD1" w:rsidRDefault="00623199"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ينطبق</w:t>
            </w:r>
          </w:p>
        </w:tc>
      </w:tr>
      <w:tr w:rsidR="007C6DD0" w:rsidRPr="00F941D6" w14:paraId="7414B5ED" w14:textId="77777777" w:rsidTr="00623199">
        <w:trPr>
          <w:trHeight w:val="1365"/>
        </w:trPr>
        <w:tc>
          <w:tcPr>
            <w:tcW w:w="313" w:type="pct"/>
            <w:vMerge w:val="restart"/>
            <w:vAlign w:val="center"/>
          </w:tcPr>
          <w:p w14:paraId="44E61683" w14:textId="77777777" w:rsidR="007C6DD0" w:rsidRPr="005D5B09" w:rsidRDefault="007C6DD0" w:rsidP="005D5B09">
            <w:pPr>
              <w:bidi/>
              <w:spacing w:after="0" w:line="240" w:lineRule="auto"/>
              <w:rPr>
                <w:b/>
                <w:bCs/>
                <w:rtl/>
              </w:rPr>
            </w:pPr>
            <w:r w:rsidRPr="005D5B09">
              <w:rPr>
                <w:b/>
                <w:bCs/>
                <w:rtl/>
              </w:rPr>
              <w:t>6-1</w:t>
            </w:r>
          </w:p>
        </w:tc>
        <w:tc>
          <w:tcPr>
            <w:tcW w:w="916" w:type="pct"/>
            <w:vMerge w:val="restart"/>
            <w:vAlign w:val="center"/>
          </w:tcPr>
          <w:p w14:paraId="49FA76CE" w14:textId="77777777" w:rsidR="007C6DD0" w:rsidRPr="005D5B09" w:rsidRDefault="007C6DD0" w:rsidP="005D5B09">
            <w:pPr>
              <w:bidi/>
              <w:spacing w:after="0" w:line="240" w:lineRule="auto"/>
              <w:rPr>
                <w:rFonts w:cstheme="minorHAnsi"/>
                <w:b/>
                <w:bCs/>
                <w:rtl/>
              </w:rPr>
            </w:pPr>
            <w:r w:rsidRPr="005D5B09">
              <w:rPr>
                <w:rFonts w:cstheme="minorHAnsi"/>
                <w:b/>
                <w:bCs/>
                <w:rtl/>
              </w:rPr>
              <w:t xml:space="preserve">تُطبَّق قواعد وإجراءات مُعلنة وعادلة للقبول بالبرنامج والتحويل منه أو إليه، ويتم مراجعتها وتحديثها دوريَّا. </w:t>
            </w:r>
          </w:p>
        </w:tc>
        <w:tc>
          <w:tcPr>
            <w:tcW w:w="1954" w:type="pct"/>
          </w:tcPr>
          <w:p w14:paraId="28ACA729" w14:textId="7AC1CF1A" w:rsidR="007C6DD0" w:rsidRPr="00F15D15" w:rsidRDefault="007C6DD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 xml:space="preserve">تُطبَّق قواعد وإجراءات عادلة وشروط محددة ومُعلنة لقبول الطلاب </w:t>
            </w:r>
            <w:r w:rsidRPr="00F15D15">
              <w:rPr>
                <w:rFonts w:eastAsia="Times New Roman" w:cstheme="minorHAnsi" w:hint="cs"/>
                <w:kern w:val="0"/>
                <w:sz w:val="22"/>
                <w:szCs w:val="22"/>
                <w:rtl/>
                <w:lang w:bidi="ar-EG"/>
                <w14:ligatures w14:val="none"/>
              </w:rPr>
              <w:t>(المصريين</w:t>
            </w:r>
            <w:r w:rsidRPr="00F15D15">
              <w:rPr>
                <w:rFonts w:eastAsia="Times New Roman" w:cstheme="minorHAnsi"/>
                <w:kern w:val="0"/>
                <w:sz w:val="22"/>
                <w:szCs w:val="22"/>
                <w:rtl/>
                <w:lang w:bidi="ar-EG"/>
                <w14:ligatures w14:val="none"/>
              </w:rPr>
              <w:t xml:space="preserve">/ </w:t>
            </w:r>
            <w:r w:rsidRPr="00F15D15">
              <w:rPr>
                <w:rFonts w:eastAsia="Times New Roman" w:cstheme="minorHAnsi" w:hint="cs"/>
                <w:kern w:val="0"/>
                <w:sz w:val="22"/>
                <w:szCs w:val="22"/>
                <w:rtl/>
                <w:lang w:bidi="ar-EG"/>
                <w14:ligatures w14:val="none"/>
              </w:rPr>
              <w:t>الوافدين)</w:t>
            </w:r>
            <w:r w:rsidRPr="00F15D15">
              <w:rPr>
                <w:rFonts w:eastAsia="Times New Roman" w:cstheme="minorHAnsi"/>
                <w:kern w:val="0"/>
                <w:sz w:val="22"/>
                <w:szCs w:val="22"/>
                <w:rtl/>
                <w:lang w:bidi="ar-EG"/>
                <w14:ligatures w14:val="none"/>
              </w:rPr>
              <w:t xml:space="preserve"> في البرنامج، ويُراعى فيها تكافؤ الفرص والمساواة، على أن تتم مراجعتها بصورة دورية </w:t>
            </w:r>
            <w:r w:rsidRPr="00F15D15">
              <w:rPr>
                <w:rFonts w:eastAsia="Times New Roman" w:cstheme="minorHAnsi" w:hint="cs"/>
                <w:kern w:val="0"/>
                <w:sz w:val="22"/>
                <w:szCs w:val="22"/>
                <w:rtl/>
                <w:lang w:bidi="ar-EG"/>
                <w14:ligatures w14:val="none"/>
              </w:rPr>
              <w:t>(يجب</w:t>
            </w:r>
            <w:r w:rsidRPr="00F15D15">
              <w:rPr>
                <w:rFonts w:eastAsia="Times New Roman" w:cstheme="minorHAnsi"/>
                <w:kern w:val="0"/>
                <w:sz w:val="22"/>
                <w:szCs w:val="22"/>
                <w:rtl/>
                <w:lang w:bidi="ar-EG"/>
                <w14:ligatures w14:val="none"/>
              </w:rPr>
              <w:t xml:space="preserve"> أن يشمل ذلك تحديد لغة الدراسة والحد الأدنى من مستوى اللغة المطلوب، متطلبات معادلة شهادات </w:t>
            </w:r>
            <w:r w:rsidRPr="00F15D15">
              <w:rPr>
                <w:rFonts w:eastAsia="Times New Roman" w:cstheme="minorHAnsi" w:hint="cs"/>
                <w:kern w:val="0"/>
                <w:sz w:val="22"/>
                <w:szCs w:val="22"/>
                <w:rtl/>
                <w:lang w:bidi="ar-EG"/>
                <w14:ligatures w14:val="none"/>
              </w:rPr>
              <w:t>سابقة)</w:t>
            </w:r>
            <w:r w:rsidRPr="00F15D15">
              <w:rPr>
                <w:rFonts w:eastAsia="Times New Roman" w:cstheme="minorHAnsi"/>
                <w:kern w:val="0"/>
                <w:sz w:val="22"/>
                <w:szCs w:val="22"/>
                <w:rtl/>
                <w:lang w:bidi="ar-EG"/>
                <w14:ligatures w14:val="none"/>
              </w:rPr>
              <w:t>.</w:t>
            </w:r>
            <w:r>
              <w:rPr>
                <w:rFonts w:eastAsia="Times New Roman" w:cstheme="minorHAnsi" w:hint="cs"/>
                <w:kern w:val="0"/>
                <w:sz w:val="22"/>
                <w:szCs w:val="22"/>
                <w:rtl/>
                <w:lang w:bidi="ar-EG"/>
                <w14:ligatures w14:val="none"/>
              </w:rPr>
              <w:t xml:space="preserve">                 </w:t>
            </w:r>
            <w:r w:rsidRPr="00F15D15">
              <w:rPr>
                <w:rFonts w:eastAsia="Times New Roman" w:cstheme="minorHAnsi"/>
                <w:kern w:val="0"/>
                <w:sz w:val="22"/>
                <w:szCs w:val="22"/>
                <w:rtl/>
                <w:lang w:bidi="ar-EG"/>
                <w14:ligatures w14:val="none"/>
              </w:rPr>
              <w:t>(إذا انطبق).</w:t>
            </w:r>
          </w:p>
        </w:tc>
        <w:tc>
          <w:tcPr>
            <w:tcW w:w="363" w:type="pct"/>
          </w:tcPr>
          <w:p w14:paraId="0295A012"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412A93A7"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196F4198"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5C34191E"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55B476E1"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r>
      <w:tr w:rsidR="007C6DD0" w:rsidRPr="00F941D6" w14:paraId="45CE77F9" w14:textId="77777777" w:rsidTr="00623199">
        <w:trPr>
          <w:trHeight w:val="330"/>
        </w:trPr>
        <w:tc>
          <w:tcPr>
            <w:tcW w:w="313" w:type="pct"/>
            <w:vMerge/>
            <w:vAlign w:val="center"/>
          </w:tcPr>
          <w:p w14:paraId="59944107" w14:textId="77777777" w:rsidR="007C6DD0" w:rsidRPr="005D5B09" w:rsidRDefault="007C6DD0" w:rsidP="005D5B09">
            <w:pPr>
              <w:bidi/>
              <w:spacing w:after="0" w:line="240" w:lineRule="auto"/>
              <w:rPr>
                <w:b/>
                <w:bCs/>
                <w:rtl/>
              </w:rPr>
            </w:pPr>
          </w:p>
        </w:tc>
        <w:tc>
          <w:tcPr>
            <w:tcW w:w="916" w:type="pct"/>
            <w:vMerge/>
            <w:vAlign w:val="center"/>
          </w:tcPr>
          <w:p w14:paraId="278F942B" w14:textId="77777777" w:rsidR="007C6DD0" w:rsidRPr="005D5B09" w:rsidRDefault="007C6DD0" w:rsidP="005D5B09">
            <w:pPr>
              <w:bidi/>
              <w:spacing w:after="0" w:line="240" w:lineRule="auto"/>
              <w:rPr>
                <w:rFonts w:cstheme="minorHAnsi"/>
                <w:b/>
                <w:bCs/>
                <w:rtl/>
              </w:rPr>
            </w:pPr>
          </w:p>
        </w:tc>
        <w:tc>
          <w:tcPr>
            <w:tcW w:w="1954" w:type="pct"/>
          </w:tcPr>
          <w:p w14:paraId="4A33FB4E" w14:textId="77777777" w:rsidR="007C6DD0" w:rsidRPr="00F15D15" w:rsidRDefault="007C6DD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أعداد الطلاب المقبولين تتناسب مع الموارد المتاحة للبرنامج.</w:t>
            </w:r>
          </w:p>
        </w:tc>
        <w:tc>
          <w:tcPr>
            <w:tcW w:w="363" w:type="pct"/>
          </w:tcPr>
          <w:p w14:paraId="473CB654"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7F2B89EE"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4457725C"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69CB19D9"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2FAB7F49"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r>
      <w:tr w:rsidR="007C6DD0" w:rsidRPr="00F941D6" w14:paraId="4A4067A9" w14:textId="77777777" w:rsidTr="00623199">
        <w:trPr>
          <w:trHeight w:val="543"/>
        </w:trPr>
        <w:tc>
          <w:tcPr>
            <w:tcW w:w="313" w:type="pct"/>
            <w:vMerge/>
            <w:vAlign w:val="center"/>
          </w:tcPr>
          <w:p w14:paraId="1CDD6D64" w14:textId="77777777" w:rsidR="007C6DD0" w:rsidRPr="005D5B09" w:rsidRDefault="007C6DD0" w:rsidP="005D5B09">
            <w:pPr>
              <w:bidi/>
              <w:spacing w:after="0" w:line="240" w:lineRule="auto"/>
              <w:rPr>
                <w:b/>
                <w:bCs/>
                <w:rtl/>
              </w:rPr>
            </w:pPr>
          </w:p>
        </w:tc>
        <w:tc>
          <w:tcPr>
            <w:tcW w:w="916" w:type="pct"/>
            <w:vMerge/>
            <w:vAlign w:val="center"/>
          </w:tcPr>
          <w:p w14:paraId="75BA5850" w14:textId="77777777" w:rsidR="007C6DD0" w:rsidRPr="005D5B09" w:rsidRDefault="007C6DD0" w:rsidP="005D5B09">
            <w:pPr>
              <w:bidi/>
              <w:spacing w:after="0" w:line="240" w:lineRule="auto"/>
              <w:rPr>
                <w:rFonts w:cstheme="minorHAnsi"/>
                <w:b/>
                <w:bCs/>
                <w:rtl/>
              </w:rPr>
            </w:pPr>
          </w:p>
        </w:tc>
        <w:tc>
          <w:tcPr>
            <w:tcW w:w="1954" w:type="pct"/>
          </w:tcPr>
          <w:p w14:paraId="08DADDBE" w14:textId="77777777" w:rsidR="007C6DD0" w:rsidRPr="00F15D15" w:rsidRDefault="007C6DD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تُطبَّق قواعد وإجراءات مُعلنة وعادلة لتحويل الطلاب من وإلى البرنامج.</w:t>
            </w:r>
          </w:p>
        </w:tc>
        <w:tc>
          <w:tcPr>
            <w:tcW w:w="363" w:type="pct"/>
          </w:tcPr>
          <w:p w14:paraId="4F796C0F"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00335179"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4BC93026"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00490D8F"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0D99CA18"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r>
      <w:tr w:rsidR="007C6DD0" w:rsidRPr="00F941D6" w14:paraId="636E24CD" w14:textId="77777777" w:rsidTr="00623199">
        <w:trPr>
          <w:trHeight w:val="1133"/>
        </w:trPr>
        <w:tc>
          <w:tcPr>
            <w:tcW w:w="313" w:type="pct"/>
            <w:vMerge/>
            <w:vAlign w:val="center"/>
          </w:tcPr>
          <w:p w14:paraId="23D58AC0" w14:textId="77777777" w:rsidR="007C6DD0" w:rsidRPr="005D5B09" w:rsidRDefault="007C6DD0" w:rsidP="005D5B09">
            <w:pPr>
              <w:bidi/>
              <w:spacing w:after="0" w:line="240" w:lineRule="auto"/>
              <w:rPr>
                <w:b/>
                <w:bCs/>
                <w:rtl/>
              </w:rPr>
            </w:pPr>
          </w:p>
        </w:tc>
        <w:tc>
          <w:tcPr>
            <w:tcW w:w="916" w:type="pct"/>
            <w:vMerge/>
            <w:vAlign w:val="center"/>
          </w:tcPr>
          <w:p w14:paraId="52389EBF" w14:textId="77777777" w:rsidR="007C6DD0" w:rsidRPr="005D5B09" w:rsidRDefault="007C6DD0" w:rsidP="005D5B09">
            <w:pPr>
              <w:bidi/>
              <w:spacing w:after="0" w:line="240" w:lineRule="auto"/>
              <w:rPr>
                <w:rFonts w:cstheme="minorHAnsi"/>
                <w:b/>
                <w:bCs/>
                <w:rtl/>
              </w:rPr>
            </w:pPr>
          </w:p>
        </w:tc>
        <w:tc>
          <w:tcPr>
            <w:tcW w:w="1954" w:type="pct"/>
          </w:tcPr>
          <w:p w14:paraId="612EEBAA" w14:textId="21B1A1D9" w:rsidR="007C6DD0" w:rsidRPr="00F15D15" w:rsidRDefault="007C6DD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 xml:space="preserve">يُعلَن البرنامج بوسائل متنوعة </w:t>
            </w:r>
            <w:r w:rsidRPr="00F15D15">
              <w:rPr>
                <w:rFonts w:eastAsia="Times New Roman" w:cstheme="minorHAnsi" w:hint="cs"/>
                <w:kern w:val="0"/>
                <w:sz w:val="22"/>
                <w:szCs w:val="22"/>
                <w:rtl/>
                <w:lang w:bidi="ar-EG"/>
                <w14:ligatures w14:val="none"/>
              </w:rPr>
              <w:t>(بدعم</w:t>
            </w:r>
            <w:r w:rsidRPr="00F15D15">
              <w:rPr>
                <w:rFonts w:eastAsia="Times New Roman" w:cstheme="minorHAnsi"/>
                <w:kern w:val="0"/>
                <w:sz w:val="22"/>
                <w:szCs w:val="22"/>
                <w:rtl/>
                <w:lang w:bidi="ar-EG"/>
                <w14:ligatures w14:val="none"/>
              </w:rPr>
              <w:t xml:space="preserve"> من </w:t>
            </w:r>
            <w:r w:rsidRPr="00F15D15">
              <w:rPr>
                <w:rFonts w:eastAsia="Times New Roman" w:cstheme="minorHAnsi" w:hint="cs"/>
                <w:kern w:val="0"/>
                <w:sz w:val="22"/>
                <w:szCs w:val="22"/>
                <w:rtl/>
                <w:lang w:bidi="ar-EG"/>
                <w14:ligatures w14:val="none"/>
              </w:rPr>
              <w:t>المؤسسة)</w:t>
            </w:r>
            <w:r w:rsidRPr="00F15D15">
              <w:rPr>
                <w:rFonts w:eastAsia="Times New Roman" w:cstheme="minorHAnsi"/>
                <w:kern w:val="0"/>
                <w:sz w:val="22"/>
                <w:szCs w:val="22"/>
                <w:rtl/>
                <w:lang w:bidi="ar-EG"/>
                <w14:ligatures w14:val="none"/>
              </w:rPr>
              <w:t xml:space="preserve"> عن أهدافه، والمسار المهني الذي يوفره للطلاب، وكافة المعلومات التسويقية التي من شأنها أن تبرز سماته التنافسية بهدف جذب الطلاب.</w:t>
            </w:r>
          </w:p>
        </w:tc>
        <w:tc>
          <w:tcPr>
            <w:tcW w:w="363" w:type="pct"/>
          </w:tcPr>
          <w:p w14:paraId="6013B046"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6E5E4D43"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32C6E965"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13F48A75"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277057EA"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r>
      <w:tr w:rsidR="007C6DD0" w:rsidRPr="00F941D6" w14:paraId="596FA654" w14:textId="77777777" w:rsidTr="00623199">
        <w:trPr>
          <w:trHeight w:val="570"/>
        </w:trPr>
        <w:tc>
          <w:tcPr>
            <w:tcW w:w="313" w:type="pct"/>
            <w:vMerge/>
            <w:vAlign w:val="center"/>
          </w:tcPr>
          <w:p w14:paraId="1386C915" w14:textId="77777777" w:rsidR="007C6DD0" w:rsidRPr="005D5B09" w:rsidRDefault="007C6DD0" w:rsidP="005D5B09">
            <w:pPr>
              <w:bidi/>
              <w:spacing w:after="0" w:line="240" w:lineRule="auto"/>
              <w:rPr>
                <w:b/>
                <w:bCs/>
                <w:rtl/>
              </w:rPr>
            </w:pPr>
          </w:p>
        </w:tc>
        <w:tc>
          <w:tcPr>
            <w:tcW w:w="916" w:type="pct"/>
            <w:vMerge/>
            <w:vAlign w:val="center"/>
          </w:tcPr>
          <w:p w14:paraId="34DCE0BA" w14:textId="77777777" w:rsidR="007C6DD0" w:rsidRPr="005D5B09" w:rsidRDefault="007C6DD0" w:rsidP="005D5B09">
            <w:pPr>
              <w:bidi/>
              <w:spacing w:after="0" w:line="240" w:lineRule="auto"/>
              <w:rPr>
                <w:rFonts w:cstheme="minorHAnsi"/>
                <w:b/>
                <w:bCs/>
                <w:rtl/>
              </w:rPr>
            </w:pPr>
          </w:p>
        </w:tc>
        <w:tc>
          <w:tcPr>
            <w:tcW w:w="1954" w:type="pct"/>
          </w:tcPr>
          <w:p w14:paraId="18A61EF5" w14:textId="77777777" w:rsidR="007C6DD0" w:rsidRPr="00F15D15" w:rsidRDefault="007C6DD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تُطبَّق بالبرنامج الإجراءات الرسمية التي تضعها المؤسسة لتسمح للطلاب المحتملين بالتظلم ضد قرارات القبول.</w:t>
            </w:r>
          </w:p>
        </w:tc>
        <w:tc>
          <w:tcPr>
            <w:tcW w:w="363" w:type="pct"/>
          </w:tcPr>
          <w:p w14:paraId="37FE593F"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33B2A13A"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66DFF1A7"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38468DBA"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05B7EE4B"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r>
      <w:tr w:rsidR="007C6DD0" w:rsidRPr="00F941D6" w14:paraId="5CE5671E" w14:textId="77777777" w:rsidTr="00623199">
        <w:trPr>
          <w:trHeight w:val="1410"/>
        </w:trPr>
        <w:tc>
          <w:tcPr>
            <w:tcW w:w="313" w:type="pct"/>
            <w:vMerge/>
            <w:vAlign w:val="center"/>
          </w:tcPr>
          <w:p w14:paraId="2B4CC4A6" w14:textId="77777777" w:rsidR="007C6DD0" w:rsidRPr="005D5B09" w:rsidRDefault="007C6DD0" w:rsidP="005D5B09">
            <w:pPr>
              <w:bidi/>
              <w:spacing w:after="0" w:line="240" w:lineRule="auto"/>
              <w:rPr>
                <w:b/>
                <w:bCs/>
                <w:rtl/>
              </w:rPr>
            </w:pPr>
          </w:p>
        </w:tc>
        <w:tc>
          <w:tcPr>
            <w:tcW w:w="916" w:type="pct"/>
            <w:vMerge/>
            <w:vAlign w:val="center"/>
          </w:tcPr>
          <w:p w14:paraId="3B20EFDE" w14:textId="77777777" w:rsidR="007C6DD0" w:rsidRPr="005D5B09" w:rsidRDefault="007C6DD0" w:rsidP="005D5B09">
            <w:pPr>
              <w:bidi/>
              <w:spacing w:after="0" w:line="240" w:lineRule="auto"/>
              <w:rPr>
                <w:rFonts w:cstheme="minorHAnsi"/>
                <w:b/>
                <w:bCs/>
                <w:rtl/>
              </w:rPr>
            </w:pPr>
          </w:p>
        </w:tc>
        <w:tc>
          <w:tcPr>
            <w:tcW w:w="1954" w:type="pct"/>
          </w:tcPr>
          <w:p w14:paraId="799EF023" w14:textId="77777777" w:rsidR="007C6DD0" w:rsidRPr="00F15D15" w:rsidRDefault="007C6DD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يتم تقديم تهيئة لطلاب البرنامج لتعريفهم على متطلبات الدراسة، الخدمات، أوجه الدعم الأكاديمي، حقوق الطلاب وواجباتهم، إجراءات الشكاوى والتظلمات...) بما يضمن فهمهم الكامل لطبيعة ومتطلبات الدراسة والتخرج والإمكانات والخدمات المتاحة لهم.</w:t>
            </w:r>
          </w:p>
        </w:tc>
        <w:tc>
          <w:tcPr>
            <w:tcW w:w="363" w:type="pct"/>
          </w:tcPr>
          <w:p w14:paraId="616F5C68"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0838FEFD"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0D9AF765"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0D119C1C"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779E9D69"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r>
      <w:tr w:rsidR="007C6DD0" w:rsidRPr="00F941D6" w14:paraId="362E8825" w14:textId="77777777" w:rsidTr="00623199">
        <w:trPr>
          <w:trHeight w:val="810"/>
        </w:trPr>
        <w:tc>
          <w:tcPr>
            <w:tcW w:w="313" w:type="pct"/>
            <w:vMerge/>
            <w:vAlign w:val="center"/>
          </w:tcPr>
          <w:p w14:paraId="67B1D38C" w14:textId="77777777" w:rsidR="007C6DD0" w:rsidRPr="005D5B09" w:rsidRDefault="007C6DD0" w:rsidP="005D5B09">
            <w:pPr>
              <w:bidi/>
              <w:spacing w:after="0" w:line="240" w:lineRule="auto"/>
              <w:rPr>
                <w:b/>
                <w:bCs/>
                <w:rtl/>
              </w:rPr>
            </w:pPr>
          </w:p>
        </w:tc>
        <w:tc>
          <w:tcPr>
            <w:tcW w:w="916" w:type="pct"/>
            <w:vMerge/>
            <w:vAlign w:val="center"/>
          </w:tcPr>
          <w:p w14:paraId="2C0D800C" w14:textId="77777777" w:rsidR="007C6DD0" w:rsidRPr="005D5B09" w:rsidRDefault="007C6DD0" w:rsidP="005D5B09">
            <w:pPr>
              <w:bidi/>
              <w:spacing w:after="0" w:line="240" w:lineRule="auto"/>
              <w:rPr>
                <w:rFonts w:cstheme="minorHAnsi"/>
                <w:b/>
                <w:bCs/>
                <w:rtl/>
              </w:rPr>
            </w:pPr>
          </w:p>
        </w:tc>
        <w:tc>
          <w:tcPr>
            <w:tcW w:w="1954" w:type="pct"/>
          </w:tcPr>
          <w:p w14:paraId="1CF60C33" w14:textId="77777777" w:rsidR="007C6DD0" w:rsidRPr="00F15D15" w:rsidRDefault="007C6DD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تتوفر لدى إدارة البرنامج إحصاءات عن أعداد الطلاب المقبولين للدراسة في البرنامج والمحولين منه أو إليه، ويتم دراستها لاتخاذ إجراءات التحسين المستمر.</w:t>
            </w:r>
          </w:p>
        </w:tc>
        <w:tc>
          <w:tcPr>
            <w:tcW w:w="363" w:type="pct"/>
          </w:tcPr>
          <w:p w14:paraId="263ED114"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52E7A9DB"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1C6C1C3D"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4" w:type="pct"/>
          </w:tcPr>
          <w:p w14:paraId="7A84164A"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c>
          <w:tcPr>
            <w:tcW w:w="363" w:type="pct"/>
          </w:tcPr>
          <w:p w14:paraId="385815AF" w14:textId="77777777" w:rsidR="007C6DD0" w:rsidRPr="00F941D6" w:rsidRDefault="007C6DD0" w:rsidP="007574C4">
            <w:pPr>
              <w:bidi/>
              <w:spacing w:after="40"/>
              <w:ind w:left="360"/>
              <w:jc w:val="both"/>
              <w:rPr>
                <w:rFonts w:eastAsia="Times New Roman" w:cstheme="minorHAnsi"/>
                <w:kern w:val="0"/>
                <w:sz w:val="22"/>
                <w:szCs w:val="22"/>
                <w:rtl/>
                <w:lang w:bidi="ar-EG"/>
                <w14:ligatures w14:val="none"/>
              </w:rPr>
            </w:pPr>
          </w:p>
        </w:tc>
      </w:tr>
      <w:tr w:rsidR="007C6DD0" w:rsidRPr="00F941D6" w14:paraId="0F590DD4" w14:textId="77777777" w:rsidTr="00623199">
        <w:trPr>
          <w:trHeight w:val="1068"/>
        </w:trPr>
        <w:tc>
          <w:tcPr>
            <w:tcW w:w="313" w:type="pct"/>
            <w:vMerge w:val="restart"/>
            <w:vAlign w:val="center"/>
          </w:tcPr>
          <w:p w14:paraId="3229C08B" w14:textId="77777777" w:rsidR="007C6DD0" w:rsidRPr="005D5B09" w:rsidRDefault="007C6DD0" w:rsidP="005D5B09">
            <w:pPr>
              <w:bidi/>
              <w:spacing w:after="0" w:line="240" w:lineRule="auto"/>
              <w:rPr>
                <w:b/>
                <w:bCs/>
                <w:rtl/>
              </w:rPr>
            </w:pPr>
            <w:r w:rsidRPr="005D5B09">
              <w:rPr>
                <w:b/>
                <w:bCs/>
                <w:rtl/>
              </w:rPr>
              <w:t>6-2</w:t>
            </w:r>
          </w:p>
        </w:tc>
        <w:tc>
          <w:tcPr>
            <w:tcW w:w="916" w:type="pct"/>
            <w:vMerge w:val="restart"/>
            <w:vAlign w:val="center"/>
          </w:tcPr>
          <w:p w14:paraId="06CC6AD1" w14:textId="77777777" w:rsidR="007C6DD0" w:rsidRPr="005D5B09" w:rsidRDefault="007C6DD0" w:rsidP="005D5B09">
            <w:pPr>
              <w:bidi/>
              <w:spacing w:after="0" w:line="240" w:lineRule="auto"/>
              <w:rPr>
                <w:rFonts w:cstheme="minorHAnsi"/>
                <w:b/>
                <w:bCs/>
                <w:rtl/>
              </w:rPr>
            </w:pPr>
            <w:r w:rsidRPr="005D5B09">
              <w:rPr>
                <w:rFonts w:cstheme="minorHAnsi"/>
                <w:b/>
                <w:bCs/>
                <w:rtl/>
              </w:rPr>
              <w:t>تُطبَّق قواعد وإجراءات محددة لتقدم الطلاب في مستويات البرنامج، وتوثيق استيفاءهم لجميع متطلبات التخرج.</w:t>
            </w:r>
          </w:p>
        </w:tc>
        <w:tc>
          <w:tcPr>
            <w:tcW w:w="1954" w:type="pct"/>
          </w:tcPr>
          <w:p w14:paraId="6B2A90FD" w14:textId="77777777" w:rsidR="007C6DD0" w:rsidRPr="00F15D15" w:rsidRDefault="007C6DD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تتوفر للطلاب كافة المعلومات عن البرنامج ونظام الدراسة فيه، قواعد استكمال البرنامج، التقدم في مستويات البرنامج، الإجراءات والقواعد المتبعة لمعادلة ما تعلمه الطلاب سابقًا، إجراءات تسجيل المقررات، ...).</w:t>
            </w:r>
          </w:p>
        </w:tc>
        <w:tc>
          <w:tcPr>
            <w:tcW w:w="363" w:type="pct"/>
          </w:tcPr>
          <w:p w14:paraId="5B093B89"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4" w:type="pct"/>
          </w:tcPr>
          <w:p w14:paraId="0C3DD9E7"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3" w:type="pct"/>
          </w:tcPr>
          <w:p w14:paraId="3BDD324F"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4" w:type="pct"/>
          </w:tcPr>
          <w:p w14:paraId="2FDFCDCD"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3" w:type="pct"/>
          </w:tcPr>
          <w:p w14:paraId="37E707CA"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r>
      <w:tr w:rsidR="007C6DD0" w:rsidRPr="00F941D6" w14:paraId="0E88480D" w14:textId="77777777" w:rsidTr="005D5B09">
        <w:trPr>
          <w:trHeight w:val="1079"/>
        </w:trPr>
        <w:tc>
          <w:tcPr>
            <w:tcW w:w="313" w:type="pct"/>
            <w:vMerge/>
            <w:vAlign w:val="center"/>
          </w:tcPr>
          <w:p w14:paraId="66743AA1" w14:textId="77777777" w:rsidR="007C6DD0" w:rsidRPr="005D5B09" w:rsidRDefault="007C6DD0" w:rsidP="005D5B09">
            <w:pPr>
              <w:bidi/>
              <w:spacing w:after="0" w:line="240" w:lineRule="auto"/>
              <w:rPr>
                <w:b/>
                <w:bCs/>
                <w:rtl/>
              </w:rPr>
            </w:pPr>
          </w:p>
        </w:tc>
        <w:tc>
          <w:tcPr>
            <w:tcW w:w="916" w:type="pct"/>
            <w:vMerge/>
            <w:vAlign w:val="center"/>
          </w:tcPr>
          <w:p w14:paraId="13FA30AC" w14:textId="77777777" w:rsidR="007C6DD0" w:rsidRPr="005D5B09" w:rsidRDefault="007C6DD0" w:rsidP="005D5B09">
            <w:pPr>
              <w:bidi/>
              <w:spacing w:after="0" w:line="240" w:lineRule="auto"/>
              <w:rPr>
                <w:rFonts w:cstheme="minorHAnsi"/>
                <w:b/>
                <w:bCs/>
                <w:rtl/>
              </w:rPr>
            </w:pPr>
          </w:p>
        </w:tc>
        <w:tc>
          <w:tcPr>
            <w:tcW w:w="1954" w:type="pct"/>
          </w:tcPr>
          <w:p w14:paraId="0029E578" w14:textId="77777777" w:rsidR="007C6DD0" w:rsidRPr="00F15D15" w:rsidRDefault="007C6DD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تحدد كل من اللائحة وتوصيف البرنامج متطلبات تخرج الطلاب، ويتم تطبيق إجراءات محددة لضمان توثيق استيفاء الطلاب لهذه المتطلبات.</w:t>
            </w:r>
          </w:p>
        </w:tc>
        <w:tc>
          <w:tcPr>
            <w:tcW w:w="363" w:type="pct"/>
          </w:tcPr>
          <w:p w14:paraId="6254DBCC"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4" w:type="pct"/>
          </w:tcPr>
          <w:p w14:paraId="6C810B95"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3" w:type="pct"/>
          </w:tcPr>
          <w:p w14:paraId="2DA63FA0"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4" w:type="pct"/>
          </w:tcPr>
          <w:p w14:paraId="5DE3B790"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3" w:type="pct"/>
          </w:tcPr>
          <w:p w14:paraId="0405F25F"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r>
      <w:tr w:rsidR="007C6DD0" w:rsidRPr="00F941D6" w14:paraId="74460C9E" w14:textId="77777777" w:rsidTr="00623199">
        <w:trPr>
          <w:trHeight w:val="1110"/>
        </w:trPr>
        <w:tc>
          <w:tcPr>
            <w:tcW w:w="313" w:type="pct"/>
            <w:vMerge w:val="restart"/>
            <w:vAlign w:val="center"/>
          </w:tcPr>
          <w:p w14:paraId="1D40CA4E" w14:textId="77777777" w:rsidR="007C6DD0" w:rsidRPr="005D5B09" w:rsidRDefault="007C6DD0" w:rsidP="005D5B09">
            <w:pPr>
              <w:bidi/>
              <w:spacing w:after="0" w:line="240" w:lineRule="auto"/>
              <w:rPr>
                <w:b/>
                <w:bCs/>
                <w:rtl/>
              </w:rPr>
            </w:pPr>
            <w:r w:rsidRPr="005D5B09">
              <w:rPr>
                <w:b/>
                <w:bCs/>
                <w:rtl/>
              </w:rPr>
              <w:lastRenderedPageBreak/>
              <w:t>6-3</w:t>
            </w:r>
          </w:p>
        </w:tc>
        <w:tc>
          <w:tcPr>
            <w:tcW w:w="916" w:type="pct"/>
            <w:vMerge w:val="restart"/>
            <w:vAlign w:val="center"/>
          </w:tcPr>
          <w:p w14:paraId="599DD2EC" w14:textId="77777777" w:rsidR="007C6DD0" w:rsidRPr="005D5B09" w:rsidRDefault="007C6DD0" w:rsidP="005D5B09">
            <w:pPr>
              <w:bidi/>
              <w:spacing w:after="0" w:line="240" w:lineRule="auto"/>
              <w:rPr>
                <w:rFonts w:cstheme="minorHAnsi"/>
                <w:b/>
                <w:bCs/>
                <w:rtl/>
              </w:rPr>
            </w:pPr>
            <w:r w:rsidRPr="005D5B09">
              <w:rPr>
                <w:rFonts w:cstheme="minorHAnsi"/>
                <w:b/>
                <w:bCs/>
                <w:rtl/>
              </w:rPr>
              <w:t>يُقدَّم الإرشاد الأكاديمي والمهني الملائم والداعم لطلاب البرنامج.</w:t>
            </w:r>
          </w:p>
        </w:tc>
        <w:tc>
          <w:tcPr>
            <w:tcW w:w="1954" w:type="pct"/>
          </w:tcPr>
          <w:p w14:paraId="16B1979B" w14:textId="5610C698" w:rsidR="007C6DD0" w:rsidRPr="00F941D6" w:rsidRDefault="007C6DD0"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F941D6">
              <w:rPr>
                <w:rFonts w:eastAsia="Times New Roman" w:cstheme="minorHAnsi"/>
                <w:kern w:val="0"/>
                <w:sz w:val="22"/>
                <w:szCs w:val="22"/>
                <w:rtl/>
                <w:lang w:bidi="ar-EG"/>
                <w14:ligatures w14:val="none"/>
              </w:rPr>
              <w:t xml:space="preserve">تقدم المؤسسة الدعم الأكاديمي الملائم للطلاب وفقًا لاحتياجاتهم التعليمية </w:t>
            </w:r>
            <w:r w:rsidRPr="00F941D6">
              <w:rPr>
                <w:rFonts w:eastAsia="Times New Roman" w:cstheme="minorHAnsi" w:hint="cs"/>
                <w:kern w:val="0"/>
                <w:sz w:val="22"/>
                <w:szCs w:val="22"/>
                <w:rtl/>
                <w:lang w:bidi="ar-EG"/>
                <w14:ligatures w14:val="none"/>
              </w:rPr>
              <w:t>(</w:t>
            </w:r>
            <w:r w:rsidRPr="000E1522">
              <w:rPr>
                <w:rFonts w:eastAsia="Times New Roman" w:cstheme="minorHAnsi" w:hint="cs"/>
                <w:kern w:val="0"/>
                <w:sz w:val="22"/>
                <w:szCs w:val="22"/>
                <w:rtl/>
                <w:lang w:bidi="ar-EG"/>
                <w14:ligatures w14:val="none"/>
              </w:rPr>
              <w:t>المتفوقين</w:t>
            </w:r>
            <w:r w:rsidRPr="000E1522">
              <w:rPr>
                <w:rFonts w:eastAsia="Times New Roman" w:cstheme="minorHAnsi"/>
                <w:kern w:val="0"/>
                <w:sz w:val="22"/>
                <w:szCs w:val="22"/>
                <w:rtl/>
                <w:lang w:bidi="ar-EG"/>
                <w14:ligatures w14:val="none"/>
              </w:rPr>
              <w:t>، المبتكرين، المتعثرين، ذوي صعوبات التعلُّم، أصحاب الاحتياجات الخاصة. (إذا انطبق)، وتضع برامج لرعاية كل فئة منهم وتحفيزها ودعمها.</w:t>
            </w:r>
          </w:p>
        </w:tc>
        <w:tc>
          <w:tcPr>
            <w:tcW w:w="363" w:type="pct"/>
          </w:tcPr>
          <w:p w14:paraId="3611D00E"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4" w:type="pct"/>
          </w:tcPr>
          <w:p w14:paraId="64676C25"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3" w:type="pct"/>
          </w:tcPr>
          <w:p w14:paraId="6EACB715"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4" w:type="pct"/>
          </w:tcPr>
          <w:p w14:paraId="72F89331"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3" w:type="pct"/>
          </w:tcPr>
          <w:p w14:paraId="4533B4AA"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r>
      <w:tr w:rsidR="007C6DD0" w:rsidRPr="00F941D6" w14:paraId="2974B87E" w14:textId="77777777" w:rsidTr="00623199">
        <w:trPr>
          <w:trHeight w:val="851"/>
        </w:trPr>
        <w:tc>
          <w:tcPr>
            <w:tcW w:w="313" w:type="pct"/>
            <w:vMerge/>
            <w:vAlign w:val="center"/>
          </w:tcPr>
          <w:p w14:paraId="3E5EEC87" w14:textId="77777777" w:rsidR="007C6DD0" w:rsidRPr="00F941D6" w:rsidRDefault="007C6DD0" w:rsidP="007574C4">
            <w:pPr>
              <w:bidi/>
              <w:jc w:val="center"/>
              <w:rPr>
                <w:rFonts w:cstheme="minorHAnsi"/>
                <w:b/>
                <w:bCs/>
                <w:sz w:val="28"/>
                <w:szCs w:val="28"/>
                <w:rtl/>
                <w:lang w:bidi="ar-EG"/>
              </w:rPr>
            </w:pPr>
          </w:p>
        </w:tc>
        <w:tc>
          <w:tcPr>
            <w:tcW w:w="916" w:type="pct"/>
            <w:vMerge/>
            <w:vAlign w:val="center"/>
          </w:tcPr>
          <w:p w14:paraId="5AA4DCDF" w14:textId="77777777" w:rsidR="007C6DD0" w:rsidRPr="00F941D6" w:rsidRDefault="007C6DD0" w:rsidP="007574C4">
            <w:pPr>
              <w:bidi/>
              <w:jc w:val="lowKashida"/>
              <w:rPr>
                <w:rFonts w:cstheme="minorHAnsi"/>
                <w:b/>
                <w:bCs/>
                <w:sz w:val="26"/>
                <w:szCs w:val="26"/>
                <w:rtl/>
              </w:rPr>
            </w:pPr>
          </w:p>
        </w:tc>
        <w:tc>
          <w:tcPr>
            <w:tcW w:w="1954" w:type="pct"/>
          </w:tcPr>
          <w:p w14:paraId="01BA2B16" w14:textId="77777777" w:rsidR="007C6DD0" w:rsidRPr="00F941D6" w:rsidRDefault="007C6DD0"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F941D6">
              <w:rPr>
                <w:rFonts w:eastAsia="Times New Roman" w:cstheme="minorHAnsi"/>
                <w:kern w:val="0"/>
                <w:sz w:val="22"/>
                <w:szCs w:val="22"/>
                <w:rtl/>
                <w:lang w:bidi="ar-EG"/>
                <w14:ligatures w14:val="none"/>
              </w:rPr>
              <w:t>يتم تطبيق نظام الإرشاد الأكاديمي لطلاب البرنامج وبما يضمن المساواة وتكافؤ الفرص، وذلك لمتابعة تقدمهم بشكل منتظم وتقديم المشورة الأكاديمية لهم في الوقت المناسب.</w:t>
            </w:r>
          </w:p>
        </w:tc>
        <w:tc>
          <w:tcPr>
            <w:tcW w:w="363" w:type="pct"/>
          </w:tcPr>
          <w:p w14:paraId="5E1396D3"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4" w:type="pct"/>
          </w:tcPr>
          <w:p w14:paraId="308E0076"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3" w:type="pct"/>
          </w:tcPr>
          <w:p w14:paraId="52B4773F"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4" w:type="pct"/>
          </w:tcPr>
          <w:p w14:paraId="704F978E"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3" w:type="pct"/>
          </w:tcPr>
          <w:p w14:paraId="38762377"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r>
      <w:tr w:rsidR="007C6DD0" w:rsidRPr="00F941D6" w14:paraId="00EDAA76" w14:textId="77777777" w:rsidTr="005D5B09">
        <w:trPr>
          <w:trHeight w:val="602"/>
        </w:trPr>
        <w:tc>
          <w:tcPr>
            <w:tcW w:w="313" w:type="pct"/>
            <w:vMerge/>
            <w:vAlign w:val="center"/>
          </w:tcPr>
          <w:p w14:paraId="7DD68B5E" w14:textId="77777777" w:rsidR="007C6DD0" w:rsidRPr="00F941D6" w:rsidRDefault="007C6DD0" w:rsidP="007574C4">
            <w:pPr>
              <w:bidi/>
              <w:jc w:val="center"/>
              <w:rPr>
                <w:rFonts w:cstheme="minorHAnsi"/>
                <w:b/>
                <w:bCs/>
                <w:sz w:val="28"/>
                <w:szCs w:val="28"/>
                <w:rtl/>
                <w:lang w:bidi="ar-EG"/>
              </w:rPr>
            </w:pPr>
          </w:p>
        </w:tc>
        <w:tc>
          <w:tcPr>
            <w:tcW w:w="916" w:type="pct"/>
            <w:vMerge/>
            <w:vAlign w:val="center"/>
          </w:tcPr>
          <w:p w14:paraId="2AAD8DEF" w14:textId="77777777" w:rsidR="007C6DD0" w:rsidRPr="00F941D6" w:rsidRDefault="007C6DD0" w:rsidP="007574C4">
            <w:pPr>
              <w:bidi/>
              <w:jc w:val="lowKashida"/>
              <w:rPr>
                <w:rFonts w:cstheme="minorHAnsi"/>
                <w:b/>
                <w:bCs/>
                <w:sz w:val="26"/>
                <w:szCs w:val="26"/>
                <w:rtl/>
              </w:rPr>
            </w:pPr>
          </w:p>
        </w:tc>
        <w:tc>
          <w:tcPr>
            <w:tcW w:w="1954" w:type="pct"/>
          </w:tcPr>
          <w:p w14:paraId="7B345466" w14:textId="2359CC5C" w:rsidR="007C6DD0" w:rsidRPr="00F941D6" w:rsidRDefault="007C6DD0" w:rsidP="00A76F4B">
            <w:pPr>
              <w:numPr>
                <w:ilvl w:val="0"/>
                <w:numId w:val="4"/>
              </w:numPr>
              <w:bidi/>
              <w:spacing w:after="0" w:line="240" w:lineRule="auto"/>
              <w:ind w:left="195" w:hanging="195"/>
              <w:jc w:val="both"/>
              <w:rPr>
                <w:rFonts w:eastAsia="Times New Roman" w:cstheme="minorHAnsi"/>
                <w:kern w:val="0"/>
                <w:sz w:val="22"/>
                <w:szCs w:val="22"/>
                <w:rtl/>
                <w:lang w:bidi="ar-EG"/>
                <w14:ligatures w14:val="none"/>
              </w:rPr>
            </w:pPr>
            <w:r w:rsidRPr="00F941D6">
              <w:rPr>
                <w:rFonts w:eastAsia="Times New Roman" w:cstheme="minorHAnsi"/>
                <w:kern w:val="0"/>
                <w:sz w:val="22"/>
                <w:szCs w:val="22"/>
                <w:rtl/>
                <w:lang w:bidi="ar-EG"/>
                <w14:ligatures w14:val="none"/>
              </w:rPr>
              <w:t>يتم تقديم المشورة التي تساعد الطلاب في إعدادهم لسوق العمل وتخطيط مساراتهم المهنية.</w:t>
            </w:r>
          </w:p>
        </w:tc>
        <w:tc>
          <w:tcPr>
            <w:tcW w:w="363" w:type="pct"/>
          </w:tcPr>
          <w:p w14:paraId="2196C40B"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4" w:type="pct"/>
          </w:tcPr>
          <w:p w14:paraId="2FEB9E8F"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3" w:type="pct"/>
          </w:tcPr>
          <w:p w14:paraId="7D2E8F24"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4" w:type="pct"/>
          </w:tcPr>
          <w:p w14:paraId="7E3644F2"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c>
          <w:tcPr>
            <w:tcW w:w="363" w:type="pct"/>
          </w:tcPr>
          <w:p w14:paraId="02FFF546" w14:textId="77777777" w:rsidR="007C6DD0" w:rsidRPr="00F941D6" w:rsidRDefault="007C6DD0" w:rsidP="007574C4">
            <w:pPr>
              <w:bidi/>
              <w:spacing w:after="40"/>
              <w:ind w:left="360"/>
              <w:jc w:val="lowKashida"/>
              <w:rPr>
                <w:rFonts w:eastAsia="Times New Roman" w:cstheme="minorHAnsi"/>
                <w:kern w:val="0"/>
                <w:sz w:val="22"/>
                <w:szCs w:val="22"/>
                <w:rtl/>
                <w:lang w:bidi="ar-EG"/>
                <w14:ligatures w14:val="none"/>
              </w:rPr>
            </w:pPr>
          </w:p>
        </w:tc>
      </w:tr>
    </w:tbl>
    <w:p w14:paraId="2A7BD660" w14:textId="77777777" w:rsidR="00660C7C" w:rsidRDefault="00660C7C" w:rsidP="00EE225E">
      <w:pPr>
        <w:bidi/>
        <w:spacing w:after="0" w:line="240" w:lineRule="auto"/>
        <w:ind w:firstLine="720"/>
        <w:rPr>
          <w:rFonts w:cstheme="minorHAnsi"/>
          <w:sz w:val="16"/>
          <w:szCs w:val="16"/>
          <w:rtl/>
        </w:rPr>
      </w:pPr>
    </w:p>
    <w:tbl>
      <w:tblPr>
        <w:tblStyle w:val="TableGrid"/>
        <w:bidiVisual/>
        <w:tblW w:w="5538" w:type="pct"/>
        <w:tblInd w:w="-501"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986"/>
      </w:tblGrid>
      <w:tr w:rsidR="00487818" w:rsidRPr="00823A74" w14:paraId="5C733895" w14:textId="77777777" w:rsidTr="00F7322F">
        <w:tc>
          <w:tcPr>
            <w:tcW w:w="5000" w:type="pct"/>
            <w:shd w:val="clear" w:color="auto" w:fill="FFF2CC" w:themeFill="accent4" w:themeFillTint="33"/>
          </w:tcPr>
          <w:p w14:paraId="17777293" w14:textId="77777777" w:rsidR="00487818" w:rsidRPr="001D04E9" w:rsidRDefault="00487818" w:rsidP="00F7322F">
            <w:pPr>
              <w:bidi/>
              <w:spacing w:after="60" w:line="360" w:lineRule="exact"/>
              <w:ind w:left="360"/>
              <w:jc w:val="center"/>
              <w:rPr>
                <w:rFonts w:ascii="Goudy Old Style" w:eastAsia="Times New Roman" w:hAnsi="Goudy Old Style" w:cs="Calibri Light"/>
                <w:b/>
                <w:bCs/>
                <w:kern w:val="0"/>
                <w:sz w:val="28"/>
                <w:szCs w:val="28"/>
                <w:lang w:bidi="ar-EG"/>
                <w14:ligatures w14:val="none"/>
              </w:rPr>
            </w:pPr>
            <w:r w:rsidRPr="001D04E9">
              <w:rPr>
                <w:rFonts w:ascii="Goudy Old Style" w:eastAsia="Times New Roman" w:hAnsi="Goudy Old Style" w:cs="Calibri Light" w:hint="cs"/>
                <w:b/>
                <w:bCs/>
                <w:kern w:val="0"/>
                <w:sz w:val="28"/>
                <w:szCs w:val="28"/>
                <w:rtl/>
                <w:lang w:bidi="ar-EG"/>
                <w14:ligatures w14:val="none"/>
              </w:rPr>
              <w:t>تعليقات المؤسسة</w:t>
            </w:r>
          </w:p>
        </w:tc>
      </w:tr>
      <w:tr w:rsidR="00487818" w:rsidRPr="00823A74" w14:paraId="6AEB1D6B" w14:textId="77777777" w:rsidTr="00A8355A">
        <w:trPr>
          <w:trHeight w:val="6429"/>
        </w:trPr>
        <w:tc>
          <w:tcPr>
            <w:tcW w:w="5000" w:type="pct"/>
            <w:vAlign w:val="center"/>
          </w:tcPr>
          <w:p w14:paraId="4B4E9B66" w14:textId="77777777" w:rsidR="00487818" w:rsidRPr="00690AB4" w:rsidRDefault="00487818"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21AC67C8" w14:textId="77777777" w:rsidR="00487818" w:rsidRPr="00690AB4" w:rsidRDefault="00487818"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26C50167" w14:textId="77777777" w:rsidR="00487818" w:rsidRPr="0026084A" w:rsidRDefault="00487818" w:rsidP="00F870DA">
            <w:pPr>
              <w:pStyle w:val="ListParagraph"/>
              <w:numPr>
                <w:ilvl w:val="0"/>
                <w:numId w:val="70"/>
              </w:numPr>
              <w:bidi/>
              <w:spacing w:after="120"/>
              <w:ind w:left="490" w:hanging="274"/>
              <w:contextualSpacing w:val="0"/>
              <w:rPr>
                <w:rFonts w:ascii="Calibri" w:hAnsi="Calibri" w:cs="Calibri"/>
                <w:b/>
                <w:bCs/>
                <w:lang w:bidi="ar-EG"/>
              </w:rPr>
            </w:pPr>
            <w:r w:rsidRPr="0026084A">
              <w:rPr>
                <w:rFonts w:ascii="Calibri" w:hAnsi="Calibri" w:cs="Calibri" w:hint="cs"/>
                <w:b/>
                <w:bCs/>
                <w:rtl/>
                <w:lang w:bidi="ar-EG"/>
              </w:rPr>
              <w:t>تطور أعداد الطلاب</w:t>
            </w:r>
            <w:r w:rsidR="0026084A" w:rsidRPr="0026084A">
              <w:rPr>
                <w:rFonts w:ascii="Calibri" w:hAnsi="Calibri" w:cs="Calibri" w:hint="cs"/>
                <w:b/>
                <w:bCs/>
                <w:rtl/>
                <w:lang w:bidi="ar-EG"/>
              </w:rPr>
              <w:t xml:space="preserve"> الملتحقين بالبرنامج (أخر 3 سنوات)</w:t>
            </w:r>
          </w:p>
          <w:tbl>
            <w:tblPr>
              <w:tblStyle w:val="GridTable1Light-Accent4"/>
              <w:bidiVisual/>
              <w:tblW w:w="0" w:type="auto"/>
              <w:tblLook w:val="04A0" w:firstRow="1" w:lastRow="0" w:firstColumn="1" w:lastColumn="0" w:noHBand="0" w:noVBand="1"/>
            </w:tblPr>
            <w:tblGrid>
              <w:gridCol w:w="950"/>
              <w:gridCol w:w="966"/>
              <w:gridCol w:w="965"/>
              <w:gridCol w:w="964"/>
              <w:gridCol w:w="949"/>
              <w:gridCol w:w="949"/>
              <w:gridCol w:w="949"/>
              <w:gridCol w:w="949"/>
              <w:gridCol w:w="949"/>
              <w:gridCol w:w="949"/>
            </w:tblGrid>
            <w:tr w:rsidR="00F870DA" w14:paraId="16EA27C7" w14:textId="77777777" w:rsidTr="00F870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 w:type="dxa"/>
                  <w:vMerge w:val="restart"/>
                  <w:shd w:val="clear" w:color="auto" w:fill="FFF2CC" w:themeFill="accent4" w:themeFillTint="33"/>
                  <w:vAlign w:val="center"/>
                </w:tcPr>
                <w:p w14:paraId="454157E4" w14:textId="2EE8D3F0" w:rsidR="00F870DA" w:rsidRDefault="00F870DA" w:rsidP="00F870DA">
                  <w:pPr>
                    <w:bidi/>
                    <w:jc w:val="center"/>
                    <w:rPr>
                      <w:rFonts w:ascii="Calibri" w:hAnsi="Calibri" w:cs="Calibri"/>
                      <w:rtl/>
                      <w:lang w:bidi="ar-EG"/>
                    </w:rPr>
                  </w:pPr>
                  <w:r>
                    <w:rPr>
                      <w:rFonts w:ascii="Calibri" w:hAnsi="Calibri" w:cs="Calibri" w:hint="cs"/>
                      <w:rtl/>
                      <w:lang w:bidi="ar-EG"/>
                    </w:rPr>
                    <w:t>الطلاب</w:t>
                  </w:r>
                </w:p>
              </w:tc>
              <w:tc>
                <w:tcPr>
                  <w:tcW w:w="2895" w:type="dxa"/>
                  <w:gridSpan w:val="3"/>
                  <w:shd w:val="clear" w:color="auto" w:fill="FFF2CC" w:themeFill="accent4" w:themeFillTint="33"/>
                </w:tcPr>
                <w:p w14:paraId="7314FCDC" w14:textId="113B640C" w:rsidR="00F870DA" w:rsidRDefault="00F870DA" w:rsidP="0026084A">
                  <w:pPr>
                    <w:bidi/>
                    <w:jc w:val="center"/>
                    <w:cnfStyle w:val="100000000000" w:firstRow="1" w:lastRow="0" w:firstColumn="0" w:lastColumn="0" w:oddVBand="0" w:evenVBand="0" w:oddHBand="0" w:evenHBand="0" w:firstRowFirstColumn="0" w:firstRowLastColumn="0" w:lastRowFirstColumn="0" w:lastRowLastColumn="0"/>
                    <w:rPr>
                      <w:rFonts w:ascii="Calibri" w:hAnsi="Calibri" w:cs="Calibri"/>
                      <w:rtl/>
                      <w:lang w:bidi="ar-EG"/>
                    </w:rPr>
                  </w:pPr>
                  <w:r>
                    <w:rPr>
                      <w:rFonts w:ascii="Calibri" w:hAnsi="Calibri" w:cs="Calibri" w:hint="cs"/>
                      <w:sz w:val="22"/>
                      <w:szCs w:val="22"/>
                      <w:rtl/>
                      <w:lang w:bidi="ar-EG"/>
                    </w:rPr>
                    <w:t>قبل عامين</w:t>
                  </w:r>
                </w:p>
              </w:tc>
              <w:tc>
                <w:tcPr>
                  <w:tcW w:w="2847" w:type="dxa"/>
                  <w:gridSpan w:val="3"/>
                  <w:shd w:val="clear" w:color="auto" w:fill="FFF2CC" w:themeFill="accent4" w:themeFillTint="33"/>
                </w:tcPr>
                <w:p w14:paraId="6A93A94D" w14:textId="1F2A4285" w:rsidR="00F870DA" w:rsidRDefault="00F870DA" w:rsidP="0026084A">
                  <w:pPr>
                    <w:bidi/>
                    <w:jc w:val="center"/>
                    <w:cnfStyle w:val="100000000000" w:firstRow="1" w:lastRow="0" w:firstColumn="0" w:lastColumn="0" w:oddVBand="0" w:evenVBand="0" w:oddHBand="0" w:evenHBand="0" w:firstRowFirstColumn="0" w:firstRowLastColumn="0" w:lastRowFirstColumn="0" w:lastRowLastColumn="0"/>
                    <w:rPr>
                      <w:rFonts w:ascii="Calibri" w:hAnsi="Calibri" w:cs="Calibri"/>
                      <w:rtl/>
                      <w:lang w:bidi="ar-EG"/>
                    </w:rPr>
                  </w:pPr>
                  <w:r>
                    <w:rPr>
                      <w:rFonts w:ascii="Calibri" w:hAnsi="Calibri" w:cs="Calibri" w:hint="cs"/>
                      <w:sz w:val="22"/>
                      <w:szCs w:val="22"/>
                      <w:rtl/>
                      <w:lang w:bidi="ar-EG"/>
                    </w:rPr>
                    <w:t>ال</w:t>
                  </w:r>
                  <w:r w:rsidRPr="0026084A">
                    <w:rPr>
                      <w:rFonts w:ascii="Calibri" w:hAnsi="Calibri" w:cs="Calibri" w:hint="cs"/>
                      <w:sz w:val="22"/>
                      <w:szCs w:val="22"/>
                      <w:rtl/>
                      <w:lang w:bidi="ar-EG"/>
                    </w:rPr>
                    <w:t xml:space="preserve">عام </w:t>
                  </w:r>
                  <w:r>
                    <w:rPr>
                      <w:rFonts w:ascii="Calibri" w:hAnsi="Calibri" w:cs="Calibri" w:hint="cs"/>
                      <w:sz w:val="22"/>
                      <w:szCs w:val="22"/>
                      <w:rtl/>
                      <w:lang w:bidi="ar-EG"/>
                    </w:rPr>
                    <w:t xml:space="preserve">السابق على </w:t>
                  </w:r>
                  <w:r w:rsidRPr="0026084A">
                    <w:rPr>
                      <w:rFonts w:ascii="Calibri" w:hAnsi="Calibri" w:cs="Calibri" w:hint="cs"/>
                      <w:sz w:val="22"/>
                      <w:szCs w:val="22"/>
                      <w:rtl/>
                      <w:lang w:bidi="ar-EG"/>
                    </w:rPr>
                    <w:t>إعداد الدراسة الذاتية</w:t>
                  </w:r>
                </w:p>
              </w:tc>
              <w:tc>
                <w:tcPr>
                  <w:tcW w:w="2847" w:type="dxa"/>
                  <w:gridSpan w:val="3"/>
                  <w:shd w:val="clear" w:color="auto" w:fill="FFF2CC" w:themeFill="accent4" w:themeFillTint="33"/>
                </w:tcPr>
                <w:p w14:paraId="1025D85D" w14:textId="5F7EF1A9" w:rsidR="00F870DA" w:rsidRPr="0026084A" w:rsidRDefault="00F870DA" w:rsidP="0026084A">
                  <w:pPr>
                    <w:bidi/>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tl/>
                      <w:lang w:bidi="ar-EG"/>
                    </w:rPr>
                  </w:pPr>
                  <w:r w:rsidRPr="0026084A">
                    <w:rPr>
                      <w:rFonts w:ascii="Calibri" w:hAnsi="Calibri" w:cs="Calibri" w:hint="cs"/>
                      <w:sz w:val="22"/>
                      <w:szCs w:val="22"/>
                      <w:rtl/>
                      <w:lang w:bidi="ar-EG"/>
                    </w:rPr>
                    <w:t>عام إعداد الدراسة الذاتية</w:t>
                  </w:r>
                </w:p>
              </w:tc>
            </w:tr>
            <w:tr w:rsidR="00F870DA" w14:paraId="42382988" w14:textId="77777777" w:rsidTr="00F870DA">
              <w:tc>
                <w:tcPr>
                  <w:cnfStyle w:val="001000000000" w:firstRow="0" w:lastRow="0" w:firstColumn="1" w:lastColumn="0" w:oddVBand="0" w:evenVBand="0" w:oddHBand="0" w:evenHBand="0" w:firstRowFirstColumn="0" w:firstRowLastColumn="0" w:lastRowFirstColumn="0" w:lastRowLastColumn="0"/>
                  <w:tcW w:w="950" w:type="dxa"/>
                  <w:vMerge/>
                </w:tcPr>
                <w:p w14:paraId="3004B56A" w14:textId="77777777" w:rsidR="00F870DA" w:rsidRDefault="00F870DA" w:rsidP="0026084A">
                  <w:pPr>
                    <w:bidi/>
                    <w:rPr>
                      <w:rFonts w:ascii="Calibri" w:hAnsi="Calibri" w:cs="Calibri"/>
                      <w:rtl/>
                      <w:lang w:bidi="ar-EG"/>
                    </w:rPr>
                  </w:pPr>
                </w:p>
              </w:tc>
              <w:tc>
                <w:tcPr>
                  <w:tcW w:w="966" w:type="dxa"/>
                  <w:shd w:val="clear" w:color="auto" w:fill="FFF8E5"/>
                </w:tcPr>
                <w:p w14:paraId="3FB07F38" w14:textId="6E2CC4C4" w:rsidR="00F870DA" w:rsidRPr="0026084A" w:rsidRDefault="00F870DA" w:rsidP="0026084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ar-EG"/>
                    </w:rPr>
                  </w:pPr>
                  <w:r w:rsidRPr="0026084A">
                    <w:rPr>
                      <w:rFonts w:ascii="Calibri" w:hAnsi="Calibri" w:cs="Calibri" w:hint="cs"/>
                      <w:sz w:val="20"/>
                      <w:szCs w:val="20"/>
                      <w:rtl/>
                      <w:lang w:bidi="ar-EG"/>
                    </w:rPr>
                    <w:t>مصريين</w:t>
                  </w:r>
                </w:p>
              </w:tc>
              <w:tc>
                <w:tcPr>
                  <w:tcW w:w="965" w:type="dxa"/>
                  <w:shd w:val="clear" w:color="auto" w:fill="FFF8E5"/>
                </w:tcPr>
                <w:p w14:paraId="710D6DC5" w14:textId="6535296C" w:rsidR="00F870DA" w:rsidRPr="0026084A" w:rsidRDefault="00F870DA" w:rsidP="0026084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ar-EG"/>
                    </w:rPr>
                  </w:pPr>
                  <w:r w:rsidRPr="0026084A">
                    <w:rPr>
                      <w:rFonts w:ascii="Calibri" w:hAnsi="Calibri" w:cs="Calibri" w:hint="cs"/>
                      <w:sz w:val="20"/>
                      <w:szCs w:val="20"/>
                      <w:rtl/>
                      <w:lang w:bidi="ar-EG"/>
                    </w:rPr>
                    <w:t>وافدين</w:t>
                  </w:r>
                </w:p>
              </w:tc>
              <w:tc>
                <w:tcPr>
                  <w:tcW w:w="964" w:type="dxa"/>
                  <w:shd w:val="clear" w:color="auto" w:fill="FFF8E5"/>
                </w:tcPr>
                <w:p w14:paraId="2B390405" w14:textId="2CE5FE0D" w:rsidR="00F870DA" w:rsidRPr="0026084A" w:rsidRDefault="00F870DA" w:rsidP="0026084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ar-EG"/>
                    </w:rPr>
                  </w:pPr>
                  <w:r w:rsidRPr="0026084A">
                    <w:rPr>
                      <w:rFonts w:ascii="Calibri" w:hAnsi="Calibri" w:cs="Calibri" w:hint="cs"/>
                      <w:sz w:val="20"/>
                      <w:szCs w:val="20"/>
                      <w:rtl/>
                      <w:lang w:bidi="ar-EG"/>
                    </w:rPr>
                    <w:t>إجمالي</w:t>
                  </w:r>
                </w:p>
              </w:tc>
              <w:tc>
                <w:tcPr>
                  <w:tcW w:w="949" w:type="dxa"/>
                  <w:shd w:val="clear" w:color="auto" w:fill="FFF8E5"/>
                </w:tcPr>
                <w:p w14:paraId="455C0B8F" w14:textId="3C7E3D9B" w:rsidR="00F870DA" w:rsidRDefault="00F870DA" w:rsidP="0026084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r w:rsidRPr="0026084A">
                    <w:rPr>
                      <w:rFonts w:ascii="Calibri" w:hAnsi="Calibri" w:cs="Calibri" w:hint="cs"/>
                      <w:sz w:val="20"/>
                      <w:szCs w:val="20"/>
                      <w:rtl/>
                      <w:lang w:bidi="ar-EG"/>
                    </w:rPr>
                    <w:t>مصريين</w:t>
                  </w:r>
                </w:p>
              </w:tc>
              <w:tc>
                <w:tcPr>
                  <w:tcW w:w="949" w:type="dxa"/>
                  <w:shd w:val="clear" w:color="auto" w:fill="FFF8E5"/>
                </w:tcPr>
                <w:p w14:paraId="77343B52" w14:textId="520E3A4D" w:rsidR="00F870DA" w:rsidRDefault="00F870DA" w:rsidP="0026084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r w:rsidRPr="0026084A">
                    <w:rPr>
                      <w:rFonts w:ascii="Calibri" w:hAnsi="Calibri" w:cs="Calibri" w:hint="cs"/>
                      <w:sz w:val="20"/>
                      <w:szCs w:val="20"/>
                      <w:rtl/>
                      <w:lang w:bidi="ar-EG"/>
                    </w:rPr>
                    <w:t>وافدين</w:t>
                  </w:r>
                </w:p>
              </w:tc>
              <w:tc>
                <w:tcPr>
                  <w:tcW w:w="949" w:type="dxa"/>
                  <w:shd w:val="clear" w:color="auto" w:fill="FFF8E5"/>
                </w:tcPr>
                <w:p w14:paraId="29D4B8D8" w14:textId="06DF7165" w:rsidR="00F870DA" w:rsidRDefault="00F870DA" w:rsidP="0026084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r w:rsidRPr="0026084A">
                    <w:rPr>
                      <w:rFonts w:ascii="Calibri" w:hAnsi="Calibri" w:cs="Calibri" w:hint="cs"/>
                      <w:sz w:val="20"/>
                      <w:szCs w:val="20"/>
                      <w:rtl/>
                      <w:lang w:bidi="ar-EG"/>
                    </w:rPr>
                    <w:t>إجمالي</w:t>
                  </w:r>
                </w:p>
              </w:tc>
              <w:tc>
                <w:tcPr>
                  <w:tcW w:w="949" w:type="dxa"/>
                  <w:shd w:val="clear" w:color="auto" w:fill="FFF8E5"/>
                </w:tcPr>
                <w:p w14:paraId="60C3FA47" w14:textId="2F791B10" w:rsidR="00F870DA" w:rsidRDefault="00F870DA" w:rsidP="0026084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r w:rsidRPr="0026084A">
                    <w:rPr>
                      <w:rFonts w:ascii="Calibri" w:hAnsi="Calibri" w:cs="Calibri" w:hint="cs"/>
                      <w:sz w:val="20"/>
                      <w:szCs w:val="20"/>
                      <w:rtl/>
                      <w:lang w:bidi="ar-EG"/>
                    </w:rPr>
                    <w:t>مصريين</w:t>
                  </w:r>
                </w:p>
              </w:tc>
              <w:tc>
                <w:tcPr>
                  <w:tcW w:w="949" w:type="dxa"/>
                  <w:shd w:val="clear" w:color="auto" w:fill="FFF8E5"/>
                </w:tcPr>
                <w:p w14:paraId="59655E64" w14:textId="540FF3AD" w:rsidR="00F870DA" w:rsidRDefault="00F870DA" w:rsidP="0026084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r w:rsidRPr="0026084A">
                    <w:rPr>
                      <w:rFonts w:ascii="Calibri" w:hAnsi="Calibri" w:cs="Calibri" w:hint="cs"/>
                      <w:sz w:val="20"/>
                      <w:szCs w:val="20"/>
                      <w:rtl/>
                      <w:lang w:bidi="ar-EG"/>
                    </w:rPr>
                    <w:t>وافدين</w:t>
                  </w:r>
                </w:p>
              </w:tc>
              <w:tc>
                <w:tcPr>
                  <w:tcW w:w="949" w:type="dxa"/>
                  <w:shd w:val="clear" w:color="auto" w:fill="FFF8E5"/>
                </w:tcPr>
                <w:p w14:paraId="20E3120C" w14:textId="03041CE7" w:rsidR="00F870DA" w:rsidRDefault="00F870DA" w:rsidP="0026084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r w:rsidRPr="0026084A">
                    <w:rPr>
                      <w:rFonts w:ascii="Calibri" w:hAnsi="Calibri" w:cs="Calibri" w:hint="cs"/>
                      <w:sz w:val="20"/>
                      <w:szCs w:val="20"/>
                      <w:rtl/>
                      <w:lang w:bidi="ar-EG"/>
                    </w:rPr>
                    <w:t>إجمالي</w:t>
                  </w:r>
                </w:p>
              </w:tc>
            </w:tr>
            <w:tr w:rsidR="00F870DA" w14:paraId="1A01DA2C" w14:textId="77777777" w:rsidTr="0026084A">
              <w:tc>
                <w:tcPr>
                  <w:cnfStyle w:val="001000000000" w:firstRow="0" w:lastRow="0" w:firstColumn="1" w:lastColumn="0" w:oddVBand="0" w:evenVBand="0" w:oddHBand="0" w:evenHBand="0" w:firstRowFirstColumn="0" w:firstRowLastColumn="0" w:lastRowFirstColumn="0" w:lastRowLastColumn="0"/>
                  <w:tcW w:w="950" w:type="dxa"/>
                  <w:vMerge/>
                </w:tcPr>
                <w:p w14:paraId="7F9E11B5" w14:textId="77777777" w:rsidR="00F870DA" w:rsidRDefault="00F870DA" w:rsidP="0026084A">
                  <w:pPr>
                    <w:bidi/>
                    <w:rPr>
                      <w:rFonts w:ascii="Calibri" w:hAnsi="Calibri" w:cs="Calibri"/>
                      <w:rtl/>
                      <w:lang w:bidi="ar-EG"/>
                    </w:rPr>
                  </w:pPr>
                </w:p>
              </w:tc>
              <w:tc>
                <w:tcPr>
                  <w:tcW w:w="966" w:type="dxa"/>
                </w:tcPr>
                <w:p w14:paraId="255F7668" w14:textId="77777777" w:rsidR="00F870DA" w:rsidRDefault="00F870DA" w:rsidP="0026084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p w14:paraId="6E1A3BA5" w14:textId="77777777" w:rsidR="00F870DA" w:rsidRDefault="00F870DA" w:rsidP="00F870D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65" w:type="dxa"/>
                </w:tcPr>
                <w:p w14:paraId="7F6F228C" w14:textId="77777777" w:rsidR="00F870DA" w:rsidRDefault="00F870DA" w:rsidP="0026084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64" w:type="dxa"/>
                </w:tcPr>
                <w:p w14:paraId="658D4D91" w14:textId="77777777" w:rsidR="00F870DA" w:rsidRDefault="00F870DA" w:rsidP="0026084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49" w:type="dxa"/>
                </w:tcPr>
                <w:p w14:paraId="78E5A57D" w14:textId="77777777" w:rsidR="00F870DA" w:rsidRDefault="00F870DA" w:rsidP="0026084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49" w:type="dxa"/>
                </w:tcPr>
                <w:p w14:paraId="1D0AA93E" w14:textId="77777777" w:rsidR="00F870DA" w:rsidRDefault="00F870DA" w:rsidP="0026084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49" w:type="dxa"/>
                </w:tcPr>
                <w:p w14:paraId="3D0B7AAD" w14:textId="77777777" w:rsidR="00F870DA" w:rsidRDefault="00F870DA" w:rsidP="0026084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49" w:type="dxa"/>
                </w:tcPr>
                <w:p w14:paraId="7C6E1FCD" w14:textId="77777777" w:rsidR="00F870DA" w:rsidRDefault="00F870DA" w:rsidP="0026084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49" w:type="dxa"/>
                </w:tcPr>
                <w:p w14:paraId="27C6FD53" w14:textId="77777777" w:rsidR="00F870DA" w:rsidRDefault="00F870DA" w:rsidP="0026084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49" w:type="dxa"/>
                </w:tcPr>
                <w:p w14:paraId="17F12AC1" w14:textId="77777777" w:rsidR="00F870DA" w:rsidRDefault="00F870DA" w:rsidP="0026084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r>
          </w:tbl>
          <w:p w14:paraId="5661A020" w14:textId="77777777" w:rsidR="0026084A" w:rsidRPr="0026084A" w:rsidRDefault="0026084A" w:rsidP="0026084A">
            <w:pPr>
              <w:bidi/>
              <w:ind w:left="221"/>
              <w:rPr>
                <w:rFonts w:ascii="Calibri" w:hAnsi="Calibri" w:cs="Calibri"/>
                <w:lang w:bidi="ar-EG"/>
              </w:rPr>
            </w:pPr>
          </w:p>
          <w:p w14:paraId="2CA15732" w14:textId="77777777" w:rsidR="0026084A" w:rsidRPr="00F870DA" w:rsidRDefault="0026084A" w:rsidP="00F870DA">
            <w:pPr>
              <w:pStyle w:val="ListParagraph"/>
              <w:numPr>
                <w:ilvl w:val="0"/>
                <w:numId w:val="70"/>
              </w:numPr>
              <w:bidi/>
              <w:spacing w:after="120"/>
              <w:ind w:left="490" w:hanging="274"/>
              <w:contextualSpacing w:val="0"/>
              <w:rPr>
                <w:rFonts w:ascii="Calibri" w:hAnsi="Calibri" w:cs="Calibri"/>
                <w:lang w:bidi="ar-EG"/>
              </w:rPr>
            </w:pPr>
            <w:r w:rsidRPr="00F870DA">
              <w:rPr>
                <w:rFonts w:ascii="Calibri" w:hAnsi="Calibri" w:cs="Calibri" w:hint="cs"/>
                <w:b/>
                <w:bCs/>
                <w:rtl/>
                <w:lang w:bidi="ar-EG"/>
              </w:rPr>
              <w:t>تطور أعداد خريجي البرنامج (أخر 3 سنوات)</w:t>
            </w:r>
          </w:p>
          <w:tbl>
            <w:tblPr>
              <w:tblStyle w:val="GridTable1Light-Accent4"/>
              <w:bidiVisual/>
              <w:tblW w:w="0" w:type="auto"/>
              <w:tblLook w:val="04A0" w:firstRow="1" w:lastRow="0" w:firstColumn="1" w:lastColumn="0" w:noHBand="0" w:noVBand="1"/>
            </w:tblPr>
            <w:tblGrid>
              <w:gridCol w:w="1065"/>
              <w:gridCol w:w="966"/>
              <w:gridCol w:w="965"/>
              <w:gridCol w:w="964"/>
              <w:gridCol w:w="949"/>
              <w:gridCol w:w="949"/>
              <w:gridCol w:w="949"/>
              <w:gridCol w:w="949"/>
              <w:gridCol w:w="949"/>
              <w:gridCol w:w="949"/>
            </w:tblGrid>
            <w:tr w:rsidR="00F870DA" w14:paraId="5549E1EA" w14:textId="77777777" w:rsidTr="00F870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vMerge w:val="restart"/>
                  <w:shd w:val="clear" w:color="auto" w:fill="FFF2CC" w:themeFill="accent4" w:themeFillTint="33"/>
                  <w:vAlign w:val="center"/>
                </w:tcPr>
                <w:p w14:paraId="4E33C48C" w14:textId="29730351" w:rsidR="00F870DA" w:rsidRDefault="00F870DA" w:rsidP="00F870DA">
                  <w:pPr>
                    <w:bidi/>
                    <w:jc w:val="center"/>
                    <w:rPr>
                      <w:rFonts w:ascii="Calibri" w:hAnsi="Calibri" w:cs="Calibri"/>
                      <w:rtl/>
                      <w:lang w:bidi="ar-EG"/>
                    </w:rPr>
                  </w:pPr>
                  <w:r>
                    <w:rPr>
                      <w:rFonts w:ascii="Calibri" w:hAnsi="Calibri" w:cs="Calibri" w:hint="cs"/>
                      <w:rtl/>
                      <w:lang w:bidi="ar-EG"/>
                    </w:rPr>
                    <w:t>الخريجيين</w:t>
                  </w:r>
                </w:p>
              </w:tc>
              <w:tc>
                <w:tcPr>
                  <w:tcW w:w="2895" w:type="dxa"/>
                  <w:gridSpan w:val="3"/>
                  <w:shd w:val="clear" w:color="auto" w:fill="FFF2CC" w:themeFill="accent4" w:themeFillTint="33"/>
                </w:tcPr>
                <w:p w14:paraId="330803D4" w14:textId="77777777" w:rsidR="00F870DA" w:rsidRDefault="00F870DA" w:rsidP="00F870DA">
                  <w:pPr>
                    <w:bidi/>
                    <w:jc w:val="center"/>
                    <w:cnfStyle w:val="100000000000" w:firstRow="1" w:lastRow="0" w:firstColumn="0" w:lastColumn="0" w:oddVBand="0" w:evenVBand="0" w:oddHBand="0" w:evenHBand="0" w:firstRowFirstColumn="0" w:firstRowLastColumn="0" w:lastRowFirstColumn="0" w:lastRowLastColumn="0"/>
                    <w:rPr>
                      <w:rFonts w:ascii="Calibri" w:hAnsi="Calibri" w:cs="Calibri"/>
                      <w:rtl/>
                      <w:lang w:bidi="ar-EG"/>
                    </w:rPr>
                  </w:pPr>
                  <w:r>
                    <w:rPr>
                      <w:rFonts w:ascii="Calibri" w:hAnsi="Calibri" w:cs="Calibri" w:hint="cs"/>
                      <w:sz w:val="22"/>
                      <w:szCs w:val="22"/>
                      <w:rtl/>
                      <w:lang w:bidi="ar-EG"/>
                    </w:rPr>
                    <w:t>قبل عامين</w:t>
                  </w:r>
                </w:p>
              </w:tc>
              <w:tc>
                <w:tcPr>
                  <w:tcW w:w="2847" w:type="dxa"/>
                  <w:gridSpan w:val="3"/>
                  <w:shd w:val="clear" w:color="auto" w:fill="FFF2CC" w:themeFill="accent4" w:themeFillTint="33"/>
                </w:tcPr>
                <w:p w14:paraId="5587B51B" w14:textId="77777777" w:rsidR="00F870DA" w:rsidRDefault="00F870DA" w:rsidP="00F870DA">
                  <w:pPr>
                    <w:bidi/>
                    <w:jc w:val="center"/>
                    <w:cnfStyle w:val="100000000000" w:firstRow="1" w:lastRow="0" w:firstColumn="0" w:lastColumn="0" w:oddVBand="0" w:evenVBand="0" w:oddHBand="0" w:evenHBand="0" w:firstRowFirstColumn="0" w:firstRowLastColumn="0" w:lastRowFirstColumn="0" w:lastRowLastColumn="0"/>
                    <w:rPr>
                      <w:rFonts w:ascii="Calibri" w:hAnsi="Calibri" w:cs="Calibri"/>
                      <w:rtl/>
                      <w:lang w:bidi="ar-EG"/>
                    </w:rPr>
                  </w:pPr>
                  <w:r>
                    <w:rPr>
                      <w:rFonts w:ascii="Calibri" w:hAnsi="Calibri" w:cs="Calibri" w:hint="cs"/>
                      <w:sz w:val="22"/>
                      <w:szCs w:val="22"/>
                      <w:rtl/>
                      <w:lang w:bidi="ar-EG"/>
                    </w:rPr>
                    <w:t>ال</w:t>
                  </w:r>
                  <w:r w:rsidRPr="0026084A">
                    <w:rPr>
                      <w:rFonts w:ascii="Calibri" w:hAnsi="Calibri" w:cs="Calibri" w:hint="cs"/>
                      <w:sz w:val="22"/>
                      <w:szCs w:val="22"/>
                      <w:rtl/>
                      <w:lang w:bidi="ar-EG"/>
                    </w:rPr>
                    <w:t xml:space="preserve">عام </w:t>
                  </w:r>
                  <w:r>
                    <w:rPr>
                      <w:rFonts w:ascii="Calibri" w:hAnsi="Calibri" w:cs="Calibri" w:hint="cs"/>
                      <w:sz w:val="22"/>
                      <w:szCs w:val="22"/>
                      <w:rtl/>
                      <w:lang w:bidi="ar-EG"/>
                    </w:rPr>
                    <w:t xml:space="preserve">السابق على </w:t>
                  </w:r>
                  <w:r w:rsidRPr="0026084A">
                    <w:rPr>
                      <w:rFonts w:ascii="Calibri" w:hAnsi="Calibri" w:cs="Calibri" w:hint="cs"/>
                      <w:sz w:val="22"/>
                      <w:szCs w:val="22"/>
                      <w:rtl/>
                      <w:lang w:bidi="ar-EG"/>
                    </w:rPr>
                    <w:t>إعداد الدراسة الذاتية</w:t>
                  </w:r>
                </w:p>
              </w:tc>
              <w:tc>
                <w:tcPr>
                  <w:tcW w:w="2847" w:type="dxa"/>
                  <w:gridSpan w:val="3"/>
                  <w:shd w:val="clear" w:color="auto" w:fill="FFF2CC" w:themeFill="accent4" w:themeFillTint="33"/>
                </w:tcPr>
                <w:p w14:paraId="523BA586" w14:textId="77777777" w:rsidR="00F870DA" w:rsidRPr="0026084A" w:rsidRDefault="00F870DA" w:rsidP="00F870DA">
                  <w:pPr>
                    <w:bidi/>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tl/>
                      <w:lang w:bidi="ar-EG"/>
                    </w:rPr>
                  </w:pPr>
                  <w:r w:rsidRPr="0026084A">
                    <w:rPr>
                      <w:rFonts w:ascii="Calibri" w:hAnsi="Calibri" w:cs="Calibri" w:hint="cs"/>
                      <w:sz w:val="22"/>
                      <w:szCs w:val="22"/>
                      <w:rtl/>
                      <w:lang w:bidi="ar-EG"/>
                    </w:rPr>
                    <w:t>عام إعداد الدراسة الذاتية</w:t>
                  </w:r>
                </w:p>
              </w:tc>
            </w:tr>
            <w:tr w:rsidR="00F870DA" w14:paraId="45BF608A" w14:textId="77777777" w:rsidTr="00F870DA">
              <w:tc>
                <w:tcPr>
                  <w:cnfStyle w:val="001000000000" w:firstRow="0" w:lastRow="0" w:firstColumn="1" w:lastColumn="0" w:oddVBand="0" w:evenVBand="0" w:oddHBand="0" w:evenHBand="0" w:firstRowFirstColumn="0" w:firstRowLastColumn="0" w:lastRowFirstColumn="0" w:lastRowLastColumn="0"/>
                  <w:tcW w:w="1065" w:type="dxa"/>
                  <w:vMerge/>
                </w:tcPr>
                <w:p w14:paraId="0E6CBEDA" w14:textId="77777777" w:rsidR="00F870DA" w:rsidRDefault="00F870DA" w:rsidP="00F870DA">
                  <w:pPr>
                    <w:bidi/>
                    <w:rPr>
                      <w:rFonts w:ascii="Calibri" w:hAnsi="Calibri" w:cs="Calibri"/>
                      <w:rtl/>
                      <w:lang w:bidi="ar-EG"/>
                    </w:rPr>
                  </w:pPr>
                </w:p>
              </w:tc>
              <w:tc>
                <w:tcPr>
                  <w:tcW w:w="966" w:type="dxa"/>
                  <w:shd w:val="clear" w:color="auto" w:fill="FFF8E5"/>
                </w:tcPr>
                <w:p w14:paraId="7CE279CC" w14:textId="77777777" w:rsidR="00F870DA" w:rsidRPr="0026084A" w:rsidRDefault="00F870DA" w:rsidP="00F870D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ar-EG"/>
                    </w:rPr>
                  </w:pPr>
                  <w:r w:rsidRPr="0026084A">
                    <w:rPr>
                      <w:rFonts w:ascii="Calibri" w:hAnsi="Calibri" w:cs="Calibri" w:hint="cs"/>
                      <w:sz w:val="20"/>
                      <w:szCs w:val="20"/>
                      <w:rtl/>
                      <w:lang w:bidi="ar-EG"/>
                    </w:rPr>
                    <w:t>مصريين</w:t>
                  </w:r>
                </w:p>
              </w:tc>
              <w:tc>
                <w:tcPr>
                  <w:tcW w:w="965" w:type="dxa"/>
                  <w:shd w:val="clear" w:color="auto" w:fill="FFF8E5"/>
                </w:tcPr>
                <w:p w14:paraId="176787B0" w14:textId="77777777" w:rsidR="00F870DA" w:rsidRPr="0026084A" w:rsidRDefault="00F870DA" w:rsidP="00F870D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ar-EG"/>
                    </w:rPr>
                  </w:pPr>
                  <w:r w:rsidRPr="0026084A">
                    <w:rPr>
                      <w:rFonts w:ascii="Calibri" w:hAnsi="Calibri" w:cs="Calibri" w:hint="cs"/>
                      <w:sz w:val="20"/>
                      <w:szCs w:val="20"/>
                      <w:rtl/>
                      <w:lang w:bidi="ar-EG"/>
                    </w:rPr>
                    <w:t>وافدين</w:t>
                  </w:r>
                </w:p>
              </w:tc>
              <w:tc>
                <w:tcPr>
                  <w:tcW w:w="964" w:type="dxa"/>
                  <w:shd w:val="clear" w:color="auto" w:fill="FFF8E5"/>
                </w:tcPr>
                <w:p w14:paraId="79CD3916" w14:textId="77777777" w:rsidR="00F870DA" w:rsidRPr="0026084A" w:rsidRDefault="00F870DA" w:rsidP="00F870D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ar-EG"/>
                    </w:rPr>
                  </w:pPr>
                  <w:r w:rsidRPr="0026084A">
                    <w:rPr>
                      <w:rFonts w:ascii="Calibri" w:hAnsi="Calibri" w:cs="Calibri" w:hint="cs"/>
                      <w:sz w:val="20"/>
                      <w:szCs w:val="20"/>
                      <w:rtl/>
                      <w:lang w:bidi="ar-EG"/>
                    </w:rPr>
                    <w:t>إجمالي</w:t>
                  </w:r>
                </w:p>
              </w:tc>
              <w:tc>
                <w:tcPr>
                  <w:tcW w:w="949" w:type="dxa"/>
                  <w:shd w:val="clear" w:color="auto" w:fill="FFF8E5"/>
                </w:tcPr>
                <w:p w14:paraId="5113EC24" w14:textId="77777777" w:rsidR="00F870DA" w:rsidRDefault="00F870DA" w:rsidP="00F870D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r w:rsidRPr="0026084A">
                    <w:rPr>
                      <w:rFonts w:ascii="Calibri" w:hAnsi="Calibri" w:cs="Calibri" w:hint="cs"/>
                      <w:sz w:val="20"/>
                      <w:szCs w:val="20"/>
                      <w:rtl/>
                      <w:lang w:bidi="ar-EG"/>
                    </w:rPr>
                    <w:t>مصريين</w:t>
                  </w:r>
                </w:p>
              </w:tc>
              <w:tc>
                <w:tcPr>
                  <w:tcW w:w="949" w:type="dxa"/>
                  <w:shd w:val="clear" w:color="auto" w:fill="FFF8E5"/>
                </w:tcPr>
                <w:p w14:paraId="0456F155" w14:textId="77777777" w:rsidR="00F870DA" w:rsidRDefault="00F870DA" w:rsidP="00F870D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r w:rsidRPr="0026084A">
                    <w:rPr>
                      <w:rFonts w:ascii="Calibri" w:hAnsi="Calibri" w:cs="Calibri" w:hint="cs"/>
                      <w:sz w:val="20"/>
                      <w:szCs w:val="20"/>
                      <w:rtl/>
                      <w:lang w:bidi="ar-EG"/>
                    </w:rPr>
                    <w:t>وافدين</w:t>
                  </w:r>
                </w:p>
              </w:tc>
              <w:tc>
                <w:tcPr>
                  <w:tcW w:w="949" w:type="dxa"/>
                  <w:shd w:val="clear" w:color="auto" w:fill="FFF8E5"/>
                </w:tcPr>
                <w:p w14:paraId="1674EB99" w14:textId="77777777" w:rsidR="00F870DA" w:rsidRDefault="00F870DA" w:rsidP="00F870D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r w:rsidRPr="0026084A">
                    <w:rPr>
                      <w:rFonts w:ascii="Calibri" w:hAnsi="Calibri" w:cs="Calibri" w:hint="cs"/>
                      <w:sz w:val="20"/>
                      <w:szCs w:val="20"/>
                      <w:rtl/>
                      <w:lang w:bidi="ar-EG"/>
                    </w:rPr>
                    <w:t>إجمالي</w:t>
                  </w:r>
                </w:p>
              </w:tc>
              <w:tc>
                <w:tcPr>
                  <w:tcW w:w="949" w:type="dxa"/>
                  <w:shd w:val="clear" w:color="auto" w:fill="FFF8E5"/>
                </w:tcPr>
                <w:p w14:paraId="1E7F1C62" w14:textId="77777777" w:rsidR="00F870DA" w:rsidRDefault="00F870DA" w:rsidP="00F870D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r w:rsidRPr="0026084A">
                    <w:rPr>
                      <w:rFonts w:ascii="Calibri" w:hAnsi="Calibri" w:cs="Calibri" w:hint="cs"/>
                      <w:sz w:val="20"/>
                      <w:szCs w:val="20"/>
                      <w:rtl/>
                      <w:lang w:bidi="ar-EG"/>
                    </w:rPr>
                    <w:t>مصريين</w:t>
                  </w:r>
                </w:p>
              </w:tc>
              <w:tc>
                <w:tcPr>
                  <w:tcW w:w="949" w:type="dxa"/>
                  <w:shd w:val="clear" w:color="auto" w:fill="FFF8E5"/>
                </w:tcPr>
                <w:p w14:paraId="0D70A03D" w14:textId="77777777" w:rsidR="00F870DA" w:rsidRDefault="00F870DA" w:rsidP="00F870D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r w:rsidRPr="0026084A">
                    <w:rPr>
                      <w:rFonts w:ascii="Calibri" w:hAnsi="Calibri" w:cs="Calibri" w:hint="cs"/>
                      <w:sz w:val="20"/>
                      <w:szCs w:val="20"/>
                      <w:rtl/>
                      <w:lang w:bidi="ar-EG"/>
                    </w:rPr>
                    <w:t>وافدين</w:t>
                  </w:r>
                </w:p>
              </w:tc>
              <w:tc>
                <w:tcPr>
                  <w:tcW w:w="949" w:type="dxa"/>
                  <w:shd w:val="clear" w:color="auto" w:fill="FFF8E5"/>
                </w:tcPr>
                <w:p w14:paraId="34C00653" w14:textId="77777777" w:rsidR="00F870DA" w:rsidRDefault="00F870DA" w:rsidP="00F870DA">
                  <w:pPr>
                    <w:bidi/>
                    <w:jc w:val="center"/>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r w:rsidRPr="0026084A">
                    <w:rPr>
                      <w:rFonts w:ascii="Calibri" w:hAnsi="Calibri" w:cs="Calibri" w:hint="cs"/>
                      <w:sz w:val="20"/>
                      <w:szCs w:val="20"/>
                      <w:rtl/>
                      <w:lang w:bidi="ar-EG"/>
                    </w:rPr>
                    <w:t>إجمالي</w:t>
                  </w:r>
                </w:p>
              </w:tc>
            </w:tr>
            <w:tr w:rsidR="00F870DA" w14:paraId="5FD9788D" w14:textId="77777777" w:rsidTr="00F870DA">
              <w:tc>
                <w:tcPr>
                  <w:cnfStyle w:val="001000000000" w:firstRow="0" w:lastRow="0" w:firstColumn="1" w:lastColumn="0" w:oddVBand="0" w:evenVBand="0" w:oddHBand="0" w:evenHBand="0" w:firstRowFirstColumn="0" w:firstRowLastColumn="0" w:lastRowFirstColumn="0" w:lastRowLastColumn="0"/>
                  <w:tcW w:w="1065" w:type="dxa"/>
                  <w:vMerge/>
                </w:tcPr>
                <w:p w14:paraId="59E7656C" w14:textId="77777777" w:rsidR="00F870DA" w:rsidRDefault="00F870DA" w:rsidP="00F870DA">
                  <w:pPr>
                    <w:bidi/>
                    <w:rPr>
                      <w:rFonts w:ascii="Calibri" w:hAnsi="Calibri" w:cs="Calibri"/>
                      <w:rtl/>
                      <w:lang w:bidi="ar-EG"/>
                    </w:rPr>
                  </w:pPr>
                </w:p>
              </w:tc>
              <w:tc>
                <w:tcPr>
                  <w:tcW w:w="966" w:type="dxa"/>
                </w:tcPr>
                <w:p w14:paraId="1D2AD187" w14:textId="77777777" w:rsidR="00F870DA" w:rsidRDefault="00F870DA" w:rsidP="00F870D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p w14:paraId="0EB4F419" w14:textId="77777777" w:rsidR="00F870DA" w:rsidRDefault="00F870DA" w:rsidP="00F870D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65" w:type="dxa"/>
                </w:tcPr>
                <w:p w14:paraId="4F052492" w14:textId="77777777" w:rsidR="00F870DA" w:rsidRDefault="00F870DA" w:rsidP="00F870D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64" w:type="dxa"/>
                </w:tcPr>
                <w:p w14:paraId="1358C571" w14:textId="77777777" w:rsidR="00F870DA" w:rsidRDefault="00F870DA" w:rsidP="00F870D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49" w:type="dxa"/>
                </w:tcPr>
                <w:p w14:paraId="4F9B2FB4" w14:textId="77777777" w:rsidR="00F870DA" w:rsidRDefault="00F870DA" w:rsidP="00F870D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49" w:type="dxa"/>
                </w:tcPr>
                <w:p w14:paraId="0F81FA50" w14:textId="77777777" w:rsidR="00F870DA" w:rsidRDefault="00F870DA" w:rsidP="00F870D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49" w:type="dxa"/>
                </w:tcPr>
                <w:p w14:paraId="086C9473" w14:textId="77777777" w:rsidR="00F870DA" w:rsidRDefault="00F870DA" w:rsidP="00F870D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49" w:type="dxa"/>
                </w:tcPr>
                <w:p w14:paraId="4887BAE5" w14:textId="77777777" w:rsidR="00F870DA" w:rsidRDefault="00F870DA" w:rsidP="00F870D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49" w:type="dxa"/>
                </w:tcPr>
                <w:p w14:paraId="1A19C919" w14:textId="77777777" w:rsidR="00F870DA" w:rsidRDefault="00F870DA" w:rsidP="00F870D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c>
                <w:tcPr>
                  <w:tcW w:w="949" w:type="dxa"/>
                </w:tcPr>
                <w:p w14:paraId="6A4478C1" w14:textId="77777777" w:rsidR="00F870DA" w:rsidRDefault="00F870DA" w:rsidP="00F870DA">
                  <w:pPr>
                    <w:bidi/>
                    <w:cnfStyle w:val="000000000000" w:firstRow="0" w:lastRow="0" w:firstColumn="0" w:lastColumn="0" w:oddVBand="0" w:evenVBand="0" w:oddHBand="0" w:evenHBand="0" w:firstRowFirstColumn="0" w:firstRowLastColumn="0" w:lastRowFirstColumn="0" w:lastRowLastColumn="0"/>
                    <w:rPr>
                      <w:rFonts w:ascii="Calibri" w:hAnsi="Calibri" w:cs="Calibri"/>
                      <w:rtl/>
                      <w:lang w:bidi="ar-EG"/>
                    </w:rPr>
                  </w:pPr>
                </w:p>
              </w:tc>
            </w:tr>
          </w:tbl>
          <w:p w14:paraId="3153C1A3" w14:textId="24AD2F9B" w:rsidR="00597182" w:rsidRDefault="00A8355A" w:rsidP="00597182">
            <w:pPr>
              <w:pStyle w:val="ListParagraph"/>
              <w:numPr>
                <w:ilvl w:val="0"/>
                <w:numId w:val="70"/>
              </w:numPr>
              <w:bidi/>
              <w:spacing w:before="240"/>
              <w:ind w:left="490" w:hanging="274"/>
              <w:contextualSpacing w:val="0"/>
              <w:rPr>
                <w:rFonts w:ascii="Calibri" w:hAnsi="Calibri" w:cs="Calibri"/>
                <w:lang w:bidi="ar-EG"/>
              </w:rPr>
            </w:pPr>
            <w:r>
              <w:rPr>
                <w:rFonts w:ascii="Calibri" w:hAnsi="Calibri" w:cs="Calibri" w:hint="cs"/>
                <w:rtl/>
                <w:lang w:bidi="ar-EG"/>
              </w:rPr>
              <w:t>أعداد الطلاب الملتحقين والمحولين من/ إلى البرنامج (أخر 3 سنوات) مع توضيح أسباب التحويل.</w:t>
            </w:r>
          </w:p>
          <w:p w14:paraId="28449A95" w14:textId="4E554466" w:rsidR="00F870DA" w:rsidRPr="00A8355A" w:rsidRDefault="00A8355A" w:rsidP="00A8355A">
            <w:pPr>
              <w:pStyle w:val="ListParagraph"/>
              <w:numPr>
                <w:ilvl w:val="0"/>
                <w:numId w:val="70"/>
              </w:numPr>
              <w:bidi/>
              <w:ind w:left="490" w:hanging="274"/>
              <w:contextualSpacing w:val="0"/>
              <w:rPr>
                <w:rFonts w:ascii="Calibri" w:hAnsi="Calibri" w:cs="Calibri"/>
                <w:lang w:bidi="ar-EG"/>
              </w:rPr>
            </w:pPr>
            <w:r>
              <w:rPr>
                <w:rFonts w:ascii="Calibri" w:hAnsi="Calibri" w:cs="Calibri" w:hint="cs"/>
                <w:rtl/>
                <w:lang w:bidi="ar-EG"/>
              </w:rPr>
              <w:t>أمثلة على خدمات الدعم التي تقدم لطلاب البرنامج.</w:t>
            </w:r>
          </w:p>
        </w:tc>
      </w:tr>
    </w:tbl>
    <w:p w14:paraId="0E2AB53C" w14:textId="77777777" w:rsidR="00487818" w:rsidRPr="00660C7C" w:rsidRDefault="00487818" w:rsidP="00487818">
      <w:pPr>
        <w:bidi/>
        <w:spacing w:after="0" w:line="240" w:lineRule="auto"/>
        <w:ind w:firstLine="720"/>
        <w:rPr>
          <w:rFonts w:cstheme="minorHAnsi"/>
          <w:sz w:val="16"/>
          <w:szCs w:val="16"/>
          <w:rtl/>
        </w:rPr>
      </w:pPr>
    </w:p>
    <w:tbl>
      <w:tblPr>
        <w:tblpPr w:leftFromText="180" w:rightFromText="180" w:vertAnchor="text" w:horzAnchor="margin" w:tblpXSpec="center" w:tblpY="89"/>
        <w:bidiVisual/>
        <w:tblW w:w="1000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10007"/>
      </w:tblGrid>
      <w:tr w:rsidR="00803F68" w:rsidRPr="00660C7C" w14:paraId="75BA3E15" w14:textId="77777777" w:rsidTr="00A6781C">
        <w:trPr>
          <w:trHeight w:val="326"/>
        </w:trPr>
        <w:tc>
          <w:tcPr>
            <w:tcW w:w="10007" w:type="dxa"/>
            <w:shd w:val="clear" w:color="auto" w:fill="FFF2CC" w:themeFill="accent4" w:themeFillTint="33"/>
            <w:vAlign w:val="center"/>
          </w:tcPr>
          <w:p w14:paraId="704DDA3D" w14:textId="6E8B72DE" w:rsidR="00803F68" w:rsidRPr="00660C7C" w:rsidRDefault="00803F68" w:rsidP="00803F68">
            <w:pPr>
              <w:bidi/>
              <w:jc w:val="center"/>
              <w:rPr>
                <w:rFonts w:ascii="Goudy Old Style" w:eastAsia="Times New Roman" w:hAnsi="Goudy Old Style" w:cs="Calibri Light"/>
                <w:b/>
                <w:bCs/>
                <w:kern w:val="0"/>
                <w:sz w:val="28"/>
                <w:szCs w:val="28"/>
                <w:rtl/>
                <w:lang w:bidi="ar-EG"/>
                <w14:ligatures w14:val="none"/>
              </w:rPr>
            </w:pPr>
            <w:r w:rsidRPr="001932B7">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5D5B09" w:rsidRPr="00660C7C" w14:paraId="02A45B7C" w14:textId="77777777" w:rsidTr="00487818">
        <w:trPr>
          <w:trHeight w:val="952"/>
        </w:trPr>
        <w:tc>
          <w:tcPr>
            <w:tcW w:w="10007" w:type="dxa"/>
          </w:tcPr>
          <w:p w14:paraId="464B7EFC" w14:textId="6FAC1F90" w:rsidR="00A8355A" w:rsidRDefault="00A8355A" w:rsidP="00487818">
            <w:pPr>
              <w:pStyle w:val="ListParagraph"/>
              <w:numPr>
                <w:ilvl w:val="0"/>
                <w:numId w:val="56"/>
              </w:numPr>
              <w:bidi/>
              <w:spacing w:after="0" w:line="240" w:lineRule="auto"/>
              <w:ind w:left="243" w:hanging="180"/>
              <w:contextualSpacing w:val="0"/>
              <w:rPr>
                <w:rFonts w:ascii="Calibri" w:hAnsi="Calibri" w:cs="Calibri"/>
                <w:lang w:bidi="ar-EG"/>
              </w:rPr>
            </w:pPr>
            <w:r>
              <w:rPr>
                <w:rFonts w:ascii="Calibri" w:hAnsi="Calibri" w:cs="Calibri" w:hint="cs"/>
                <w:rtl/>
                <w:lang w:bidi="ar-EG"/>
              </w:rPr>
              <w:t>الدليل التعريفي للبرنامج.</w:t>
            </w:r>
          </w:p>
          <w:p w14:paraId="2FF2B506" w14:textId="554561F5" w:rsidR="000C5BAA" w:rsidRDefault="005D5B09" w:rsidP="000C5BAA">
            <w:pPr>
              <w:pStyle w:val="ListParagraph"/>
              <w:numPr>
                <w:ilvl w:val="0"/>
                <w:numId w:val="56"/>
              </w:numPr>
              <w:bidi/>
              <w:spacing w:after="0" w:line="240" w:lineRule="auto"/>
              <w:ind w:left="243" w:hanging="180"/>
              <w:contextualSpacing w:val="0"/>
              <w:rPr>
                <w:rFonts w:ascii="Calibri" w:hAnsi="Calibri" w:cs="Calibri"/>
                <w:lang w:bidi="ar-EG"/>
              </w:rPr>
            </w:pPr>
            <w:r w:rsidRPr="00487818">
              <w:rPr>
                <w:rFonts w:ascii="Calibri" w:hAnsi="Calibri" w:cs="Calibri" w:hint="cs"/>
                <w:rtl/>
                <w:lang w:bidi="ar-EG"/>
              </w:rPr>
              <w:t>لائحة القبول والتسجيل</w:t>
            </w:r>
            <w:r w:rsidR="000C5BAA">
              <w:rPr>
                <w:rFonts w:ascii="Calibri" w:hAnsi="Calibri" w:cs="Calibri" w:hint="cs"/>
                <w:rtl/>
                <w:lang w:bidi="ar-EG"/>
              </w:rPr>
              <w:t>.</w:t>
            </w:r>
            <w:r w:rsidRPr="00487818">
              <w:rPr>
                <w:rFonts w:ascii="Calibri" w:hAnsi="Calibri" w:cs="Calibri" w:hint="cs"/>
                <w:rtl/>
                <w:lang w:bidi="ar-EG"/>
              </w:rPr>
              <w:t xml:space="preserve"> </w:t>
            </w:r>
          </w:p>
          <w:p w14:paraId="67A485BE" w14:textId="77777777" w:rsidR="00643E16" w:rsidRDefault="005D5B09" w:rsidP="000C5BAA">
            <w:pPr>
              <w:pStyle w:val="ListParagraph"/>
              <w:numPr>
                <w:ilvl w:val="0"/>
                <w:numId w:val="56"/>
              </w:numPr>
              <w:bidi/>
              <w:spacing w:after="0" w:line="240" w:lineRule="auto"/>
              <w:ind w:left="243" w:hanging="180"/>
              <w:contextualSpacing w:val="0"/>
              <w:rPr>
                <w:rFonts w:ascii="Calibri" w:hAnsi="Calibri" w:cs="Calibri"/>
                <w:lang w:bidi="ar-EG"/>
              </w:rPr>
            </w:pPr>
            <w:r w:rsidRPr="00487818">
              <w:rPr>
                <w:rFonts w:ascii="Calibri" w:hAnsi="Calibri" w:cs="Calibri" w:hint="cs"/>
                <w:rtl/>
                <w:lang w:bidi="ar-EG"/>
              </w:rPr>
              <w:t>نظام الإرشاد الأكاديمي</w:t>
            </w:r>
            <w:r w:rsidR="00643E16">
              <w:rPr>
                <w:rFonts w:ascii="Calibri" w:hAnsi="Calibri" w:cs="Calibri" w:hint="cs"/>
                <w:rtl/>
                <w:lang w:bidi="ar-EG"/>
              </w:rPr>
              <w:t>، ونماذج من الدعم المقدم للطلاب.</w:t>
            </w:r>
          </w:p>
          <w:p w14:paraId="062CE045" w14:textId="6CA3282E" w:rsidR="005D5B09" w:rsidRPr="00487818" w:rsidRDefault="00643E16" w:rsidP="00643E16">
            <w:pPr>
              <w:pStyle w:val="ListParagraph"/>
              <w:numPr>
                <w:ilvl w:val="0"/>
                <w:numId w:val="56"/>
              </w:numPr>
              <w:bidi/>
              <w:spacing w:after="0" w:line="240" w:lineRule="auto"/>
              <w:ind w:left="243" w:hanging="180"/>
              <w:contextualSpacing w:val="0"/>
              <w:rPr>
                <w:rFonts w:ascii="Calibri" w:hAnsi="Calibri" w:cs="Calibri"/>
                <w:rtl/>
                <w:lang w:bidi="ar-EG"/>
              </w:rPr>
            </w:pPr>
            <w:r>
              <w:rPr>
                <w:rFonts w:ascii="Calibri" w:hAnsi="Calibri" w:cs="Calibri" w:hint="cs"/>
                <w:rtl/>
                <w:lang w:bidi="ar-EG"/>
              </w:rPr>
              <w:t>أمثلة من الفعاليات التي شارك فيها الخريجون.</w:t>
            </w:r>
            <w:r w:rsidR="005D5B09" w:rsidRPr="00487818">
              <w:rPr>
                <w:rFonts w:ascii="Calibri" w:hAnsi="Calibri" w:cs="Calibri" w:hint="cs"/>
                <w:rtl/>
                <w:lang w:bidi="ar-EG"/>
              </w:rPr>
              <w:t xml:space="preserve"> </w:t>
            </w:r>
          </w:p>
        </w:tc>
      </w:tr>
    </w:tbl>
    <w:p w14:paraId="5BD5CA58" w14:textId="77777777" w:rsidR="00660C7C" w:rsidRPr="00660C7C" w:rsidRDefault="00660C7C" w:rsidP="00660C7C">
      <w:pPr>
        <w:bidi/>
        <w:spacing w:after="0"/>
        <w:ind w:firstLine="720"/>
        <w:rPr>
          <w:rFonts w:cstheme="minorHAnsi"/>
          <w:sz w:val="16"/>
          <w:szCs w:val="16"/>
          <w:rtl/>
        </w:rPr>
      </w:pPr>
    </w:p>
    <w:tbl>
      <w:tblPr>
        <w:tblStyle w:val="TableGrid"/>
        <w:bidiVisual/>
        <w:tblW w:w="9994" w:type="dxa"/>
        <w:tblInd w:w="-513"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97"/>
        <w:gridCol w:w="4997"/>
      </w:tblGrid>
      <w:tr w:rsidR="000E0367" w:rsidRPr="00823A74" w14:paraId="340AC95A" w14:textId="77777777" w:rsidTr="00A6781C">
        <w:trPr>
          <w:trHeight w:val="338"/>
        </w:trPr>
        <w:tc>
          <w:tcPr>
            <w:tcW w:w="4997" w:type="dxa"/>
            <w:tcBorders>
              <w:top w:val="single" w:sz="4" w:space="0" w:color="ED7D31" w:themeColor="accent2"/>
              <w:left w:val="single" w:sz="4" w:space="0" w:color="ED7D31" w:themeColor="accent2"/>
              <w:bottom w:val="single" w:sz="6" w:space="0" w:color="ED7D31" w:themeColor="accent2"/>
            </w:tcBorders>
            <w:shd w:val="clear" w:color="auto" w:fill="FFF2CC" w:themeFill="accent4" w:themeFillTint="33"/>
          </w:tcPr>
          <w:p w14:paraId="7C647C15" w14:textId="77777777" w:rsidR="000E0367" w:rsidRPr="0056519F" w:rsidRDefault="000E0367" w:rsidP="00A76F4B">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lastRenderedPageBreak/>
              <w:t>نقاط القوة</w:t>
            </w:r>
          </w:p>
        </w:tc>
        <w:tc>
          <w:tcPr>
            <w:tcW w:w="4997" w:type="dxa"/>
            <w:tcBorders>
              <w:top w:val="single" w:sz="4" w:space="0" w:color="ED7D31" w:themeColor="accent2"/>
              <w:bottom w:val="single" w:sz="6" w:space="0" w:color="ED7D31" w:themeColor="accent2"/>
              <w:right w:val="single" w:sz="4" w:space="0" w:color="ED7D31" w:themeColor="accent2"/>
            </w:tcBorders>
            <w:shd w:val="clear" w:color="auto" w:fill="FFF2CC" w:themeFill="accent4" w:themeFillTint="33"/>
          </w:tcPr>
          <w:p w14:paraId="35F93248" w14:textId="77777777" w:rsidR="000E0367" w:rsidRPr="0056519F" w:rsidRDefault="000E0367" w:rsidP="00A76F4B">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0E0367" w:rsidRPr="00823A74" w14:paraId="3431B9E1" w14:textId="77777777" w:rsidTr="00A6781C">
        <w:trPr>
          <w:trHeight w:val="1326"/>
        </w:trPr>
        <w:tc>
          <w:tcPr>
            <w:tcW w:w="4997" w:type="dxa"/>
            <w:tcBorders>
              <w:top w:val="single" w:sz="6" w:space="0" w:color="ED7D31" w:themeColor="accent2"/>
              <w:left w:val="single" w:sz="4" w:space="0" w:color="ED7D31" w:themeColor="accent2"/>
              <w:bottom w:val="single" w:sz="6" w:space="0" w:color="ED7D31" w:themeColor="accent2"/>
            </w:tcBorders>
          </w:tcPr>
          <w:p w14:paraId="7C998D8C" w14:textId="77777777" w:rsidR="000E0367" w:rsidRDefault="000E0367" w:rsidP="00F7322F">
            <w:pPr>
              <w:tabs>
                <w:tab w:val="right" w:pos="9604"/>
              </w:tabs>
              <w:bidi/>
              <w:ind w:right="-360"/>
              <w:jc w:val="both"/>
              <w:rPr>
                <w:rFonts w:ascii="Calibri" w:hAnsi="Calibri" w:cs="Calibri"/>
                <w:b/>
                <w:bCs/>
                <w:u w:val="single"/>
                <w:rtl/>
                <w:lang w:bidi="ar-EG"/>
              </w:rPr>
            </w:pPr>
          </w:p>
          <w:p w14:paraId="68492500" w14:textId="77777777" w:rsidR="00643E16" w:rsidRDefault="00643E16" w:rsidP="00643E16">
            <w:pPr>
              <w:tabs>
                <w:tab w:val="right" w:pos="9604"/>
              </w:tabs>
              <w:bidi/>
              <w:ind w:right="-360"/>
              <w:jc w:val="both"/>
              <w:rPr>
                <w:rFonts w:ascii="Calibri" w:hAnsi="Calibri" w:cs="Calibri"/>
                <w:b/>
                <w:bCs/>
                <w:u w:val="single"/>
                <w:rtl/>
                <w:lang w:bidi="ar-EG"/>
              </w:rPr>
            </w:pPr>
          </w:p>
          <w:p w14:paraId="56FA672D" w14:textId="77777777" w:rsidR="00643E16" w:rsidRDefault="00643E16" w:rsidP="00643E16">
            <w:pPr>
              <w:tabs>
                <w:tab w:val="right" w:pos="9604"/>
              </w:tabs>
              <w:bidi/>
              <w:ind w:right="-360"/>
              <w:jc w:val="both"/>
              <w:rPr>
                <w:rFonts w:ascii="Calibri" w:hAnsi="Calibri" w:cs="Calibri"/>
                <w:b/>
                <w:bCs/>
                <w:u w:val="single"/>
                <w:rtl/>
                <w:lang w:bidi="ar-EG"/>
              </w:rPr>
            </w:pPr>
          </w:p>
          <w:p w14:paraId="5EC9532E" w14:textId="77777777" w:rsidR="00643E16" w:rsidRDefault="00643E16" w:rsidP="00643E16">
            <w:pPr>
              <w:tabs>
                <w:tab w:val="right" w:pos="9604"/>
              </w:tabs>
              <w:bidi/>
              <w:ind w:right="-360"/>
              <w:jc w:val="both"/>
              <w:rPr>
                <w:rFonts w:ascii="Calibri" w:hAnsi="Calibri" w:cs="Calibri"/>
                <w:b/>
                <w:bCs/>
                <w:u w:val="single"/>
                <w:rtl/>
                <w:lang w:bidi="ar-EG"/>
              </w:rPr>
            </w:pPr>
          </w:p>
          <w:p w14:paraId="5E9E1892" w14:textId="77777777" w:rsidR="00643E16" w:rsidRDefault="00643E16" w:rsidP="00643E16">
            <w:pPr>
              <w:tabs>
                <w:tab w:val="right" w:pos="9604"/>
              </w:tabs>
              <w:bidi/>
              <w:ind w:right="-360"/>
              <w:jc w:val="both"/>
              <w:rPr>
                <w:rFonts w:ascii="Calibri" w:hAnsi="Calibri" w:cs="Calibri"/>
                <w:b/>
                <w:bCs/>
                <w:u w:val="single"/>
                <w:rtl/>
                <w:lang w:bidi="ar-EG"/>
              </w:rPr>
            </w:pPr>
          </w:p>
          <w:p w14:paraId="0846B328" w14:textId="77777777" w:rsidR="00643E16" w:rsidRDefault="00643E16" w:rsidP="00643E16">
            <w:pPr>
              <w:tabs>
                <w:tab w:val="right" w:pos="9604"/>
              </w:tabs>
              <w:bidi/>
              <w:ind w:right="-360"/>
              <w:jc w:val="both"/>
              <w:rPr>
                <w:rFonts w:ascii="Calibri" w:hAnsi="Calibri" w:cs="Calibri"/>
                <w:b/>
                <w:bCs/>
                <w:u w:val="single"/>
                <w:rtl/>
                <w:lang w:bidi="ar-EG"/>
              </w:rPr>
            </w:pPr>
          </w:p>
          <w:p w14:paraId="749FE266" w14:textId="77777777" w:rsidR="00643E16" w:rsidRDefault="00643E16" w:rsidP="00643E16">
            <w:pPr>
              <w:tabs>
                <w:tab w:val="right" w:pos="9604"/>
              </w:tabs>
              <w:bidi/>
              <w:ind w:right="-360"/>
              <w:jc w:val="both"/>
              <w:rPr>
                <w:rFonts w:ascii="Calibri" w:hAnsi="Calibri" w:cs="Calibri"/>
                <w:b/>
                <w:bCs/>
                <w:u w:val="single"/>
                <w:rtl/>
                <w:lang w:bidi="ar-EG"/>
              </w:rPr>
            </w:pPr>
          </w:p>
          <w:p w14:paraId="5D6B1131" w14:textId="77777777" w:rsidR="00643E16" w:rsidRDefault="00643E16" w:rsidP="00643E16">
            <w:pPr>
              <w:tabs>
                <w:tab w:val="right" w:pos="9604"/>
              </w:tabs>
              <w:bidi/>
              <w:ind w:right="-360"/>
              <w:jc w:val="both"/>
              <w:rPr>
                <w:rFonts w:ascii="Calibri" w:hAnsi="Calibri" w:cs="Calibri"/>
                <w:b/>
                <w:bCs/>
                <w:u w:val="single"/>
                <w:rtl/>
                <w:lang w:bidi="ar-EG"/>
              </w:rPr>
            </w:pPr>
          </w:p>
          <w:p w14:paraId="0707CC9B" w14:textId="77777777" w:rsidR="00643E16" w:rsidRDefault="00643E16" w:rsidP="00643E16">
            <w:pPr>
              <w:tabs>
                <w:tab w:val="right" w:pos="9604"/>
              </w:tabs>
              <w:bidi/>
              <w:ind w:right="-360"/>
              <w:jc w:val="both"/>
              <w:rPr>
                <w:rFonts w:ascii="Calibri" w:hAnsi="Calibri" w:cs="Calibri"/>
                <w:b/>
                <w:bCs/>
                <w:u w:val="single"/>
                <w:rtl/>
                <w:lang w:bidi="ar-EG"/>
              </w:rPr>
            </w:pPr>
          </w:p>
          <w:p w14:paraId="446F54BB" w14:textId="77777777" w:rsidR="00643E16" w:rsidRDefault="00643E16" w:rsidP="00643E16">
            <w:pPr>
              <w:tabs>
                <w:tab w:val="right" w:pos="9604"/>
              </w:tabs>
              <w:bidi/>
              <w:ind w:right="-360"/>
              <w:jc w:val="both"/>
              <w:rPr>
                <w:rFonts w:ascii="Calibri" w:hAnsi="Calibri" w:cs="Calibri"/>
                <w:b/>
                <w:bCs/>
                <w:u w:val="single"/>
                <w:rtl/>
                <w:lang w:bidi="ar-EG"/>
              </w:rPr>
            </w:pPr>
          </w:p>
          <w:p w14:paraId="213743DD" w14:textId="77777777" w:rsidR="00643E16" w:rsidRDefault="00643E16" w:rsidP="00643E16">
            <w:pPr>
              <w:tabs>
                <w:tab w:val="right" w:pos="9604"/>
              </w:tabs>
              <w:bidi/>
              <w:ind w:right="-360"/>
              <w:jc w:val="both"/>
              <w:rPr>
                <w:rFonts w:ascii="Calibri" w:hAnsi="Calibri" w:cs="Calibri"/>
                <w:b/>
                <w:bCs/>
                <w:u w:val="single"/>
                <w:rtl/>
                <w:lang w:bidi="ar-EG"/>
              </w:rPr>
            </w:pPr>
          </w:p>
          <w:p w14:paraId="1CDB4954" w14:textId="77777777" w:rsidR="00643E16" w:rsidRPr="00823A74" w:rsidRDefault="00643E16" w:rsidP="00643E16">
            <w:pPr>
              <w:tabs>
                <w:tab w:val="right" w:pos="9604"/>
              </w:tabs>
              <w:bidi/>
              <w:ind w:right="-360"/>
              <w:jc w:val="both"/>
              <w:rPr>
                <w:rFonts w:ascii="Calibri" w:hAnsi="Calibri" w:cs="Calibri"/>
                <w:b/>
                <w:bCs/>
                <w:u w:val="single"/>
                <w:rtl/>
                <w:lang w:bidi="ar-EG"/>
              </w:rPr>
            </w:pPr>
          </w:p>
        </w:tc>
        <w:tc>
          <w:tcPr>
            <w:tcW w:w="4997" w:type="dxa"/>
            <w:tcBorders>
              <w:top w:val="single" w:sz="6" w:space="0" w:color="ED7D31" w:themeColor="accent2"/>
              <w:bottom w:val="single" w:sz="6" w:space="0" w:color="ED7D31" w:themeColor="accent2"/>
              <w:right w:val="single" w:sz="4" w:space="0" w:color="ED7D31" w:themeColor="accent2"/>
            </w:tcBorders>
          </w:tcPr>
          <w:p w14:paraId="2398E7DF" w14:textId="77777777" w:rsidR="000E0367" w:rsidRPr="00823A74" w:rsidRDefault="000E0367" w:rsidP="00F7322F">
            <w:pPr>
              <w:tabs>
                <w:tab w:val="right" w:pos="9604"/>
              </w:tabs>
              <w:bidi/>
              <w:ind w:right="-360"/>
              <w:jc w:val="both"/>
              <w:rPr>
                <w:rFonts w:ascii="Calibri" w:hAnsi="Calibri" w:cs="Calibri"/>
                <w:b/>
                <w:bCs/>
                <w:u w:val="single"/>
                <w:rtl/>
                <w:lang w:bidi="ar-EG"/>
              </w:rPr>
            </w:pPr>
          </w:p>
          <w:p w14:paraId="3C040D02" w14:textId="77777777" w:rsidR="000E0367" w:rsidRPr="00823A74" w:rsidRDefault="000E0367" w:rsidP="00F7322F">
            <w:pPr>
              <w:tabs>
                <w:tab w:val="right" w:pos="9604"/>
              </w:tabs>
              <w:bidi/>
              <w:ind w:right="-360"/>
              <w:jc w:val="both"/>
              <w:rPr>
                <w:rFonts w:ascii="Calibri" w:hAnsi="Calibri" w:cs="Calibri"/>
                <w:b/>
                <w:bCs/>
                <w:u w:val="single"/>
                <w:rtl/>
                <w:lang w:bidi="ar-EG"/>
              </w:rPr>
            </w:pPr>
          </w:p>
          <w:p w14:paraId="0273EC02" w14:textId="77777777" w:rsidR="000E0367" w:rsidRPr="00823A74" w:rsidRDefault="000E0367" w:rsidP="00F7322F">
            <w:pPr>
              <w:tabs>
                <w:tab w:val="right" w:pos="9604"/>
              </w:tabs>
              <w:bidi/>
              <w:ind w:right="-360"/>
              <w:jc w:val="both"/>
              <w:rPr>
                <w:rFonts w:ascii="Calibri" w:hAnsi="Calibri" w:cs="Calibri"/>
                <w:b/>
                <w:bCs/>
                <w:u w:val="single"/>
                <w:rtl/>
                <w:lang w:bidi="ar-EG"/>
              </w:rPr>
            </w:pPr>
          </w:p>
        </w:tc>
      </w:tr>
    </w:tbl>
    <w:p w14:paraId="3121A904" w14:textId="77777777" w:rsidR="000E0367" w:rsidRDefault="000E0367">
      <w:pPr>
        <w:bidi/>
      </w:pPr>
    </w:p>
    <w:p w14:paraId="60F90A95" w14:textId="5A6C0FF0" w:rsidR="00A76F4B" w:rsidRDefault="00A76F4B">
      <w:pPr>
        <w:rPr>
          <w:rtl/>
        </w:rPr>
      </w:pPr>
      <w:r>
        <w:rPr>
          <w:rtl/>
        </w:rPr>
        <w:br w:type="page"/>
      </w:r>
    </w:p>
    <w:tbl>
      <w:tblPr>
        <w:tblStyle w:val="TableGrid"/>
        <w:bidiVisual/>
        <w:tblW w:w="9915" w:type="dxa"/>
        <w:tblInd w:w="-565" w:type="dxa"/>
        <w:tblBorders>
          <w:top w:val="thinThickSmallGap" w:sz="18" w:space="0" w:color="ED7D31" w:themeColor="accent2"/>
          <w:left w:val="thinThickSmallGap" w:sz="18" w:space="0" w:color="ED7D31" w:themeColor="accent2"/>
          <w:bottom w:val="thinThickSmallGap" w:sz="18" w:space="0" w:color="ED7D31" w:themeColor="accent2"/>
          <w:right w:val="thinThickSmallGap" w:sz="18" w:space="0" w:color="ED7D31" w:themeColor="accent2"/>
          <w:insideH w:val="thinThickSmallGap" w:sz="18" w:space="0" w:color="ED7D31" w:themeColor="accent2"/>
          <w:insideV w:val="thinThickSmallGap" w:sz="18" w:space="0" w:color="ED7D31" w:themeColor="accent2"/>
        </w:tblBorders>
        <w:tblLook w:val="04A0" w:firstRow="1" w:lastRow="0" w:firstColumn="1" w:lastColumn="0" w:noHBand="0" w:noVBand="1"/>
      </w:tblPr>
      <w:tblGrid>
        <w:gridCol w:w="9915"/>
      </w:tblGrid>
      <w:tr w:rsidR="00C45412" w14:paraId="245C5CD6" w14:textId="77777777" w:rsidTr="00B04274">
        <w:tc>
          <w:tcPr>
            <w:tcW w:w="9915" w:type="dxa"/>
          </w:tcPr>
          <w:p w14:paraId="3C2CCA92" w14:textId="7868D102" w:rsidR="00C45412" w:rsidRPr="00660C7C" w:rsidRDefault="005D5B09" w:rsidP="00C45412">
            <w:pPr>
              <w:bidi/>
              <w:rPr>
                <w:rFonts w:cs="Calibri"/>
                <w:b/>
                <w:bCs/>
                <w:sz w:val="28"/>
                <w:szCs w:val="28"/>
                <w:u w:val="single"/>
                <w:rtl/>
                <w:lang w:bidi="ar-EG"/>
              </w:rPr>
            </w:pPr>
            <w:r>
              <w:rPr>
                <w:rtl/>
              </w:rPr>
              <w:lastRenderedPageBreak/>
              <w:br w:type="page"/>
            </w:r>
            <w:bookmarkStart w:id="4" w:name="_Hlk215042661"/>
            <w:r w:rsidR="00C45412" w:rsidRPr="00660C7C">
              <w:rPr>
                <w:rFonts w:cs="Calibri"/>
                <w:b/>
                <w:bCs/>
                <w:sz w:val="28"/>
                <w:szCs w:val="28"/>
                <w:u w:val="single"/>
                <w:rtl/>
                <w:lang w:bidi="ar-EG"/>
              </w:rPr>
              <w:t>المعيار السابع: الهيئة التدريسيَّة</w:t>
            </w:r>
          </w:p>
          <w:p w14:paraId="78B073EE" w14:textId="597B66AC" w:rsidR="00C45412" w:rsidRPr="003D0B24" w:rsidRDefault="00C45412" w:rsidP="003D0B24">
            <w:pPr>
              <w:bidi/>
              <w:ind w:right="170"/>
              <w:jc w:val="both"/>
              <w:rPr>
                <w:rFonts w:ascii="Calibri" w:hAnsi="Calibri" w:cs="Calibri"/>
                <w:sz w:val="28"/>
                <w:szCs w:val="28"/>
              </w:rPr>
            </w:pPr>
            <w:r w:rsidRPr="003D0B24">
              <w:rPr>
                <w:rFonts w:ascii="Calibri" w:hAnsi="Calibri" w:cs="Calibri"/>
                <w:sz w:val="28"/>
                <w:szCs w:val="28"/>
                <w:rtl/>
                <w:lang w:bidi="ar-EG"/>
              </w:rPr>
              <w:t>بالبرنامج العدد الكافي من أعضاء الهيئة التدريسيَّة من ذوي المؤهلات والخبرات الأكاديمية والمهنية المناسبة للقيام بالمهام والأنشطة التعليمية، والمشاركة الفاعلة في تطوير البرنامج</w:t>
            </w:r>
            <w:r w:rsidR="00F11566" w:rsidRPr="003D0B24">
              <w:rPr>
                <w:rFonts w:ascii="Calibri" w:hAnsi="Calibri" w:cs="Calibri"/>
                <w:sz w:val="28"/>
                <w:szCs w:val="28"/>
                <w:rtl/>
                <w:lang w:bidi="ar-EG"/>
              </w:rPr>
              <w:t>.</w:t>
            </w:r>
          </w:p>
        </w:tc>
      </w:tr>
      <w:bookmarkEnd w:id="4"/>
    </w:tbl>
    <w:p w14:paraId="1E6C5A03" w14:textId="77777777" w:rsidR="00C45412" w:rsidRDefault="00C45412" w:rsidP="00BF1D50">
      <w:pPr>
        <w:bidi/>
        <w:spacing w:after="0"/>
        <w:rPr>
          <w:rFonts w:cstheme="minorHAnsi"/>
          <w:sz w:val="16"/>
          <w:szCs w:val="16"/>
        </w:rPr>
      </w:pPr>
    </w:p>
    <w:tbl>
      <w:tblPr>
        <w:bidiVisual/>
        <w:tblW w:w="5535" w:type="pct"/>
        <w:tblInd w:w="-492"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ayout w:type="fixed"/>
        <w:tblLook w:val="04A0" w:firstRow="1" w:lastRow="0" w:firstColumn="1" w:lastColumn="0" w:noHBand="0" w:noVBand="1"/>
      </w:tblPr>
      <w:tblGrid>
        <w:gridCol w:w="547"/>
        <w:gridCol w:w="1799"/>
        <w:gridCol w:w="4006"/>
        <w:gridCol w:w="725"/>
        <w:gridCol w:w="725"/>
        <w:gridCol w:w="727"/>
        <w:gridCol w:w="725"/>
        <w:gridCol w:w="727"/>
      </w:tblGrid>
      <w:tr w:rsidR="00AC5CCA" w:rsidRPr="00F15D15" w14:paraId="44769AEE" w14:textId="77777777" w:rsidTr="00705E53">
        <w:trPr>
          <w:trHeight w:val="1196"/>
          <w:tblHeader/>
        </w:trPr>
        <w:tc>
          <w:tcPr>
            <w:tcW w:w="274" w:type="pct"/>
            <w:shd w:val="clear" w:color="auto" w:fill="FFF2CC" w:themeFill="accent4" w:themeFillTint="33"/>
            <w:vAlign w:val="center"/>
          </w:tcPr>
          <w:p w14:paraId="4B5161FB" w14:textId="676D7DAC" w:rsidR="00AC5CCA" w:rsidRPr="00F15D15" w:rsidRDefault="00AC5CCA" w:rsidP="00AC5CCA">
            <w:pPr>
              <w:bidi/>
              <w:jc w:val="center"/>
              <w:rPr>
                <w:rFonts w:cstheme="minorHAnsi"/>
                <w:b/>
                <w:bCs/>
                <w:sz w:val="28"/>
                <w:szCs w:val="28"/>
                <w:rtl/>
                <w:lang w:bidi="ar-EG"/>
              </w:rPr>
            </w:pPr>
            <w:r w:rsidRPr="00F941D6">
              <w:rPr>
                <w:rFonts w:cstheme="minorHAnsi"/>
                <w:b/>
                <w:bCs/>
                <w:sz w:val="28"/>
                <w:szCs w:val="28"/>
                <w:rtl/>
                <w:lang w:bidi="ar-EG"/>
              </w:rPr>
              <w:t>م</w:t>
            </w:r>
          </w:p>
        </w:tc>
        <w:tc>
          <w:tcPr>
            <w:tcW w:w="901" w:type="pct"/>
            <w:shd w:val="clear" w:color="auto" w:fill="FFF2CC" w:themeFill="accent4" w:themeFillTint="33"/>
            <w:vAlign w:val="center"/>
          </w:tcPr>
          <w:p w14:paraId="0C28A8A3" w14:textId="0599935B" w:rsidR="00AC5CCA" w:rsidRPr="00F15D15" w:rsidRDefault="00AC5CCA" w:rsidP="00AC5CCA">
            <w:pPr>
              <w:bidi/>
              <w:jc w:val="center"/>
              <w:rPr>
                <w:rFonts w:cstheme="minorHAnsi"/>
                <w:b/>
                <w:bCs/>
                <w:sz w:val="28"/>
                <w:szCs w:val="28"/>
                <w:rtl/>
                <w:lang w:bidi="ar-EG"/>
              </w:rPr>
            </w:pPr>
            <w:r w:rsidRPr="00F941D6">
              <w:rPr>
                <w:rFonts w:cstheme="minorHAnsi"/>
                <w:b/>
                <w:bCs/>
                <w:sz w:val="28"/>
                <w:szCs w:val="28"/>
                <w:rtl/>
                <w:lang w:bidi="ar-EG"/>
              </w:rPr>
              <w:t>المؤشرات</w:t>
            </w:r>
          </w:p>
        </w:tc>
        <w:tc>
          <w:tcPr>
            <w:tcW w:w="2007" w:type="pct"/>
            <w:shd w:val="clear" w:color="auto" w:fill="FFF2CC" w:themeFill="accent4" w:themeFillTint="33"/>
            <w:vAlign w:val="center"/>
          </w:tcPr>
          <w:p w14:paraId="0EDA2F83" w14:textId="31078657" w:rsidR="00AC5CCA" w:rsidRPr="00F15D15" w:rsidRDefault="00AC5CCA" w:rsidP="00AC5CCA">
            <w:pPr>
              <w:bidi/>
              <w:jc w:val="center"/>
              <w:rPr>
                <w:rFonts w:cstheme="minorHAnsi"/>
                <w:b/>
                <w:bCs/>
                <w:sz w:val="28"/>
                <w:szCs w:val="28"/>
                <w:rtl/>
                <w:lang w:bidi="ar-EG"/>
              </w:rPr>
            </w:pPr>
            <w:r w:rsidRPr="00660C7C">
              <w:rPr>
                <w:rFonts w:cstheme="minorHAnsi"/>
                <w:b/>
                <w:bCs/>
                <w:rtl/>
                <w:lang w:bidi="ar-EG"/>
              </w:rPr>
              <w:t>الوصف الاسترشادي لمستوى الأداء المستهدف</w:t>
            </w:r>
          </w:p>
        </w:tc>
        <w:tc>
          <w:tcPr>
            <w:tcW w:w="363" w:type="pct"/>
            <w:shd w:val="clear" w:color="auto" w:fill="FFF2CC" w:themeFill="accent4" w:themeFillTint="33"/>
            <w:textDirection w:val="btLr"/>
            <w:vAlign w:val="center"/>
          </w:tcPr>
          <w:p w14:paraId="635D7434" w14:textId="479FD7B4" w:rsidR="00AC5CCA" w:rsidRPr="008D4CD1" w:rsidRDefault="00AC5CCA"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w:t>
            </w:r>
          </w:p>
        </w:tc>
        <w:tc>
          <w:tcPr>
            <w:tcW w:w="363" w:type="pct"/>
            <w:shd w:val="clear" w:color="auto" w:fill="FFF2CC" w:themeFill="accent4" w:themeFillTint="33"/>
            <w:textDirection w:val="btLr"/>
            <w:vAlign w:val="center"/>
          </w:tcPr>
          <w:p w14:paraId="133FD0E6" w14:textId="0B8CC2EA" w:rsidR="00AC5CCA" w:rsidRPr="008D4CD1" w:rsidRDefault="00AC5CCA"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 جزئي</w:t>
            </w:r>
          </w:p>
        </w:tc>
        <w:tc>
          <w:tcPr>
            <w:tcW w:w="364" w:type="pct"/>
            <w:shd w:val="clear" w:color="auto" w:fill="FFF2CC" w:themeFill="accent4" w:themeFillTint="33"/>
            <w:textDirection w:val="btLr"/>
            <w:vAlign w:val="center"/>
          </w:tcPr>
          <w:p w14:paraId="123DD183" w14:textId="509746F4" w:rsidR="00AC5CCA" w:rsidRPr="008D4CD1" w:rsidRDefault="00AC5CCA"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غير مستوف</w:t>
            </w:r>
          </w:p>
        </w:tc>
        <w:tc>
          <w:tcPr>
            <w:tcW w:w="363" w:type="pct"/>
            <w:shd w:val="clear" w:color="auto" w:fill="FFF2CC" w:themeFill="accent4" w:themeFillTint="33"/>
            <w:textDirection w:val="btLr"/>
            <w:vAlign w:val="center"/>
          </w:tcPr>
          <w:p w14:paraId="689B4CC7" w14:textId="04D4CF3C" w:rsidR="00AC5CCA" w:rsidRPr="008D4CD1" w:rsidRDefault="00AC5CCA"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يوجد</w:t>
            </w:r>
          </w:p>
        </w:tc>
        <w:tc>
          <w:tcPr>
            <w:tcW w:w="364" w:type="pct"/>
            <w:shd w:val="clear" w:color="auto" w:fill="FFF2CC" w:themeFill="accent4" w:themeFillTint="33"/>
            <w:textDirection w:val="btLr"/>
            <w:vAlign w:val="center"/>
          </w:tcPr>
          <w:p w14:paraId="28DD655B" w14:textId="022B2E7C" w:rsidR="00AC5CCA" w:rsidRPr="008D4CD1" w:rsidRDefault="00AC5CCA"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ينطبق</w:t>
            </w:r>
          </w:p>
        </w:tc>
      </w:tr>
      <w:tr w:rsidR="00BF1D50" w:rsidRPr="00F15D15" w14:paraId="7A089BDD" w14:textId="77777777" w:rsidTr="00705E53">
        <w:trPr>
          <w:trHeight w:val="1380"/>
        </w:trPr>
        <w:tc>
          <w:tcPr>
            <w:tcW w:w="274" w:type="pct"/>
            <w:vMerge w:val="restart"/>
            <w:vAlign w:val="center"/>
          </w:tcPr>
          <w:p w14:paraId="15226359" w14:textId="77777777" w:rsidR="00AC668C" w:rsidRPr="00BF1D50" w:rsidRDefault="00AC668C" w:rsidP="00BF1D50">
            <w:pPr>
              <w:bidi/>
              <w:spacing w:after="0" w:line="240" w:lineRule="auto"/>
              <w:rPr>
                <w:b/>
                <w:bCs/>
                <w:rtl/>
              </w:rPr>
            </w:pPr>
            <w:r w:rsidRPr="00BF1D50">
              <w:rPr>
                <w:b/>
                <w:bCs/>
                <w:rtl/>
              </w:rPr>
              <w:t>7-1</w:t>
            </w:r>
          </w:p>
        </w:tc>
        <w:tc>
          <w:tcPr>
            <w:tcW w:w="901" w:type="pct"/>
            <w:vMerge w:val="restart"/>
            <w:vAlign w:val="center"/>
          </w:tcPr>
          <w:p w14:paraId="6349FA5D" w14:textId="77777777" w:rsidR="00AC668C" w:rsidRPr="00BF1D50" w:rsidRDefault="00AC668C" w:rsidP="00BF1D50">
            <w:pPr>
              <w:bidi/>
              <w:spacing w:after="0" w:line="240" w:lineRule="auto"/>
              <w:rPr>
                <w:rFonts w:cstheme="minorHAnsi"/>
                <w:b/>
                <w:bCs/>
                <w:rtl/>
              </w:rPr>
            </w:pPr>
            <w:r w:rsidRPr="00BF1D50">
              <w:rPr>
                <w:rFonts w:cstheme="minorHAnsi"/>
                <w:b/>
                <w:bCs/>
                <w:rtl/>
              </w:rPr>
              <w:t>يكفي عدد أعضاء الهيئة التدريسيَّة للقيام بمهام العملية التعليمية، ويتناسب مع أعداد الطلاب في المجموعات الدراسية، ونوعية وطبيعة البرنامج.</w:t>
            </w:r>
          </w:p>
        </w:tc>
        <w:tc>
          <w:tcPr>
            <w:tcW w:w="2007" w:type="pct"/>
          </w:tcPr>
          <w:p w14:paraId="2816A1FF" w14:textId="77777777" w:rsidR="00AC668C" w:rsidRPr="00F15D15" w:rsidRDefault="00AC668C"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للبرنامج العدد الكافي من أعضاء الهيئة التدريسيَّة يحدد في ضوء المعدلات المرجعية المعمول بها في التخصص، وبما يتناسب مع أعداد الطلاب في المجموعات الدراسية وساعات التدريس، ونوعية وطبيعة البرنامج، ويسمح بتغطية ساعات التدريس، والأنشطة العلمية والبحثية، وتقديم الإرشاد.</w:t>
            </w:r>
          </w:p>
        </w:tc>
        <w:tc>
          <w:tcPr>
            <w:tcW w:w="363" w:type="pct"/>
          </w:tcPr>
          <w:p w14:paraId="07516FCF"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3" w:type="pct"/>
          </w:tcPr>
          <w:p w14:paraId="5A3B0634"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4" w:type="pct"/>
          </w:tcPr>
          <w:p w14:paraId="2569E6F6"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3" w:type="pct"/>
          </w:tcPr>
          <w:p w14:paraId="6ACE3EAF"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4" w:type="pct"/>
          </w:tcPr>
          <w:p w14:paraId="0547BF2E"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r>
      <w:tr w:rsidR="00BF1D50" w:rsidRPr="00F15D15" w14:paraId="2C3F1987" w14:textId="77777777" w:rsidTr="00705E53">
        <w:trPr>
          <w:trHeight w:val="780"/>
        </w:trPr>
        <w:tc>
          <w:tcPr>
            <w:tcW w:w="274" w:type="pct"/>
            <w:vMerge/>
            <w:vAlign w:val="center"/>
          </w:tcPr>
          <w:p w14:paraId="37505AC2" w14:textId="77777777" w:rsidR="00AC668C" w:rsidRPr="00BF1D50" w:rsidRDefault="00AC668C" w:rsidP="00BF1D50">
            <w:pPr>
              <w:bidi/>
              <w:spacing w:after="0" w:line="240" w:lineRule="auto"/>
              <w:rPr>
                <w:b/>
                <w:bCs/>
                <w:rtl/>
              </w:rPr>
            </w:pPr>
          </w:p>
        </w:tc>
        <w:tc>
          <w:tcPr>
            <w:tcW w:w="901" w:type="pct"/>
            <w:vMerge/>
            <w:vAlign w:val="center"/>
          </w:tcPr>
          <w:p w14:paraId="20B6867E" w14:textId="77777777" w:rsidR="00AC668C" w:rsidRPr="00BF1D50" w:rsidRDefault="00AC668C" w:rsidP="00BF1D50">
            <w:pPr>
              <w:bidi/>
              <w:spacing w:after="0" w:line="240" w:lineRule="auto"/>
              <w:rPr>
                <w:rFonts w:cstheme="minorHAnsi"/>
                <w:b/>
                <w:bCs/>
                <w:rtl/>
              </w:rPr>
            </w:pPr>
          </w:p>
        </w:tc>
        <w:tc>
          <w:tcPr>
            <w:tcW w:w="2007" w:type="pct"/>
          </w:tcPr>
          <w:p w14:paraId="1552443A" w14:textId="77777777" w:rsidR="00AC668C" w:rsidRPr="00F15D15" w:rsidRDefault="00AC668C"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يُطبَّق بالبرنامج الإجراءات التي تضعها المؤسسة للتعامل مع العجز في أعداد أعضاء الهيئة التدريسيَّة، وضمان استبقاء أصحاب الكفاءات.</w:t>
            </w:r>
          </w:p>
        </w:tc>
        <w:tc>
          <w:tcPr>
            <w:tcW w:w="363" w:type="pct"/>
          </w:tcPr>
          <w:p w14:paraId="10101E3E"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3" w:type="pct"/>
          </w:tcPr>
          <w:p w14:paraId="5564FAB4"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4" w:type="pct"/>
          </w:tcPr>
          <w:p w14:paraId="1DF29E7D"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3" w:type="pct"/>
          </w:tcPr>
          <w:p w14:paraId="7FB6E5BE"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4" w:type="pct"/>
          </w:tcPr>
          <w:p w14:paraId="26989D0A"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r>
      <w:tr w:rsidR="00BF1D50" w:rsidRPr="00F15D15" w14:paraId="16D357A8" w14:textId="77777777" w:rsidTr="00705E53">
        <w:trPr>
          <w:trHeight w:val="867"/>
        </w:trPr>
        <w:tc>
          <w:tcPr>
            <w:tcW w:w="274" w:type="pct"/>
            <w:vMerge/>
            <w:vAlign w:val="center"/>
          </w:tcPr>
          <w:p w14:paraId="0BC324F1" w14:textId="77777777" w:rsidR="00AC668C" w:rsidRPr="00BF1D50" w:rsidRDefault="00AC668C" w:rsidP="00BF1D50">
            <w:pPr>
              <w:bidi/>
              <w:spacing w:after="0" w:line="240" w:lineRule="auto"/>
              <w:rPr>
                <w:b/>
                <w:bCs/>
                <w:rtl/>
              </w:rPr>
            </w:pPr>
          </w:p>
        </w:tc>
        <w:tc>
          <w:tcPr>
            <w:tcW w:w="901" w:type="pct"/>
            <w:vMerge/>
            <w:vAlign w:val="center"/>
          </w:tcPr>
          <w:p w14:paraId="586CDD4F" w14:textId="77777777" w:rsidR="00AC668C" w:rsidRPr="00BF1D50" w:rsidRDefault="00AC668C" w:rsidP="00BF1D50">
            <w:pPr>
              <w:bidi/>
              <w:spacing w:after="0" w:line="240" w:lineRule="auto"/>
              <w:rPr>
                <w:rFonts w:cstheme="minorHAnsi"/>
                <w:b/>
                <w:bCs/>
                <w:rtl/>
              </w:rPr>
            </w:pPr>
          </w:p>
        </w:tc>
        <w:tc>
          <w:tcPr>
            <w:tcW w:w="2007" w:type="pct"/>
          </w:tcPr>
          <w:p w14:paraId="6372FC89" w14:textId="77777777" w:rsidR="00AC668C" w:rsidRPr="00F15D15" w:rsidRDefault="00AC668C"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يُكلَّف أعضاء الهيئة التدريسيَّة بأعباء عمل مناسبة تسمح بمشاركتهم في كافة المهام التدريسيَّة والبحثية وأنشطة البرنامج.</w:t>
            </w:r>
          </w:p>
        </w:tc>
        <w:tc>
          <w:tcPr>
            <w:tcW w:w="363" w:type="pct"/>
          </w:tcPr>
          <w:p w14:paraId="4D4EEFA2"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3" w:type="pct"/>
          </w:tcPr>
          <w:p w14:paraId="684BE7DA"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4" w:type="pct"/>
          </w:tcPr>
          <w:p w14:paraId="430A7368"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3" w:type="pct"/>
          </w:tcPr>
          <w:p w14:paraId="02FA3520"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4" w:type="pct"/>
          </w:tcPr>
          <w:p w14:paraId="53D4C605"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r>
      <w:tr w:rsidR="00BF1D50" w:rsidRPr="00F15D15" w14:paraId="316FDFBA" w14:textId="77777777" w:rsidTr="00705E53">
        <w:tc>
          <w:tcPr>
            <w:tcW w:w="274" w:type="pct"/>
            <w:vAlign w:val="center"/>
          </w:tcPr>
          <w:p w14:paraId="44D6846C" w14:textId="77777777" w:rsidR="00AC668C" w:rsidRPr="00BF1D50" w:rsidRDefault="00AC668C" w:rsidP="00BF1D50">
            <w:pPr>
              <w:bidi/>
              <w:spacing w:after="0" w:line="240" w:lineRule="auto"/>
              <w:rPr>
                <w:b/>
                <w:bCs/>
                <w:rtl/>
              </w:rPr>
            </w:pPr>
            <w:r w:rsidRPr="00BF1D50">
              <w:rPr>
                <w:b/>
                <w:bCs/>
                <w:rtl/>
              </w:rPr>
              <w:t>7-2</w:t>
            </w:r>
          </w:p>
        </w:tc>
        <w:tc>
          <w:tcPr>
            <w:tcW w:w="901" w:type="pct"/>
            <w:vAlign w:val="center"/>
          </w:tcPr>
          <w:p w14:paraId="74A30C81" w14:textId="77777777" w:rsidR="00AC668C" w:rsidRPr="00BF1D50" w:rsidRDefault="00AC668C" w:rsidP="00BF1D50">
            <w:pPr>
              <w:bidi/>
              <w:spacing w:after="0" w:line="240" w:lineRule="auto"/>
              <w:rPr>
                <w:rFonts w:cstheme="minorHAnsi"/>
                <w:b/>
                <w:bCs/>
                <w:rtl/>
              </w:rPr>
            </w:pPr>
            <w:r w:rsidRPr="00BF1D50">
              <w:rPr>
                <w:rFonts w:cstheme="minorHAnsi"/>
                <w:b/>
                <w:bCs/>
                <w:rtl/>
              </w:rPr>
              <w:t>تتناسب مؤهلات وخبرات أعضاء الهيئة التدريسيَّة مع المقررات التي يقومون بتدريسها، والمهام والأنشطة العلمية والتعليمية بالبرنامج.</w:t>
            </w:r>
          </w:p>
        </w:tc>
        <w:tc>
          <w:tcPr>
            <w:tcW w:w="2007" w:type="pct"/>
          </w:tcPr>
          <w:p w14:paraId="2E23B8EF" w14:textId="71B1C787" w:rsidR="00AC668C" w:rsidRPr="00F15D15" w:rsidRDefault="00AC668C"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 xml:space="preserve">لدى أعضاء الهيئة التدريسيَّة بالبرنامج المؤهلات التعليمية والخبرات الأكاديمية والعملية الملائمة للمساهمات المتوقعة منهم في البرنامج. ويظهر ذلك من خلال: </w:t>
            </w:r>
            <w:r w:rsidR="001046B8" w:rsidRPr="00F15D15">
              <w:rPr>
                <w:rFonts w:eastAsia="Times New Roman" w:cstheme="minorHAnsi" w:hint="cs"/>
                <w:kern w:val="0"/>
                <w:sz w:val="22"/>
                <w:szCs w:val="22"/>
                <w:rtl/>
                <w:lang w:bidi="ar-EG"/>
                <w14:ligatures w14:val="none"/>
              </w:rPr>
              <w:t>(المؤهلات</w:t>
            </w:r>
            <w:r w:rsidRPr="00F15D15">
              <w:rPr>
                <w:rFonts w:eastAsia="Times New Roman" w:cstheme="minorHAnsi"/>
                <w:kern w:val="0"/>
                <w:sz w:val="22"/>
                <w:szCs w:val="22"/>
                <w:rtl/>
                <w:lang w:bidi="ar-EG"/>
                <w14:ligatures w14:val="none"/>
              </w:rPr>
              <w:t xml:space="preserve"> الأكاديمية والشهادات المهنية، الخبرة المهنية، الدورات التدريبية والتطوير المهني المستمر، الإسهامات في التخصص، المهارات العامة، الأنشطة البحثية، والإشراف على الدراسات العليا...).</w:t>
            </w:r>
          </w:p>
        </w:tc>
        <w:tc>
          <w:tcPr>
            <w:tcW w:w="363" w:type="pct"/>
          </w:tcPr>
          <w:p w14:paraId="2B7A7D45"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3" w:type="pct"/>
          </w:tcPr>
          <w:p w14:paraId="15248EBE"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4" w:type="pct"/>
          </w:tcPr>
          <w:p w14:paraId="3684DE39"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3" w:type="pct"/>
          </w:tcPr>
          <w:p w14:paraId="224E0A53"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4" w:type="pct"/>
          </w:tcPr>
          <w:p w14:paraId="26EECEEC"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r>
      <w:tr w:rsidR="00BF1D50" w:rsidRPr="00F15D15" w14:paraId="508F219A" w14:textId="77777777" w:rsidTr="00AC103B">
        <w:trPr>
          <w:trHeight w:val="2406"/>
        </w:trPr>
        <w:tc>
          <w:tcPr>
            <w:tcW w:w="274" w:type="pct"/>
            <w:vAlign w:val="center"/>
          </w:tcPr>
          <w:p w14:paraId="2BE6B8E4" w14:textId="77777777" w:rsidR="00AC668C" w:rsidRPr="00BF1D50" w:rsidRDefault="00AC668C" w:rsidP="00BF1D50">
            <w:pPr>
              <w:bidi/>
              <w:spacing w:after="0" w:line="240" w:lineRule="auto"/>
              <w:rPr>
                <w:b/>
                <w:bCs/>
                <w:rtl/>
              </w:rPr>
            </w:pPr>
            <w:r w:rsidRPr="00BF1D50">
              <w:rPr>
                <w:b/>
                <w:bCs/>
                <w:rtl/>
              </w:rPr>
              <w:t>7-3</w:t>
            </w:r>
          </w:p>
        </w:tc>
        <w:tc>
          <w:tcPr>
            <w:tcW w:w="901" w:type="pct"/>
            <w:vAlign w:val="center"/>
          </w:tcPr>
          <w:p w14:paraId="4D4FBFE5" w14:textId="77777777" w:rsidR="00AC668C" w:rsidRPr="00BF1D50" w:rsidRDefault="00AC668C" w:rsidP="00BF1D50">
            <w:pPr>
              <w:bidi/>
              <w:spacing w:after="0" w:line="240" w:lineRule="auto"/>
              <w:rPr>
                <w:rFonts w:cstheme="minorHAnsi"/>
                <w:b/>
                <w:bCs/>
                <w:rtl/>
              </w:rPr>
            </w:pPr>
            <w:r w:rsidRPr="00BF1D50">
              <w:rPr>
                <w:rFonts w:cstheme="minorHAnsi"/>
                <w:b/>
                <w:bCs/>
                <w:rtl/>
              </w:rPr>
              <w:t>يشارك أعضاء الهيئة التدريسيَّة بفاعلية في مراجعة الأهداف التعليمية ونواتج التعلُّم لتقويم وتطوير البرنامج.</w:t>
            </w:r>
          </w:p>
        </w:tc>
        <w:tc>
          <w:tcPr>
            <w:tcW w:w="2007" w:type="pct"/>
          </w:tcPr>
          <w:p w14:paraId="07818F75" w14:textId="77777777" w:rsidR="00AC668C" w:rsidRPr="00F15D15" w:rsidRDefault="00AC668C"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F15D15">
              <w:rPr>
                <w:rFonts w:eastAsia="Times New Roman" w:cstheme="minorHAnsi"/>
                <w:kern w:val="0"/>
                <w:sz w:val="22"/>
                <w:szCs w:val="22"/>
                <w:rtl/>
                <w:lang w:bidi="ar-EG"/>
                <w14:ligatures w14:val="none"/>
              </w:rPr>
              <w:t>تظهر الخبرات المتراكمة لدى أعضاء الهيئة التدريسيَّة نتيجة مشاركتهم في التدريس والتدريب وكذلك مشاركتهم في دورات تنمية مهارات أعضاء الهيئة التدريسيَّة، ومشاركتهم في أنشطة البحوث التطبيقية وأنشطة المشاركة المجتمعية التي تتم على مستوى المؤسسة، وبالتالي يكون لديهم القدرة على المشاركة في تطوير وتحسين البرنامج ومقرراته ومراجعة الأهداف التعليمية للبرنامج ونواتج التعلُّم.</w:t>
            </w:r>
          </w:p>
        </w:tc>
        <w:tc>
          <w:tcPr>
            <w:tcW w:w="363" w:type="pct"/>
          </w:tcPr>
          <w:p w14:paraId="10693820"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3" w:type="pct"/>
          </w:tcPr>
          <w:p w14:paraId="2F9AD514"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4" w:type="pct"/>
          </w:tcPr>
          <w:p w14:paraId="61ED359B"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3" w:type="pct"/>
          </w:tcPr>
          <w:p w14:paraId="642E773D"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c>
          <w:tcPr>
            <w:tcW w:w="364" w:type="pct"/>
          </w:tcPr>
          <w:p w14:paraId="65A149A2" w14:textId="77777777" w:rsidR="00AC668C" w:rsidRPr="00F15D15" w:rsidRDefault="00AC668C" w:rsidP="007574C4">
            <w:pPr>
              <w:bidi/>
              <w:spacing w:after="60"/>
              <w:jc w:val="both"/>
              <w:rPr>
                <w:rFonts w:eastAsia="Times New Roman" w:cstheme="minorHAnsi"/>
                <w:kern w:val="0"/>
                <w:sz w:val="22"/>
                <w:szCs w:val="22"/>
                <w:rtl/>
                <w:lang w:bidi="ar-EG"/>
                <w14:ligatures w14:val="none"/>
              </w:rPr>
            </w:pPr>
          </w:p>
        </w:tc>
      </w:tr>
    </w:tbl>
    <w:p w14:paraId="697C8B12" w14:textId="77777777" w:rsidR="00C45412" w:rsidRDefault="00C45412" w:rsidP="00C45412">
      <w:pPr>
        <w:bidi/>
        <w:spacing w:after="0"/>
        <w:ind w:firstLine="720"/>
        <w:rPr>
          <w:rFonts w:cstheme="minorHAnsi"/>
          <w:sz w:val="16"/>
          <w:szCs w:val="16"/>
          <w:rtl/>
        </w:rPr>
      </w:pPr>
    </w:p>
    <w:tbl>
      <w:tblPr>
        <w:tblStyle w:val="TableGrid"/>
        <w:bidiVisual/>
        <w:tblW w:w="5538" w:type="pct"/>
        <w:tblInd w:w="-501"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986"/>
      </w:tblGrid>
      <w:tr w:rsidR="00643E16" w:rsidRPr="00823A74" w14:paraId="6ED2DE5B" w14:textId="77777777" w:rsidTr="00F7322F">
        <w:tc>
          <w:tcPr>
            <w:tcW w:w="5000" w:type="pct"/>
            <w:shd w:val="clear" w:color="auto" w:fill="FFF2CC" w:themeFill="accent4" w:themeFillTint="33"/>
          </w:tcPr>
          <w:p w14:paraId="567C04D9" w14:textId="77777777" w:rsidR="00643E16" w:rsidRPr="001D04E9" w:rsidRDefault="00643E16" w:rsidP="00F7322F">
            <w:pPr>
              <w:bidi/>
              <w:spacing w:after="60" w:line="360" w:lineRule="exact"/>
              <w:ind w:left="360"/>
              <w:jc w:val="center"/>
              <w:rPr>
                <w:rFonts w:ascii="Goudy Old Style" w:eastAsia="Times New Roman" w:hAnsi="Goudy Old Style" w:cs="Calibri Light"/>
                <w:b/>
                <w:bCs/>
                <w:kern w:val="0"/>
                <w:sz w:val="28"/>
                <w:szCs w:val="28"/>
                <w:lang w:bidi="ar-EG"/>
                <w14:ligatures w14:val="none"/>
              </w:rPr>
            </w:pPr>
            <w:r w:rsidRPr="001D04E9">
              <w:rPr>
                <w:rFonts w:ascii="Goudy Old Style" w:eastAsia="Times New Roman" w:hAnsi="Goudy Old Style" w:cs="Calibri Light" w:hint="cs"/>
                <w:b/>
                <w:bCs/>
                <w:kern w:val="0"/>
                <w:sz w:val="28"/>
                <w:szCs w:val="28"/>
                <w:rtl/>
                <w:lang w:bidi="ar-EG"/>
                <w14:ligatures w14:val="none"/>
              </w:rPr>
              <w:t>تعليقات المؤسسة</w:t>
            </w:r>
          </w:p>
        </w:tc>
      </w:tr>
      <w:tr w:rsidR="00643E16" w:rsidRPr="00823A74" w14:paraId="1EDED93A" w14:textId="77777777" w:rsidTr="00312913">
        <w:trPr>
          <w:trHeight w:val="2262"/>
        </w:trPr>
        <w:tc>
          <w:tcPr>
            <w:tcW w:w="5000" w:type="pct"/>
            <w:vAlign w:val="center"/>
          </w:tcPr>
          <w:p w14:paraId="2AA94DFC" w14:textId="77777777" w:rsidR="00643E16" w:rsidRPr="00690AB4" w:rsidRDefault="00643E16"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3C217904" w14:textId="77777777" w:rsidR="00643E16" w:rsidRPr="00690AB4" w:rsidRDefault="00643E16"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6B2C5855" w14:textId="232442E9" w:rsidR="00643E16" w:rsidRDefault="00643E16" w:rsidP="00F7322F">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 xml:space="preserve">مدى </w:t>
            </w:r>
            <w:r w:rsidR="004A1829">
              <w:rPr>
                <w:rFonts w:ascii="Calibri" w:hAnsi="Calibri" w:cs="Calibri" w:hint="cs"/>
                <w:rtl/>
                <w:lang w:bidi="ar-EG"/>
              </w:rPr>
              <w:t>ملاءمة التخصص والخبرات والمؤهلات لأعضاء هيئة التدريس مع المقررات الدراسية التي يشاركوا فيها.</w:t>
            </w:r>
          </w:p>
          <w:p w14:paraId="2B0BA082" w14:textId="53898E61" w:rsidR="004A1829" w:rsidRDefault="004A1829" w:rsidP="004A1829">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 xml:space="preserve">توزيع أعباء العمل على أعضاء هيئة التدريس بحيث تشمل التعليم والتدريب والبحث وخدمة المجتمع. </w:t>
            </w:r>
          </w:p>
          <w:p w14:paraId="5EE0A3C1" w14:textId="77777777" w:rsidR="004A1829" w:rsidRPr="004A1829" w:rsidRDefault="004A1829" w:rsidP="004A1829">
            <w:pPr>
              <w:bidi/>
              <w:spacing w:after="120"/>
              <w:ind w:left="216"/>
              <w:rPr>
                <w:rFonts w:ascii="Calibri" w:hAnsi="Calibri" w:cs="Calibri"/>
                <w:b/>
                <w:bCs/>
                <w:lang w:bidi="ar-EG"/>
              </w:rPr>
            </w:pPr>
          </w:p>
          <w:p w14:paraId="20E68ABA" w14:textId="2F675F0F" w:rsidR="004A1829" w:rsidRPr="00DD477D" w:rsidRDefault="004A1829" w:rsidP="00DD477D">
            <w:pPr>
              <w:pStyle w:val="ListParagraph"/>
              <w:numPr>
                <w:ilvl w:val="0"/>
                <w:numId w:val="70"/>
              </w:numPr>
              <w:bidi/>
              <w:spacing w:after="120"/>
              <w:ind w:left="490" w:hanging="274"/>
              <w:contextualSpacing w:val="0"/>
              <w:rPr>
                <w:rFonts w:ascii="Calibri" w:hAnsi="Calibri" w:cs="Calibri"/>
                <w:b/>
                <w:bCs/>
                <w:rtl/>
                <w:lang w:bidi="ar-EG"/>
              </w:rPr>
            </w:pPr>
            <w:r w:rsidRPr="0026084A">
              <w:rPr>
                <w:rFonts w:ascii="Calibri" w:hAnsi="Calibri" w:cs="Calibri" w:hint="cs"/>
                <w:b/>
                <w:bCs/>
                <w:rtl/>
                <w:lang w:bidi="ar-EG"/>
              </w:rPr>
              <w:lastRenderedPageBreak/>
              <w:t xml:space="preserve">تطور أعداد </w:t>
            </w:r>
            <w:r>
              <w:rPr>
                <w:rFonts w:ascii="Calibri" w:hAnsi="Calibri" w:cs="Calibri" w:hint="cs"/>
                <w:b/>
                <w:bCs/>
                <w:rtl/>
                <w:lang w:bidi="ar-EG"/>
              </w:rPr>
              <w:t>أعضاء هيئة التدريس والهيئة المعاونة</w:t>
            </w:r>
            <w:r w:rsidRPr="0026084A">
              <w:rPr>
                <w:rFonts w:ascii="Calibri" w:hAnsi="Calibri" w:cs="Calibri" w:hint="cs"/>
                <w:b/>
                <w:bCs/>
                <w:rtl/>
                <w:lang w:bidi="ar-EG"/>
              </w:rPr>
              <w:t xml:space="preserve"> (أخر 3 سنوات)</w:t>
            </w:r>
          </w:p>
          <w:tbl>
            <w:tblPr>
              <w:tblStyle w:val="GridTable1Light-Accent4"/>
              <w:bidiVisual/>
              <w:tblW w:w="0" w:type="auto"/>
              <w:tblInd w:w="220" w:type="dxa"/>
              <w:tblLook w:val="04A0" w:firstRow="1" w:lastRow="0" w:firstColumn="1" w:lastColumn="0" w:noHBand="0" w:noVBand="1"/>
            </w:tblPr>
            <w:tblGrid>
              <w:gridCol w:w="1040"/>
              <w:gridCol w:w="1040"/>
              <w:gridCol w:w="1040"/>
              <w:gridCol w:w="1040"/>
              <w:gridCol w:w="1040"/>
              <w:gridCol w:w="1040"/>
              <w:gridCol w:w="1040"/>
              <w:gridCol w:w="1040"/>
              <w:gridCol w:w="1040"/>
            </w:tblGrid>
            <w:tr w:rsidR="00CE34BC" w14:paraId="1AF63E77" w14:textId="77777777" w:rsidTr="000532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gridSpan w:val="3"/>
                  <w:shd w:val="clear" w:color="auto" w:fill="FFF2CC" w:themeFill="accent4" w:themeFillTint="33"/>
                </w:tcPr>
                <w:p w14:paraId="0CA986E4" w14:textId="5183ECA3" w:rsidR="00CE34BC" w:rsidRPr="00CE34BC" w:rsidRDefault="00CE34BC" w:rsidP="00CE34BC">
                  <w:pPr>
                    <w:bidi/>
                    <w:spacing w:after="120"/>
                    <w:jc w:val="center"/>
                    <w:rPr>
                      <w:rFonts w:ascii="Calibri" w:hAnsi="Calibri" w:cs="Calibri"/>
                      <w:rtl/>
                      <w:lang w:bidi="ar-EG"/>
                    </w:rPr>
                  </w:pPr>
                  <w:r w:rsidRPr="00CE34BC">
                    <w:rPr>
                      <w:rFonts w:ascii="Calibri" w:hAnsi="Calibri" w:cs="Calibri" w:hint="cs"/>
                      <w:sz w:val="22"/>
                      <w:szCs w:val="22"/>
                      <w:rtl/>
                      <w:lang w:bidi="ar-EG"/>
                    </w:rPr>
                    <w:t>قبل عامين</w:t>
                  </w:r>
                </w:p>
              </w:tc>
              <w:tc>
                <w:tcPr>
                  <w:tcW w:w="3120" w:type="dxa"/>
                  <w:gridSpan w:val="3"/>
                  <w:shd w:val="clear" w:color="auto" w:fill="FFF2CC" w:themeFill="accent4" w:themeFillTint="33"/>
                </w:tcPr>
                <w:p w14:paraId="498EF3A0" w14:textId="4D19F917" w:rsidR="00CE34BC" w:rsidRPr="00CE34BC" w:rsidRDefault="00CE34BC" w:rsidP="00CE34BC">
                  <w:pPr>
                    <w:bidi/>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rtl/>
                      <w:lang w:bidi="ar-EG"/>
                    </w:rPr>
                  </w:pPr>
                  <w:r w:rsidRPr="00CE34BC">
                    <w:rPr>
                      <w:rFonts w:ascii="Calibri" w:hAnsi="Calibri" w:cs="Calibri" w:hint="cs"/>
                      <w:sz w:val="22"/>
                      <w:szCs w:val="22"/>
                      <w:rtl/>
                      <w:lang w:bidi="ar-EG"/>
                    </w:rPr>
                    <w:t>العام السابق على إعداد الدراسة الذاتية</w:t>
                  </w:r>
                </w:p>
              </w:tc>
              <w:tc>
                <w:tcPr>
                  <w:tcW w:w="3120" w:type="dxa"/>
                  <w:gridSpan w:val="3"/>
                  <w:shd w:val="clear" w:color="auto" w:fill="FFF2CC" w:themeFill="accent4" w:themeFillTint="33"/>
                </w:tcPr>
                <w:p w14:paraId="4AEDAC42" w14:textId="565F4568" w:rsidR="00CE34BC" w:rsidRPr="00CE34BC" w:rsidRDefault="00CE34BC" w:rsidP="00CE34BC">
                  <w:pPr>
                    <w:bidi/>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rtl/>
                      <w:lang w:bidi="ar-EG"/>
                    </w:rPr>
                  </w:pPr>
                  <w:r w:rsidRPr="00CE34BC">
                    <w:rPr>
                      <w:rFonts w:ascii="Calibri" w:hAnsi="Calibri" w:cs="Calibri" w:hint="cs"/>
                      <w:sz w:val="22"/>
                      <w:szCs w:val="22"/>
                      <w:rtl/>
                      <w:lang w:bidi="ar-EG"/>
                    </w:rPr>
                    <w:t>عام إعداد الدراسة الذاتية</w:t>
                  </w:r>
                </w:p>
              </w:tc>
            </w:tr>
            <w:tr w:rsidR="00CE34BC" w14:paraId="408485D3" w14:textId="77777777" w:rsidTr="000532DB">
              <w:tc>
                <w:tcPr>
                  <w:cnfStyle w:val="001000000000" w:firstRow="0" w:lastRow="0" w:firstColumn="1" w:lastColumn="0" w:oddVBand="0" w:evenVBand="0" w:oddHBand="0" w:evenHBand="0" w:firstRowFirstColumn="0" w:firstRowLastColumn="0" w:lastRowFirstColumn="0" w:lastRowLastColumn="0"/>
                  <w:tcW w:w="1040" w:type="dxa"/>
                  <w:shd w:val="clear" w:color="auto" w:fill="FFF8E5"/>
                </w:tcPr>
                <w:p w14:paraId="73C71094" w14:textId="0DD917F4" w:rsidR="00CE34BC" w:rsidRPr="00CE34BC" w:rsidRDefault="00CE34BC" w:rsidP="00CE34BC">
                  <w:pPr>
                    <w:bidi/>
                    <w:spacing w:after="120"/>
                    <w:jc w:val="center"/>
                    <w:rPr>
                      <w:rFonts w:ascii="Calibri" w:hAnsi="Calibri" w:cs="Calibri"/>
                      <w:b w:val="0"/>
                      <w:bCs w:val="0"/>
                      <w:sz w:val="20"/>
                      <w:szCs w:val="20"/>
                      <w:rtl/>
                      <w:lang w:bidi="ar-EG"/>
                    </w:rPr>
                  </w:pPr>
                  <w:r w:rsidRPr="00CE34BC">
                    <w:rPr>
                      <w:rFonts w:ascii="Calibri" w:hAnsi="Calibri" w:cs="Calibri" w:hint="cs"/>
                      <w:b w:val="0"/>
                      <w:bCs w:val="0"/>
                      <w:sz w:val="20"/>
                      <w:szCs w:val="20"/>
                      <w:rtl/>
                      <w:lang w:bidi="ar-EG"/>
                    </w:rPr>
                    <w:t>إجمالي عدد أعضاء هيئة التدريس</w:t>
                  </w:r>
                </w:p>
              </w:tc>
              <w:tc>
                <w:tcPr>
                  <w:tcW w:w="1040" w:type="dxa"/>
                  <w:shd w:val="clear" w:color="auto" w:fill="FFF8E5"/>
                </w:tcPr>
                <w:p w14:paraId="36D3E432" w14:textId="12F09E16" w:rsidR="00CE34BC" w:rsidRPr="00CE34BC" w:rsidRDefault="00CE34BC" w:rsidP="00CE34BC">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r>
                    <w:rPr>
                      <w:rFonts w:ascii="Calibri" w:hAnsi="Calibri" w:cs="Calibri" w:hint="cs"/>
                      <w:b/>
                      <w:bCs/>
                      <w:sz w:val="20"/>
                      <w:szCs w:val="20"/>
                      <w:rtl/>
                      <w:lang w:bidi="ar-EG"/>
                    </w:rPr>
                    <w:t>إجمالي عدد أعضاء الهيئة المعاونة</w:t>
                  </w:r>
                </w:p>
              </w:tc>
              <w:tc>
                <w:tcPr>
                  <w:tcW w:w="1040" w:type="dxa"/>
                  <w:shd w:val="clear" w:color="auto" w:fill="FFF8E5"/>
                </w:tcPr>
                <w:p w14:paraId="79E61153" w14:textId="14B7212F" w:rsidR="00CE34BC" w:rsidRPr="00CE34BC" w:rsidRDefault="00CE34BC" w:rsidP="00CE34BC">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r>
                    <w:rPr>
                      <w:rFonts w:ascii="Calibri" w:hAnsi="Calibri" w:cs="Calibri" w:hint="cs"/>
                      <w:b/>
                      <w:bCs/>
                      <w:sz w:val="20"/>
                      <w:szCs w:val="20"/>
                      <w:rtl/>
                      <w:lang w:bidi="ar-EG"/>
                    </w:rPr>
                    <w:t>إجمالي عدد طلاب البرنامج</w:t>
                  </w:r>
                </w:p>
              </w:tc>
              <w:tc>
                <w:tcPr>
                  <w:tcW w:w="1040" w:type="dxa"/>
                  <w:shd w:val="clear" w:color="auto" w:fill="FFF8E5"/>
                </w:tcPr>
                <w:p w14:paraId="0A33A214" w14:textId="6B4E8061" w:rsidR="00CE34BC" w:rsidRPr="00CE34BC" w:rsidRDefault="00CE34BC" w:rsidP="00CE34BC">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r w:rsidRPr="00CE34BC">
                    <w:rPr>
                      <w:rFonts w:ascii="Calibri" w:hAnsi="Calibri" w:cs="Calibri" w:hint="cs"/>
                      <w:b/>
                      <w:bCs/>
                      <w:sz w:val="20"/>
                      <w:szCs w:val="20"/>
                      <w:rtl/>
                      <w:lang w:bidi="ar-EG"/>
                    </w:rPr>
                    <w:t>إجمالي عدد أعضاء هيئة التدريس</w:t>
                  </w:r>
                </w:p>
              </w:tc>
              <w:tc>
                <w:tcPr>
                  <w:tcW w:w="1040" w:type="dxa"/>
                  <w:shd w:val="clear" w:color="auto" w:fill="FFF8E5"/>
                </w:tcPr>
                <w:p w14:paraId="79DD95BB" w14:textId="3DA0028C" w:rsidR="00CE34BC" w:rsidRPr="00CE34BC" w:rsidRDefault="00CE34BC" w:rsidP="00CE34BC">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r>
                    <w:rPr>
                      <w:rFonts w:ascii="Calibri" w:hAnsi="Calibri" w:cs="Calibri" w:hint="cs"/>
                      <w:b/>
                      <w:bCs/>
                      <w:sz w:val="20"/>
                      <w:szCs w:val="20"/>
                      <w:rtl/>
                      <w:lang w:bidi="ar-EG"/>
                    </w:rPr>
                    <w:t>إجمالي عدد أعضاء الهيئة المعاونة</w:t>
                  </w:r>
                </w:p>
              </w:tc>
              <w:tc>
                <w:tcPr>
                  <w:tcW w:w="1040" w:type="dxa"/>
                  <w:shd w:val="clear" w:color="auto" w:fill="FFF8E5"/>
                </w:tcPr>
                <w:p w14:paraId="44C6172D" w14:textId="3E8E91B2" w:rsidR="00CE34BC" w:rsidRPr="00CE34BC" w:rsidRDefault="00CE34BC" w:rsidP="00CE34BC">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r>
                    <w:rPr>
                      <w:rFonts w:ascii="Calibri" w:hAnsi="Calibri" w:cs="Calibri" w:hint="cs"/>
                      <w:b/>
                      <w:bCs/>
                      <w:sz w:val="20"/>
                      <w:szCs w:val="20"/>
                      <w:rtl/>
                      <w:lang w:bidi="ar-EG"/>
                    </w:rPr>
                    <w:t>إجمالي عدد طلاب البرنامج</w:t>
                  </w:r>
                </w:p>
              </w:tc>
              <w:tc>
                <w:tcPr>
                  <w:tcW w:w="1040" w:type="dxa"/>
                  <w:shd w:val="clear" w:color="auto" w:fill="FFF8E5"/>
                </w:tcPr>
                <w:p w14:paraId="7E73F714" w14:textId="7E783586" w:rsidR="00CE34BC" w:rsidRPr="00CE34BC" w:rsidRDefault="00CE34BC" w:rsidP="00CE34BC">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r w:rsidRPr="00CE34BC">
                    <w:rPr>
                      <w:rFonts w:ascii="Calibri" w:hAnsi="Calibri" w:cs="Calibri" w:hint="cs"/>
                      <w:b/>
                      <w:bCs/>
                      <w:sz w:val="20"/>
                      <w:szCs w:val="20"/>
                      <w:rtl/>
                      <w:lang w:bidi="ar-EG"/>
                    </w:rPr>
                    <w:t>إجمالي عدد أعضاء هيئة التدريس</w:t>
                  </w:r>
                </w:p>
              </w:tc>
              <w:tc>
                <w:tcPr>
                  <w:tcW w:w="1040" w:type="dxa"/>
                  <w:shd w:val="clear" w:color="auto" w:fill="FFF8E5"/>
                </w:tcPr>
                <w:p w14:paraId="41DAC362" w14:textId="64AA4A0B" w:rsidR="00CE34BC" w:rsidRPr="00CE34BC" w:rsidRDefault="00CE34BC" w:rsidP="00CE34BC">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r>
                    <w:rPr>
                      <w:rFonts w:ascii="Calibri" w:hAnsi="Calibri" w:cs="Calibri" w:hint="cs"/>
                      <w:b/>
                      <w:bCs/>
                      <w:sz w:val="20"/>
                      <w:szCs w:val="20"/>
                      <w:rtl/>
                      <w:lang w:bidi="ar-EG"/>
                    </w:rPr>
                    <w:t>إجمالي عدد أعضاء الهيئة المعاونة</w:t>
                  </w:r>
                </w:p>
              </w:tc>
              <w:tc>
                <w:tcPr>
                  <w:tcW w:w="1040" w:type="dxa"/>
                  <w:shd w:val="clear" w:color="auto" w:fill="FFF8E5"/>
                </w:tcPr>
                <w:p w14:paraId="00867008" w14:textId="73E76547" w:rsidR="00CE34BC" w:rsidRPr="00CE34BC" w:rsidRDefault="00CE34BC" w:rsidP="00CE34BC">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tl/>
                      <w:lang w:bidi="ar-EG"/>
                    </w:rPr>
                  </w:pPr>
                  <w:r>
                    <w:rPr>
                      <w:rFonts w:ascii="Calibri" w:hAnsi="Calibri" w:cs="Calibri" w:hint="cs"/>
                      <w:b/>
                      <w:bCs/>
                      <w:sz w:val="20"/>
                      <w:szCs w:val="20"/>
                      <w:rtl/>
                      <w:lang w:bidi="ar-EG"/>
                    </w:rPr>
                    <w:t>إجمالي عدد طلاب البرنامج</w:t>
                  </w:r>
                </w:p>
              </w:tc>
            </w:tr>
            <w:tr w:rsidR="00CE34BC" w14:paraId="786BE6AB" w14:textId="77777777" w:rsidTr="000532DB">
              <w:tc>
                <w:tcPr>
                  <w:cnfStyle w:val="001000000000" w:firstRow="0" w:lastRow="0" w:firstColumn="1" w:lastColumn="0" w:oddVBand="0" w:evenVBand="0" w:oddHBand="0" w:evenHBand="0" w:firstRowFirstColumn="0" w:firstRowLastColumn="0" w:lastRowFirstColumn="0" w:lastRowLastColumn="0"/>
                  <w:tcW w:w="1040" w:type="dxa"/>
                </w:tcPr>
                <w:p w14:paraId="082A8B39" w14:textId="77777777" w:rsidR="00CE34BC" w:rsidRDefault="00CE34BC" w:rsidP="004A1829">
                  <w:pPr>
                    <w:bidi/>
                    <w:spacing w:after="120"/>
                    <w:rPr>
                      <w:rFonts w:ascii="Calibri" w:hAnsi="Calibri" w:cs="Calibri"/>
                      <w:rtl/>
                      <w:lang w:bidi="ar-EG"/>
                    </w:rPr>
                  </w:pPr>
                </w:p>
                <w:p w14:paraId="370EBBDB" w14:textId="77777777" w:rsidR="003C6E29" w:rsidRDefault="003C6E29" w:rsidP="003C6E29">
                  <w:pPr>
                    <w:bidi/>
                    <w:spacing w:after="120"/>
                    <w:rPr>
                      <w:rFonts w:ascii="Calibri" w:hAnsi="Calibri" w:cs="Calibri"/>
                      <w:b w:val="0"/>
                      <w:bCs w:val="0"/>
                      <w:rtl/>
                      <w:lang w:bidi="ar-EG"/>
                    </w:rPr>
                  </w:pPr>
                </w:p>
              </w:tc>
              <w:tc>
                <w:tcPr>
                  <w:tcW w:w="1040" w:type="dxa"/>
                </w:tcPr>
                <w:p w14:paraId="4B499B72" w14:textId="77777777" w:rsidR="00CE34BC" w:rsidRDefault="00CE34BC" w:rsidP="004A1829">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040" w:type="dxa"/>
                </w:tcPr>
                <w:p w14:paraId="61DD4AEA" w14:textId="77777777" w:rsidR="00CE34BC" w:rsidRDefault="00CE34BC" w:rsidP="004A1829">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040" w:type="dxa"/>
                </w:tcPr>
                <w:p w14:paraId="018FDF6F" w14:textId="77777777" w:rsidR="00CE34BC" w:rsidRDefault="00CE34BC" w:rsidP="004A1829">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040" w:type="dxa"/>
                </w:tcPr>
                <w:p w14:paraId="077B526F" w14:textId="77777777" w:rsidR="00CE34BC" w:rsidRDefault="00CE34BC" w:rsidP="004A1829">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040" w:type="dxa"/>
                </w:tcPr>
                <w:p w14:paraId="21162D24" w14:textId="77777777" w:rsidR="00CE34BC" w:rsidRDefault="00CE34BC" w:rsidP="004A1829">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040" w:type="dxa"/>
                </w:tcPr>
                <w:p w14:paraId="6ACE81A0" w14:textId="77777777" w:rsidR="00CE34BC" w:rsidRDefault="00CE34BC" w:rsidP="004A1829">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040" w:type="dxa"/>
                </w:tcPr>
                <w:p w14:paraId="0F4FBA85" w14:textId="77777777" w:rsidR="00CE34BC" w:rsidRDefault="00CE34BC" w:rsidP="004A1829">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040" w:type="dxa"/>
                </w:tcPr>
                <w:p w14:paraId="00B34508" w14:textId="77777777" w:rsidR="00CE34BC" w:rsidRDefault="00CE34BC" w:rsidP="004A1829">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r>
          </w:tbl>
          <w:p w14:paraId="0DE18CE3" w14:textId="77777777" w:rsidR="004A1829" w:rsidRDefault="004A1829" w:rsidP="004A1829">
            <w:pPr>
              <w:bidi/>
              <w:spacing w:after="120"/>
              <w:ind w:left="216"/>
              <w:rPr>
                <w:rFonts w:ascii="Calibri" w:hAnsi="Calibri" w:cs="Calibri"/>
                <w:b/>
                <w:bCs/>
                <w:lang w:bidi="ar-EG"/>
              </w:rPr>
            </w:pPr>
          </w:p>
          <w:p w14:paraId="5B5B61BA" w14:textId="00DB9081" w:rsidR="00037EE3" w:rsidRDefault="00037EE3" w:rsidP="00037EE3">
            <w:pPr>
              <w:pStyle w:val="ListParagraph"/>
              <w:numPr>
                <w:ilvl w:val="0"/>
                <w:numId w:val="70"/>
              </w:numPr>
              <w:bidi/>
              <w:spacing w:after="120"/>
              <w:ind w:left="490" w:hanging="274"/>
              <w:contextualSpacing w:val="0"/>
              <w:rPr>
                <w:rFonts w:ascii="Calibri" w:hAnsi="Calibri" w:cs="Calibri"/>
                <w:b/>
                <w:bCs/>
                <w:lang w:bidi="ar-EG"/>
              </w:rPr>
            </w:pPr>
            <w:r w:rsidRPr="0026084A">
              <w:rPr>
                <w:rFonts w:ascii="Calibri" w:hAnsi="Calibri" w:cs="Calibri" w:hint="cs"/>
                <w:b/>
                <w:bCs/>
                <w:rtl/>
                <w:lang w:bidi="ar-EG"/>
              </w:rPr>
              <w:t xml:space="preserve">تطور </w:t>
            </w:r>
            <w:r>
              <w:rPr>
                <w:rFonts w:ascii="Calibri" w:hAnsi="Calibri" w:cs="Calibri" w:hint="cs"/>
                <w:b/>
                <w:bCs/>
                <w:rtl/>
                <w:lang w:bidi="ar-EG"/>
              </w:rPr>
              <w:t>الدرجات العلمية لأعضاء هيئة التدريس والهيئة المعاونة (المعينين) -</w:t>
            </w:r>
            <w:r w:rsidRPr="0026084A">
              <w:rPr>
                <w:rFonts w:ascii="Calibri" w:hAnsi="Calibri" w:cs="Calibri" w:hint="cs"/>
                <w:b/>
                <w:bCs/>
                <w:rtl/>
                <w:lang w:bidi="ar-EG"/>
              </w:rPr>
              <w:t xml:space="preserve"> (أخر 3 سنوات)</w:t>
            </w:r>
          </w:p>
          <w:tbl>
            <w:tblPr>
              <w:tblStyle w:val="GridTable1Light-Accent4"/>
              <w:bidiVisual/>
              <w:tblW w:w="0" w:type="auto"/>
              <w:tblInd w:w="220" w:type="dxa"/>
              <w:tblLook w:val="04A0" w:firstRow="1" w:lastRow="0" w:firstColumn="1" w:lastColumn="0" w:noHBand="0" w:noVBand="1"/>
            </w:tblPr>
            <w:tblGrid>
              <w:gridCol w:w="1980"/>
              <w:gridCol w:w="1230"/>
              <w:gridCol w:w="1230"/>
              <w:gridCol w:w="1230"/>
              <w:gridCol w:w="1230"/>
              <w:gridCol w:w="1230"/>
              <w:gridCol w:w="1230"/>
            </w:tblGrid>
            <w:tr w:rsidR="00037EE3" w14:paraId="7A59D51B" w14:textId="77777777" w:rsidTr="00037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FFF2CC" w:themeFill="accent4" w:themeFillTint="33"/>
                  <w:vAlign w:val="center"/>
                </w:tcPr>
                <w:p w14:paraId="14BE47A5" w14:textId="46E5AE2A" w:rsidR="00037EE3" w:rsidRPr="00037EE3" w:rsidRDefault="00037EE3" w:rsidP="00037EE3">
                  <w:pPr>
                    <w:bidi/>
                    <w:spacing w:after="120"/>
                    <w:jc w:val="center"/>
                    <w:rPr>
                      <w:rFonts w:ascii="Calibri" w:hAnsi="Calibri" w:cs="Calibri"/>
                      <w:sz w:val="22"/>
                      <w:szCs w:val="22"/>
                      <w:rtl/>
                      <w:lang w:bidi="ar-EG"/>
                    </w:rPr>
                  </w:pPr>
                  <w:r w:rsidRPr="00037EE3">
                    <w:rPr>
                      <w:rFonts w:ascii="Calibri" w:hAnsi="Calibri" w:cs="Calibri" w:hint="cs"/>
                      <w:sz w:val="22"/>
                      <w:szCs w:val="22"/>
                      <w:rtl/>
                      <w:lang w:bidi="ar-EG"/>
                    </w:rPr>
                    <w:t>الأعوام</w:t>
                  </w:r>
                </w:p>
              </w:tc>
              <w:tc>
                <w:tcPr>
                  <w:tcW w:w="4920" w:type="dxa"/>
                  <w:gridSpan w:val="4"/>
                  <w:shd w:val="clear" w:color="auto" w:fill="FFF2CC" w:themeFill="accent4" w:themeFillTint="33"/>
                </w:tcPr>
                <w:p w14:paraId="6077805D" w14:textId="0998A544" w:rsidR="00037EE3" w:rsidRPr="00037EE3" w:rsidRDefault="00037EE3" w:rsidP="00037EE3">
                  <w:pPr>
                    <w:bidi/>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tl/>
                      <w:lang w:bidi="ar-EG"/>
                    </w:rPr>
                  </w:pPr>
                  <w:r w:rsidRPr="00037EE3">
                    <w:rPr>
                      <w:rFonts w:ascii="Calibri" w:hAnsi="Calibri" w:cs="Calibri" w:hint="cs"/>
                      <w:sz w:val="22"/>
                      <w:szCs w:val="22"/>
                      <w:rtl/>
                      <w:lang w:bidi="ar-EG"/>
                    </w:rPr>
                    <w:t>أعضاء هيئة التدريس</w:t>
                  </w:r>
                </w:p>
              </w:tc>
              <w:tc>
                <w:tcPr>
                  <w:tcW w:w="2460" w:type="dxa"/>
                  <w:gridSpan w:val="2"/>
                  <w:shd w:val="clear" w:color="auto" w:fill="FFF2CC" w:themeFill="accent4" w:themeFillTint="33"/>
                </w:tcPr>
                <w:p w14:paraId="64AA7510" w14:textId="45B25C42" w:rsidR="00037EE3" w:rsidRPr="00037EE3" w:rsidRDefault="00037EE3" w:rsidP="00037EE3">
                  <w:pPr>
                    <w:bidi/>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tl/>
                      <w:lang w:bidi="ar-EG"/>
                    </w:rPr>
                  </w:pPr>
                  <w:r w:rsidRPr="00037EE3">
                    <w:rPr>
                      <w:rFonts w:ascii="Calibri" w:hAnsi="Calibri" w:cs="Calibri" w:hint="cs"/>
                      <w:sz w:val="22"/>
                      <w:szCs w:val="22"/>
                      <w:rtl/>
                      <w:lang w:bidi="ar-EG"/>
                    </w:rPr>
                    <w:t>الهيئة المعاونة</w:t>
                  </w:r>
                </w:p>
              </w:tc>
            </w:tr>
            <w:tr w:rsidR="00037EE3" w14:paraId="478AF4B1" w14:textId="77777777" w:rsidTr="00037EE3">
              <w:tc>
                <w:tcPr>
                  <w:cnfStyle w:val="001000000000" w:firstRow="0" w:lastRow="0" w:firstColumn="1" w:lastColumn="0" w:oddVBand="0" w:evenVBand="0" w:oddHBand="0" w:evenHBand="0" w:firstRowFirstColumn="0" w:firstRowLastColumn="0" w:lastRowFirstColumn="0" w:lastRowLastColumn="0"/>
                  <w:tcW w:w="1980" w:type="dxa"/>
                  <w:vMerge/>
                </w:tcPr>
                <w:p w14:paraId="63515508" w14:textId="77777777" w:rsidR="00037EE3" w:rsidRDefault="00037EE3" w:rsidP="00037EE3">
                  <w:pPr>
                    <w:bidi/>
                    <w:spacing w:after="120"/>
                    <w:rPr>
                      <w:rFonts w:ascii="Calibri" w:hAnsi="Calibri" w:cs="Calibri"/>
                      <w:b w:val="0"/>
                      <w:bCs w:val="0"/>
                      <w:rtl/>
                      <w:lang w:bidi="ar-EG"/>
                    </w:rPr>
                  </w:pPr>
                </w:p>
              </w:tc>
              <w:tc>
                <w:tcPr>
                  <w:tcW w:w="1230" w:type="dxa"/>
                  <w:shd w:val="clear" w:color="auto" w:fill="FFF8E5"/>
                </w:tcPr>
                <w:p w14:paraId="42380739" w14:textId="20DB3BC2" w:rsidR="00037EE3" w:rsidRPr="00037EE3" w:rsidRDefault="00037EE3" w:rsidP="00037EE3">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ar-EG"/>
                    </w:rPr>
                  </w:pPr>
                  <w:r>
                    <w:rPr>
                      <w:rFonts w:ascii="Calibri" w:hAnsi="Calibri" w:cs="Calibri" w:hint="cs"/>
                      <w:sz w:val="20"/>
                      <w:szCs w:val="20"/>
                      <w:rtl/>
                      <w:lang w:bidi="ar-EG"/>
                    </w:rPr>
                    <w:t>أستاذ متفرغ</w:t>
                  </w:r>
                </w:p>
              </w:tc>
              <w:tc>
                <w:tcPr>
                  <w:tcW w:w="1230" w:type="dxa"/>
                  <w:shd w:val="clear" w:color="auto" w:fill="FFF8E5"/>
                </w:tcPr>
                <w:p w14:paraId="7A79DE16" w14:textId="5D6450F0" w:rsidR="00037EE3" w:rsidRPr="00037EE3" w:rsidRDefault="00037EE3" w:rsidP="00037EE3">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ar-EG"/>
                    </w:rPr>
                  </w:pPr>
                  <w:r>
                    <w:rPr>
                      <w:rFonts w:ascii="Calibri" w:hAnsi="Calibri" w:cs="Calibri" w:hint="cs"/>
                      <w:sz w:val="20"/>
                      <w:szCs w:val="20"/>
                      <w:rtl/>
                      <w:lang w:bidi="ar-EG"/>
                    </w:rPr>
                    <w:t>أستاذ</w:t>
                  </w:r>
                </w:p>
              </w:tc>
              <w:tc>
                <w:tcPr>
                  <w:tcW w:w="1230" w:type="dxa"/>
                  <w:shd w:val="clear" w:color="auto" w:fill="FFF8E5"/>
                </w:tcPr>
                <w:p w14:paraId="3049DDAA" w14:textId="659708A7" w:rsidR="00037EE3" w:rsidRPr="00037EE3" w:rsidRDefault="00037EE3" w:rsidP="00037EE3">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ar-EG"/>
                    </w:rPr>
                  </w:pPr>
                  <w:r>
                    <w:rPr>
                      <w:rFonts w:ascii="Calibri" w:hAnsi="Calibri" w:cs="Calibri" w:hint="cs"/>
                      <w:sz w:val="20"/>
                      <w:szCs w:val="20"/>
                      <w:rtl/>
                      <w:lang w:bidi="ar-EG"/>
                    </w:rPr>
                    <w:t>أستاذ مساعد</w:t>
                  </w:r>
                </w:p>
              </w:tc>
              <w:tc>
                <w:tcPr>
                  <w:tcW w:w="1230" w:type="dxa"/>
                  <w:shd w:val="clear" w:color="auto" w:fill="FFF8E5"/>
                </w:tcPr>
                <w:p w14:paraId="1CC99D59" w14:textId="2C78733A" w:rsidR="00037EE3" w:rsidRPr="00037EE3" w:rsidRDefault="00037EE3" w:rsidP="00037EE3">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ar-EG"/>
                    </w:rPr>
                  </w:pPr>
                  <w:r>
                    <w:rPr>
                      <w:rFonts w:ascii="Calibri" w:hAnsi="Calibri" w:cs="Calibri" w:hint="cs"/>
                      <w:sz w:val="20"/>
                      <w:szCs w:val="20"/>
                      <w:rtl/>
                      <w:lang w:bidi="ar-EG"/>
                    </w:rPr>
                    <w:t>مدرس</w:t>
                  </w:r>
                </w:p>
              </w:tc>
              <w:tc>
                <w:tcPr>
                  <w:tcW w:w="1230" w:type="dxa"/>
                  <w:shd w:val="clear" w:color="auto" w:fill="FFF8E5"/>
                </w:tcPr>
                <w:p w14:paraId="7DA629F5" w14:textId="73602EE8" w:rsidR="00037EE3" w:rsidRPr="00037EE3" w:rsidRDefault="00037EE3" w:rsidP="00037EE3">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ar-EG"/>
                    </w:rPr>
                  </w:pPr>
                  <w:r>
                    <w:rPr>
                      <w:rFonts w:ascii="Calibri" w:hAnsi="Calibri" w:cs="Calibri" w:hint="cs"/>
                      <w:sz w:val="20"/>
                      <w:szCs w:val="20"/>
                      <w:rtl/>
                      <w:lang w:bidi="ar-EG"/>
                    </w:rPr>
                    <w:t>مدرس مساعد</w:t>
                  </w:r>
                </w:p>
              </w:tc>
              <w:tc>
                <w:tcPr>
                  <w:tcW w:w="1230" w:type="dxa"/>
                  <w:shd w:val="clear" w:color="auto" w:fill="FFF8E5"/>
                </w:tcPr>
                <w:p w14:paraId="6AA498E8" w14:textId="575E2F8D" w:rsidR="00037EE3" w:rsidRPr="00037EE3" w:rsidRDefault="00037EE3" w:rsidP="00037EE3">
                  <w:pPr>
                    <w:bidi/>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tl/>
                      <w:lang w:bidi="ar-EG"/>
                    </w:rPr>
                  </w:pPr>
                  <w:r>
                    <w:rPr>
                      <w:rFonts w:ascii="Calibri" w:hAnsi="Calibri" w:cs="Calibri" w:hint="cs"/>
                      <w:sz w:val="20"/>
                      <w:szCs w:val="20"/>
                      <w:rtl/>
                      <w:lang w:bidi="ar-EG"/>
                    </w:rPr>
                    <w:t>معيد</w:t>
                  </w:r>
                </w:p>
              </w:tc>
            </w:tr>
            <w:tr w:rsidR="00037EE3" w14:paraId="16DAD370" w14:textId="77777777" w:rsidTr="00037EE3">
              <w:tc>
                <w:tcPr>
                  <w:cnfStyle w:val="001000000000" w:firstRow="0" w:lastRow="0" w:firstColumn="1" w:lastColumn="0" w:oddVBand="0" w:evenVBand="0" w:oddHBand="0" w:evenHBand="0" w:firstRowFirstColumn="0" w:firstRowLastColumn="0" w:lastRowFirstColumn="0" w:lastRowLastColumn="0"/>
                  <w:tcW w:w="1980" w:type="dxa"/>
                  <w:shd w:val="clear" w:color="auto" w:fill="FFF2CC" w:themeFill="accent4" w:themeFillTint="33"/>
                </w:tcPr>
                <w:p w14:paraId="38DA002B" w14:textId="17C41F35" w:rsidR="00037EE3" w:rsidRPr="00037EE3" w:rsidRDefault="00037EE3" w:rsidP="00037EE3">
                  <w:pPr>
                    <w:bidi/>
                    <w:spacing w:after="120"/>
                    <w:jc w:val="center"/>
                    <w:rPr>
                      <w:rFonts w:ascii="Calibri" w:hAnsi="Calibri" w:cs="Calibri"/>
                      <w:b w:val="0"/>
                      <w:bCs w:val="0"/>
                      <w:sz w:val="20"/>
                      <w:szCs w:val="20"/>
                      <w:rtl/>
                      <w:lang w:bidi="ar-EG"/>
                    </w:rPr>
                  </w:pPr>
                  <w:r w:rsidRPr="00037EE3">
                    <w:rPr>
                      <w:rFonts w:ascii="Calibri" w:hAnsi="Calibri" w:cs="Calibri" w:hint="cs"/>
                      <w:sz w:val="20"/>
                      <w:szCs w:val="20"/>
                      <w:rtl/>
                      <w:lang w:bidi="ar-EG"/>
                    </w:rPr>
                    <w:t>قبل عامين</w:t>
                  </w:r>
                </w:p>
              </w:tc>
              <w:tc>
                <w:tcPr>
                  <w:tcW w:w="1230" w:type="dxa"/>
                </w:tcPr>
                <w:p w14:paraId="1E45519B"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645874EF"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308AD58F"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592F9588"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1188604B"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37E2E793"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r>
            <w:tr w:rsidR="00037EE3" w14:paraId="2E745679" w14:textId="77777777" w:rsidTr="00037EE3">
              <w:tc>
                <w:tcPr>
                  <w:cnfStyle w:val="001000000000" w:firstRow="0" w:lastRow="0" w:firstColumn="1" w:lastColumn="0" w:oddVBand="0" w:evenVBand="0" w:oddHBand="0" w:evenHBand="0" w:firstRowFirstColumn="0" w:firstRowLastColumn="0" w:lastRowFirstColumn="0" w:lastRowLastColumn="0"/>
                  <w:tcW w:w="1980" w:type="dxa"/>
                  <w:shd w:val="clear" w:color="auto" w:fill="FFF2CC" w:themeFill="accent4" w:themeFillTint="33"/>
                </w:tcPr>
                <w:p w14:paraId="281CBF1F" w14:textId="72A6E298" w:rsidR="00037EE3" w:rsidRPr="00037EE3" w:rsidRDefault="00037EE3" w:rsidP="00037EE3">
                  <w:pPr>
                    <w:bidi/>
                    <w:spacing w:after="120"/>
                    <w:jc w:val="center"/>
                    <w:rPr>
                      <w:rFonts w:ascii="Calibri" w:hAnsi="Calibri" w:cs="Calibri"/>
                      <w:b w:val="0"/>
                      <w:bCs w:val="0"/>
                      <w:sz w:val="20"/>
                      <w:szCs w:val="20"/>
                      <w:rtl/>
                      <w:lang w:bidi="ar-EG"/>
                    </w:rPr>
                  </w:pPr>
                  <w:r w:rsidRPr="00037EE3">
                    <w:rPr>
                      <w:rFonts w:ascii="Calibri" w:hAnsi="Calibri" w:cs="Calibri" w:hint="cs"/>
                      <w:sz w:val="20"/>
                      <w:szCs w:val="20"/>
                      <w:rtl/>
                      <w:lang w:bidi="ar-EG"/>
                    </w:rPr>
                    <w:t>العام السابق على إعداد الدراسة الذاتية</w:t>
                  </w:r>
                </w:p>
              </w:tc>
              <w:tc>
                <w:tcPr>
                  <w:tcW w:w="1230" w:type="dxa"/>
                </w:tcPr>
                <w:p w14:paraId="71DCE339"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4205EF2D"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78B579B8"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650B8905"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0694645B"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05DA9AE1"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r>
            <w:tr w:rsidR="00037EE3" w14:paraId="105DB403" w14:textId="77777777" w:rsidTr="00037EE3">
              <w:tc>
                <w:tcPr>
                  <w:cnfStyle w:val="001000000000" w:firstRow="0" w:lastRow="0" w:firstColumn="1" w:lastColumn="0" w:oddVBand="0" w:evenVBand="0" w:oddHBand="0" w:evenHBand="0" w:firstRowFirstColumn="0" w:firstRowLastColumn="0" w:lastRowFirstColumn="0" w:lastRowLastColumn="0"/>
                  <w:tcW w:w="1980" w:type="dxa"/>
                  <w:shd w:val="clear" w:color="auto" w:fill="FFF2CC" w:themeFill="accent4" w:themeFillTint="33"/>
                </w:tcPr>
                <w:p w14:paraId="63EE2BC7" w14:textId="30DEA840" w:rsidR="00037EE3" w:rsidRPr="00037EE3" w:rsidRDefault="00037EE3" w:rsidP="00037EE3">
                  <w:pPr>
                    <w:bidi/>
                    <w:spacing w:after="120"/>
                    <w:jc w:val="center"/>
                    <w:rPr>
                      <w:rFonts w:ascii="Calibri" w:hAnsi="Calibri" w:cs="Calibri"/>
                      <w:b w:val="0"/>
                      <w:bCs w:val="0"/>
                      <w:sz w:val="20"/>
                      <w:szCs w:val="20"/>
                      <w:rtl/>
                      <w:lang w:bidi="ar-EG"/>
                    </w:rPr>
                  </w:pPr>
                  <w:r w:rsidRPr="00037EE3">
                    <w:rPr>
                      <w:rFonts w:ascii="Calibri" w:hAnsi="Calibri" w:cs="Calibri" w:hint="cs"/>
                      <w:sz w:val="20"/>
                      <w:szCs w:val="20"/>
                      <w:rtl/>
                      <w:lang w:bidi="ar-EG"/>
                    </w:rPr>
                    <w:t>عام إعداد الدراسة الذاتية</w:t>
                  </w:r>
                </w:p>
              </w:tc>
              <w:tc>
                <w:tcPr>
                  <w:tcW w:w="1230" w:type="dxa"/>
                </w:tcPr>
                <w:p w14:paraId="4312650F"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33BBBC47"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4432C2BD"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6A65A96B"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59216920"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c>
                <w:tcPr>
                  <w:tcW w:w="1230" w:type="dxa"/>
                </w:tcPr>
                <w:p w14:paraId="71CAE91B" w14:textId="77777777" w:rsidR="00037EE3" w:rsidRDefault="00037EE3" w:rsidP="00037EE3">
                  <w:pPr>
                    <w:bidi/>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tl/>
                      <w:lang w:bidi="ar-EG"/>
                    </w:rPr>
                  </w:pPr>
                </w:p>
              </w:tc>
            </w:tr>
          </w:tbl>
          <w:p w14:paraId="2F549816" w14:textId="341CB093" w:rsidR="00037EE3" w:rsidRPr="00EF1B40" w:rsidRDefault="00EF1B40" w:rsidP="00EF1B40">
            <w:pPr>
              <w:bidi/>
              <w:spacing w:after="120"/>
              <w:ind w:left="340"/>
              <w:rPr>
                <w:rFonts w:ascii="Calibri" w:hAnsi="Calibri" w:cs="Calibri"/>
                <w:b/>
                <w:bCs/>
                <w:color w:val="C00000"/>
                <w:sz w:val="22"/>
                <w:szCs w:val="22"/>
                <w:lang w:bidi="ar-EG"/>
              </w:rPr>
            </w:pPr>
            <w:r w:rsidRPr="00EF1B40">
              <w:rPr>
                <w:rFonts w:ascii="Calibri" w:hAnsi="Calibri" w:cs="Calibri" w:hint="cs"/>
                <w:b/>
                <w:bCs/>
                <w:color w:val="C00000"/>
                <w:sz w:val="22"/>
                <w:szCs w:val="22"/>
                <w:rtl/>
                <w:lang w:bidi="ar-EG"/>
              </w:rPr>
              <w:t>وظائف أعضاء الهيئة التدريسية المذكورة هي أمثلة استرشادية، يتم استبدالها بالوظائف المعمول بها في المؤسسة</w:t>
            </w:r>
          </w:p>
          <w:p w14:paraId="5ADB01BF" w14:textId="66403B91" w:rsidR="00643E16" w:rsidRPr="004A1829" w:rsidRDefault="00643E16" w:rsidP="004A1829">
            <w:pPr>
              <w:bidi/>
              <w:ind w:left="221"/>
              <w:rPr>
                <w:rFonts w:ascii="Calibri" w:hAnsi="Calibri" w:cs="Calibri"/>
                <w:lang w:bidi="ar-EG"/>
              </w:rPr>
            </w:pPr>
          </w:p>
        </w:tc>
      </w:tr>
    </w:tbl>
    <w:p w14:paraId="6C5D686D" w14:textId="77777777" w:rsidR="00643E16" w:rsidRPr="00C45412" w:rsidRDefault="00643E16" w:rsidP="00643E16">
      <w:pPr>
        <w:bidi/>
        <w:spacing w:after="0"/>
        <w:ind w:firstLine="720"/>
        <w:rPr>
          <w:rFonts w:cstheme="minorHAnsi"/>
          <w:sz w:val="16"/>
          <w:szCs w:val="16"/>
        </w:rPr>
      </w:pPr>
    </w:p>
    <w:tbl>
      <w:tblPr>
        <w:bidiVisual/>
        <w:tblW w:w="9955" w:type="dxa"/>
        <w:tblInd w:w="-45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955"/>
      </w:tblGrid>
      <w:tr w:rsidR="00F11566" w:rsidRPr="00660C7C" w14:paraId="7BC54E41" w14:textId="77777777" w:rsidTr="00643E16">
        <w:trPr>
          <w:trHeight w:val="326"/>
        </w:trPr>
        <w:tc>
          <w:tcPr>
            <w:tcW w:w="9955" w:type="dxa"/>
            <w:shd w:val="clear" w:color="auto" w:fill="FFF2CC" w:themeFill="accent4" w:themeFillTint="33"/>
            <w:vAlign w:val="center"/>
          </w:tcPr>
          <w:p w14:paraId="1D5C5F6B" w14:textId="43A0B704" w:rsidR="00F11566" w:rsidRPr="000F0432" w:rsidRDefault="00803F68" w:rsidP="00660C7C">
            <w:pPr>
              <w:bidi/>
              <w:jc w:val="center"/>
              <w:rPr>
                <w:rFonts w:cstheme="minorHAnsi"/>
                <w:sz w:val="28"/>
                <w:szCs w:val="28"/>
                <w:lang w:bidi="ar-EG"/>
              </w:rPr>
            </w:pPr>
            <w:r w:rsidRPr="000F0432">
              <w:rPr>
                <w:rFonts w:cstheme="minorHAnsi"/>
                <w:sz w:val="16"/>
                <w:szCs w:val="16"/>
                <w:rtl/>
              </w:rPr>
              <w:br w:type="page"/>
            </w:r>
            <w:r w:rsidR="00F11566" w:rsidRPr="000F0432">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803F68" w:rsidRPr="00660C7C" w14:paraId="0E8DBE0C" w14:textId="77777777" w:rsidTr="00643E16">
        <w:trPr>
          <w:trHeight w:val="1065"/>
        </w:trPr>
        <w:tc>
          <w:tcPr>
            <w:tcW w:w="9955" w:type="dxa"/>
          </w:tcPr>
          <w:p w14:paraId="05E34A91" w14:textId="149A9897" w:rsidR="00803F68" w:rsidRPr="00312913" w:rsidRDefault="00803F68" w:rsidP="00312913">
            <w:pPr>
              <w:pStyle w:val="ListParagraph"/>
              <w:numPr>
                <w:ilvl w:val="0"/>
                <w:numId w:val="56"/>
              </w:numPr>
              <w:bidi/>
              <w:spacing w:after="0" w:line="240" w:lineRule="auto"/>
              <w:ind w:left="243" w:hanging="180"/>
              <w:contextualSpacing w:val="0"/>
              <w:rPr>
                <w:rFonts w:ascii="Calibri" w:hAnsi="Calibri" w:cs="Calibri"/>
                <w:rtl/>
                <w:lang w:bidi="ar-EG"/>
              </w:rPr>
            </w:pPr>
            <w:r w:rsidRPr="00312913">
              <w:rPr>
                <w:rFonts w:ascii="Calibri" w:hAnsi="Calibri" w:cs="Calibri" w:hint="cs"/>
                <w:rtl/>
                <w:lang w:bidi="ar-EG"/>
              </w:rPr>
              <w:t xml:space="preserve">قائمة </w:t>
            </w:r>
            <w:r w:rsidR="0045456B">
              <w:rPr>
                <w:rFonts w:ascii="Calibri" w:hAnsi="Calibri" w:cs="Calibri" w:hint="cs"/>
                <w:rtl/>
                <w:lang w:bidi="ar-EG"/>
              </w:rPr>
              <w:t>بأعداد أعضاء هيئة التدريس ومعاونيهم</w:t>
            </w:r>
            <w:r w:rsidRPr="00312913">
              <w:rPr>
                <w:rFonts w:ascii="Calibri" w:hAnsi="Calibri" w:cs="Calibri" w:hint="cs"/>
                <w:rtl/>
                <w:lang w:bidi="ar-EG"/>
              </w:rPr>
              <w:t xml:space="preserve"> </w:t>
            </w:r>
            <w:r w:rsidR="0045456B">
              <w:rPr>
                <w:rFonts w:ascii="Calibri" w:hAnsi="Calibri" w:cs="Calibri" w:hint="cs"/>
                <w:rtl/>
                <w:lang w:bidi="ar-EG"/>
              </w:rPr>
              <w:t xml:space="preserve">القائمين بالتدريس في البرنامج، وتشمل الدرجة العلمية، التخصص، والحالة الوظيفية (دائم </w:t>
            </w:r>
            <w:r w:rsidR="0045456B">
              <w:rPr>
                <w:rFonts w:ascii="Calibri" w:hAnsi="Calibri" w:cs="Calibri"/>
                <w:rtl/>
                <w:lang w:bidi="ar-EG"/>
              </w:rPr>
              <w:t>–</w:t>
            </w:r>
            <w:r w:rsidR="0045456B">
              <w:rPr>
                <w:rFonts w:ascii="Calibri" w:hAnsi="Calibri" w:cs="Calibri" w:hint="cs"/>
                <w:rtl/>
                <w:lang w:bidi="ar-EG"/>
              </w:rPr>
              <w:t xml:space="preserve"> نصف الوقت).</w:t>
            </w:r>
            <w:r w:rsidRPr="00312913">
              <w:rPr>
                <w:rFonts w:ascii="Calibri" w:hAnsi="Calibri" w:cs="Calibri" w:hint="cs"/>
                <w:rtl/>
                <w:lang w:bidi="ar-EG"/>
              </w:rPr>
              <w:t xml:space="preserve">  </w:t>
            </w:r>
          </w:p>
          <w:p w14:paraId="3FC548FC" w14:textId="6352850A" w:rsidR="00803F68" w:rsidRPr="00F11566" w:rsidRDefault="00803F68" w:rsidP="00312913">
            <w:pPr>
              <w:pStyle w:val="ListParagraph"/>
              <w:numPr>
                <w:ilvl w:val="0"/>
                <w:numId w:val="56"/>
              </w:numPr>
              <w:bidi/>
              <w:spacing w:after="0" w:line="240" w:lineRule="auto"/>
              <w:ind w:left="243" w:hanging="180"/>
              <w:contextualSpacing w:val="0"/>
              <w:rPr>
                <w:rFonts w:cstheme="minorHAnsi"/>
                <w:sz w:val="28"/>
                <w:szCs w:val="28"/>
                <w:rtl/>
                <w:lang w:bidi="ar-EG"/>
              </w:rPr>
            </w:pPr>
            <w:r w:rsidRPr="00312913">
              <w:rPr>
                <w:rFonts w:ascii="Calibri" w:hAnsi="Calibri" w:cs="Calibri" w:hint="cs"/>
                <w:rtl/>
                <w:lang w:bidi="ar-EG"/>
              </w:rPr>
              <w:t>قوائم بالدورات التدريبية التي حصل عليها أعضاء هيئة التدريس</w:t>
            </w:r>
            <w:r w:rsidR="0045456B">
              <w:rPr>
                <w:rFonts w:ascii="Calibri" w:hAnsi="Calibri" w:cs="Calibri" w:hint="cs"/>
                <w:rtl/>
                <w:lang w:bidi="ar-EG"/>
              </w:rPr>
              <w:t xml:space="preserve"> ومعاونيهم</w:t>
            </w:r>
            <w:r w:rsidRPr="00312913">
              <w:rPr>
                <w:rFonts w:ascii="Calibri" w:hAnsi="Calibri" w:cs="Calibri" w:hint="cs"/>
                <w:rtl/>
                <w:lang w:bidi="ar-EG"/>
              </w:rPr>
              <w:t xml:space="preserve"> </w:t>
            </w:r>
            <w:r w:rsidR="0045456B">
              <w:rPr>
                <w:rFonts w:ascii="Calibri" w:hAnsi="Calibri" w:cs="Calibri" w:hint="cs"/>
                <w:rtl/>
                <w:lang w:bidi="ar-EG"/>
              </w:rPr>
              <w:t>موضح بها موضوع التدريب / مدته / الفئة المستهدفة</w:t>
            </w:r>
            <w:r w:rsidRPr="00312913">
              <w:rPr>
                <w:rFonts w:ascii="Calibri" w:hAnsi="Calibri" w:cs="Calibri" w:hint="cs"/>
                <w:rtl/>
                <w:lang w:bidi="ar-EG"/>
              </w:rPr>
              <w:t>.</w:t>
            </w:r>
          </w:p>
        </w:tc>
      </w:tr>
    </w:tbl>
    <w:p w14:paraId="3DF48430" w14:textId="2568C665" w:rsidR="00B04274" w:rsidRDefault="00B04274" w:rsidP="00EE225E">
      <w:pPr>
        <w:bidi/>
        <w:spacing w:after="0" w:line="240" w:lineRule="auto"/>
        <w:rPr>
          <w:sz w:val="16"/>
          <w:szCs w:val="16"/>
          <w:rtl/>
        </w:rPr>
      </w:pPr>
    </w:p>
    <w:tbl>
      <w:tblPr>
        <w:tblStyle w:val="TableGrid"/>
        <w:bidiVisual/>
        <w:tblW w:w="9978" w:type="dxa"/>
        <w:tblInd w:w="-498"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4989"/>
        <w:gridCol w:w="4989"/>
      </w:tblGrid>
      <w:tr w:rsidR="000E0367" w:rsidRPr="00823A74" w14:paraId="3415377D" w14:textId="77777777" w:rsidTr="00643E16">
        <w:trPr>
          <w:trHeight w:val="338"/>
        </w:trPr>
        <w:tc>
          <w:tcPr>
            <w:tcW w:w="4989" w:type="dxa"/>
            <w:tcBorders>
              <w:top w:val="single" w:sz="4" w:space="0" w:color="ED7D31" w:themeColor="accent2"/>
              <w:left w:val="single" w:sz="4" w:space="0" w:color="ED7D31" w:themeColor="accent2"/>
              <w:bottom w:val="single" w:sz="6" w:space="0" w:color="ED7D31" w:themeColor="accent2"/>
            </w:tcBorders>
            <w:shd w:val="clear" w:color="auto" w:fill="FFF2CC" w:themeFill="accent4" w:themeFillTint="33"/>
          </w:tcPr>
          <w:p w14:paraId="65205EDB" w14:textId="7E80941F" w:rsidR="000E0367" w:rsidRPr="0056519F" w:rsidRDefault="00B04274" w:rsidP="00A76F4B">
            <w:pPr>
              <w:bidi/>
              <w:spacing w:after="120"/>
              <w:jc w:val="center"/>
              <w:rPr>
                <w:rFonts w:ascii="Calibri" w:eastAsia="Times New Roman" w:hAnsi="Calibri" w:cs="Calibri"/>
                <w:b/>
                <w:bCs/>
                <w:kern w:val="0"/>
                <w:sz w:val="28"/>
                <w:szCs w:val="28"/>
                <w:rtl/>
                <w:lang w:bidi="ar-EG"/>
                <w14:ligatures w14:val="none"/>
              </w:rPr>
            </w:pPr>
            <w:r>
              <w:rPr>
                <w:sz w:val="16"/>
                <w:szCs w:val="16"/>
                <w:rtl/>
              </w:rPr>
              <w:br w:type="page"/>
            </w:r>
            <w:r w:rsidR="000E0367" w:rsidRPr="0056519F">
              <w:rPr>
                <w:rFonts w:ascii="Calibri" w:eastAsia="Times New Roman" w:hAnsi="Calibri" w:cs="Calibri"/>
                <w:b/>
                <w:bCs/>
                <w:kern w:val="0"/>
                <w:sz w:val="28"/>
                <w:szCs w:val="28"/>
                <w:rtl/>
                <w:lang w:bidi="ar-EG"/>
                <w14:ligatures w14:val="none"/>
              </w:rPr>
              <w:t>نقاط القوة</w:t>
            </w:r>
          </w:p>
        </w:tc>
        <w:tc>
          <w:tcPr>
            <w:tcW w:w="4989" w:type="dxa"/>
            <w:tcBorders>
              <w:top w:val="single" w:sz="4" w:space="0" w:color="ED7D31" w:themeColor="accent2"/>
              <w:bottom w:val="single" w:sz="6" w:space="0" w:color="ED7D31" w:themeColor="accent2"/>
              <w:right w:val="single" w:sz="4" w:space="0" w:color="ED7D31" w:themeColor="accent2"/>
            </w:tcBorders>
            <w:shd w:val="clear" w:color="auto" w:fill="FFF2CC" w:themeFill="accent4" w:themeFillTint="33"/>
          </w:tcPr>
          <w:p w14:paraId="25E3ED59" w14:textId="77777777" w:rsidR="000E0367" w:rsidRPr="0056519F" w:rsidRDefault="000E0367" w:rsidP="00A76F4B">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0E0367" w:rsidRPr="00823A74" w14:paraId="606F54D1" w14:textId="77777777" w:rsidTr="00643E16">
        <w:trPr>
          <w:trHeight w:val="1326"/>
        </w:trPr>
        <w:tc>
          <w:tcPr>
            <w:tcW w:w="4989" w:type="dxa"/>
            <w:tcBorders>
              <w:top w:val="single" w:sz="6" w:space="0" w:color="ED7D31" w:themeColor="accent2"/>
              <w:left w:val="single" w:sz="4" w:space="0" w:color="ED7D31" w:themeColor="accent2"/>
              <w:bottom w:val="single" w:sz="6" w:space="0" w:color="ED7D31" w:themeColor="accent2"/>
            </w:tcBorders>
          </w:tcPr>
          <w:p w14:paraId="354A0153" w14:textId="77777777" w:rsidR="000E0367" w:rsidRDefault="000E0367" w:rsidP="00F7322F">
            <w:pPr>
              <w:tabs>
                <w:tab w:val="right" w:pos="9604"/>
              </w:tabs>
              <w:bidi/>
              <w:ind w:right="-360"/>
              <w:jc w:val="both"/>
              <w:rPr>
                <w:rFonts w:ascii="Calibri" w:hAnsi="Calibri" w:cs="Calibri"/>
                <w:b/>
                <w:bCs/>
                <w:u w:val="single"/>
                <w:rtl/>
                <w:lang w:bidi="ar-EG"/>
              </w:rPr>
            </w:pPr>
          </w:p>
          <w:p w14:paraId="6DC827AA" w14:textId="77777777" w:rsidR="0045456B" w:rsidRDefault="0045456B" w:rsidP="0045456B">
            <w:pPr>
              <w:tabs>
                <w:tab w:val="right" w:pos="9604"/>
              </w:tabs>
              <w:bidi/>
              <w:ind w:right="-360"/>
              <w:jc w:val="both"/>
              <w:rPr>
                <w:rFonts w:ascii="Calibri" w:hAnsi="Calibri" w:cs="Calibri"/>
                <w:b/>
                <w:bCs/>
                <w:u w:val="single"/>
                <w:rtl/>
                <w:lang w:bidi="ar-EG"/>
              </w:rPr>
            </w:pPr>
          </w:p>
          <w:p w14:paraId="3EBFBB5B" w14:textId="77777777" w:rsidR="0045456B" w:rsidRDefault="0045456B" w:rsidP="0045456B">
            <w:pPr>
              <w:tabs>
                <w:tab w:val="right" w:pos="9604"/>
              </w:tabs>
              <w:bidi/>
              <w:ind w:right="-360"/>
              <w:jc w:val="both"/>
              <w:rPr>
                <w:rFonts w:ascii="Calibri" w:hAnsi="Calibri" w:cs="Calibri"/>
                <w:b/>
                <w:bCs/>
                <w:u w:val="single"/>
                <w:rtl/>
                <w:lang w:bidi="ar-EG"/>
              </w:rPr>
            </w:pPr>
          </w:p>
          <w:p w14:paraId="3739DA76" w14:textId="77777777" w:rsidR="0045456B" w:rsidRDefault="0045456B" w:rsidP="0045456B">
            <w:pPr>
              <w:tabs>
                <w:tab w:val="right" w:pos="9604"/>
              </w:tabs>
              <w:bidi/>
              <w:ind w:right="-360"/>
              <w:jc w:val="both"/>
              <w:rPr>
                <w:rFonts w:ascii="Calibri" w:hAnsi="Calibri" w:cs="Calibri"/>
                <w:b/>
                <w:bCs/>
                <w:u w:val="single"/>
                <w:rtl/>
                <w:lang w:bidi="ar-EG"/>
              </w:rPr>
            </w:pPr>
          </w:p>
          <w:p w14:paraId="3693DA81" w14:textId="77777777" w:rsidR="0045456B" w:rsidRDefault="0045456B" w:rsidP="0045456B">
            <w:pPr>
              <w:tabs>
                <w:tab w:val="right" w:pos="9604"/>
              </w:tabs>
              <w:bidi/>
              <w:ind w:right="-360"/>
              <w:jc w:val="both"/>
              <w:rPr>
                <w:rFonts w:ascii="Calibri" w:hAnsi="Calibri" w:cs="Calibri"/>
                <w:b/>
                <w:bCs/>
                <w:u w:val="single"/>
                <w:rtl/>
                <w:lang w:bidi="ar-EG"/>
              </w:rPr>
            </w:pPr>
          </w:p>
          <w:p w14:paraId="6244E720" w14:textId="77777777" w:rsidR="0045456B" w:rsidRDefault="0045456B" w:rsidP="0045456B">
            <w:pPr>
              <w:tabs>
                <w:tab w:val="right" w:pos="9604"/>
              </w:tabs>
              <w:bidi/>
              <w:ind w:right="-360"/>
              <w:jc w:val="both"/>
              <w:rPr>
                <w:rFonts w:ascii="Calibri" w:hAnsi="Calibri" w:cs="Calibri"/>
                <w:b/>
                <w:bCs/>
                <w:u w:val="single"/>
                <w:rtl/>
                <w:lang w:bidi="ar-EG"/>
              </w:rPr>
            </w:pPr>
          </w:p>
          <w:p w14:paraId="7061C31D" w14:textId="77777777" w:rsidR="0045456B" w:rsidRDefault="0045456B" w:rsidP="0045456B">
            <w:pPr>
              <w:tabs>
                <w:tab w:val="right" w:pos="9604"/>
              </w:tabs>
              <w:bidi/>
              <w:ind w:right="-360"/>
              <w:jc w:val="both"/>
              <w:rPr>
                <w:rFonts w:ascii="Calibri" w:hAnsi="Calibri" w:cs="Calibri"/>
                <w:b/>
                <w:bCs/>
                <w:u w:val="single"/>
                <w:rtl/>
                <w:lang w:bidi="ar-EG"/>
              </w:rPr>
            </w:pPr>
          </w:p>
          <w:p w14:paraId="2CFE8D2E" w14:textId="77777777" w:rsidR="0045456B" w:rsidRPr="00823A74" w:rsidRDefault="0045456B" w:rsidP="0045456B">
            <w:pPr>
              <w:tabs>
                <w:tab w:val="right" w:pos="9604"/>
              </w:tabs>
              <w:bidi/>
              <w:ind w:right="-360"/>
              <w:jc w:val="both"/>
              <w:rPr>
                <w:rFonts w:ascii="Calibri" w:hAnsi="Calibri" w:cs="Calibri"/>
                <w:b/>
                <w:bCs/>
                <w:u w:val="single"/>
                <w:rtl/>
                <w:lang w:bidi="ar-EG"/>
              </w:rPr>
            </w:pPr>
          </w:p>
        </w:tc>
        <w:tc>
          <w:tcPr>
            <w:tcW w:w="4989" w:type="dxa"/>
            <w:tcBorders>
              <w:top w:val="single" w:sz="6" w:space="0" w:color="ED7D31" w:themeColor="accent2"/>
              <w:bottom w:val="single" w:sz="6" w:space="0" w:color="ED7D31" w:themeColor="accent2"/>
              <w:right w:val="single" w:sz="4" w:space="0" w:color="ED7D31" w:themeColor="accent2"/>
            </w:tcBorders>
          </w:tcPr>
          <w:p w14:paraId="3C7ADE3A" w14:textId="77777777" w:rsidR="000E0367" w:rsidRPr="00823A74" w:rsidRDefault="000E0367" w:rsidP="00F7322F">
            <w:pPr>
              <w:tabs>
                <w:tab w:val="right" w:pos="9604"/>
              </w:tabs>
              <w:bidi/>
              <w:ind w:right="-360"/>
              <w:jc w:val="both"/>
              <w:rPr>
                <w:rFonts w:ascii="Calibri" w:hAnsi="Calibri" w:cs="Calibri"/>
                <w:b/>
                <w:bCs/>
                <w:u w:val="single"/>
                <w:rtl/>
                <w:lang w:bidi="ar-EG"/>
              </w:rPr>
            </w:pPr>
          </w:p>
          <w:p w14:paraId="50AC199B" w14:textId="77777777" w:rsidR="000E0367" w:rsidRPr="00823A74" w:rsidRDefault="000E0367" w:rsidP="00F7322F">
            <w:pPr>
              <w:tabs>
                <w:tab w:val="right" w:pos="9604"/>
              </w:tabs>
              <w:bidi/>
              <w:ind w:right="-360"/>
              <w:jc w:val="both"/>
              <w:rPr>
                <w:rFonts w:ascii="Calibri" w:hAnsi="Calibri" w:cs="Calibri"/>
                <w:b/>
                <w:bCs/>
                <w:u w:val="single"/>
                <w:rtl/>
                <w:lang w:bidi="ar-EG"/>
              </w:rPr>
            </w:pPr>
          </w:p>
          <w:p w14:paraId="755F3489" w14:textId="77777777" w:rsidR="000E0367" w:rsidRPr="00823A74" w:rsidRDefault="000E0367" w:rsidP="00F7322F">
            <w:pPr>
              <w:tabs>
                <w:tab w:val="right" w:pos="9604"/>
              </w:tabs>
              <w:bidi/>
              <w:ind w:right="-360"/>
              <w:jc w:val="both"/>
              <w:rPr>
                <w:rFonts w:ascii="Calibri" w:hAnsi="Calibri" w:cs="Calibri"/>
                <w:b/>
                <w:bCs/>
                <w:u w:val="single"/>
                <w:rtl/>
                <w:lang w:bidi="ar-EG"/>
              </w:rPr>
            </w:pPr>
          </w:p>
        </w:tc>
      </w:tr>
    </w:tbl>
    <w:p w14:paraId="468B4EC7" w14:textId="77777777" w:rsidR="00660C7C" w:rsidRDefault="00660C7C" w:rsidP="00660C7C">
      <w:pPr>
        <w:bidi/>
        <w:spacing w:before="360" w:after="0" w:line="240" w:lineRule="auto"/>
        <w:jc w:val="both"/>
        <w:rPr>
          <w:rFonts w:cstheme="minorHAnsi"/>
          <w:b/>
          <w:bCs/>
          <w:color w:val="C00000"/>
          <w:sz w:val="20"/>
          <w:szCs w:val="20"/>
          <w:lang w:bidi="ar-EG"/>
        </w:rPr>
      </w:pPr>
    </w:p>
    <w:p w14:paraId="66080F2F" w14:textId="77777777" w:rsidR="000E0367" w:rsidRDefault="000E0367" w:rsidP="000E0367">
      <w:pPr>
        <w:bidi/>
        <w:spacing w:before="360" w:after="0" w:line="240" w:lineRule="auto"/>
        <w:jc w:val="both"/>
        <w:rPr>
          <w:rFonts w:cstheme="minorHAnsi"/>
          <w:b/>
          <w:bCs/>
          <w:color w:val="C00000"/>
          <w:sz w:val="20"/>
          <w:szCs w:val="20"/>
          <w:lang w:bidi="ar-EG"/>
        </w:rPr>
      </w:pPr>
    </w:p>
    <w:p w14:paraId="62D93B8F" w14:textId="546341AE" w:rsidR="00BF1D50" w:rsidRDefault="00BF1D50">
      <w:pPr>
        <w:rPr>
          <w:rFonts w:ascii="Calibri" w:eastAsia="Calibri" w:hAnsi="Calibri" w:cs="Arial"/>
          <w:sz w:val="16"/>
          <w:szCs w:val="16"/>
          <w:rtl/>
        </w:rPr>
      </w:pPr>
    </w:p>
    <w:p w14:paraId="4803DE1E" w14:textId="77777777" w:rsidR="003633A4" w:rsidRDefault="003633A4">
      <w:pPr>
        <w:rPr>
          <w:rFonts w:ascii="Calibri" w:eastAsia="Calibri" w:hAnsi="Calibri" w:cs="Arial"/>
          <w:sz w:val="16"/>
          <w:szCs w:val="16"/>
          <w:rtl/>
        </w:rPr>
      </w:pPr>
    </w:p>
    <w:p w14:paraId="0C21E293" w14:textId="77777777" w:rsidR="003633A4" w:rsidRDefault="003633A4">
      <w:pPr>
        <w:rPr>
          <w:rFonts w:ascii="Calibri" w:eastAsia="Calibri" w:hAnsi="Calibri" w:cs="Arial"/>
          <w:sz w:val="16"/>
          <w:szCs w:val="16"/>
          <w:rtl/>
        </w:rPr>
      </w:pPr>
    </w:p>
    <w:tbl>
      <w:tblPr>
        <w:tblStyle w:val="TableGrid"/>
        <w:bidiVisual/>
        <w:tblW w:w="9875" w:type="dxa"/>
        <w:tblInd w:w="-525" w:type="dxa"/>
        <w:tblBorders>
          <w:top w:val="thinThickSmallGap" w:sz="18" w:space="0" w:color="ED7D31" w:themeColor="accent2"/>
          <w:left w:val="thinThickSmallGap" w:sz="18" w:space="0" w:color="ED7D31" w:themeColor="accent2"/>
          <w:bottom w:val="thinThickSmallGap" w:sz="18" w:space="0" w:color="ED7D31" w:themeColor="accent2"/>
          <w:right w:val="thinThickSmallGap" w:sz="18" w:space="0" w:color="ED7D31" w:themeColor="accent2"/>
          <w:insideH w:val="thinThickSmallGap" w:sz="18" w:space="0" w:color="ED7D31" w:themeColor="accent2"/>
          <w:insideV w:val="thinThickSmallGap" w:sz="18" w:space="0" w:color="ED7D31" w:themeColor="accent2"/>
        </w:tblBorders>
        <w:tblLook w:val="04A0" w:firstRow="1" w:lastRow="0" w:firstColumn="1" w:lastColumn="0" w:noHBand="0" w:noVBand="1"/>
      </w:tblPr>
      <w:tblGrid>
        <w:gridCol w:w="9875"/>
      </w:tblGrid>
      <w:tr w:rsidR="00C45412" w14:paraId="564E67E6" w14:textId="77777777" w:rsidTr="001947AE">
        <w:tc>
          <w:tcPr>
            <w:tcW w:w="9875" w:type="dxa"/>
            <w:vAlign w:val="center"/>
          </w:tcPr>
          <w:p w14:paraId="3A3B4CC8" w14:textId="71871E94" w:rsidR="00C45412" w:rsidRPr="003D0B24" w:rsidRDefault="003633A4" w:rsidP="00F11566">
            <w:pPr>
              <w:bidi/>
              <w:rPr>
                <w:rFonts w:ascii="Calibri" w:hAnsi="Calibri" w:cs="Calibri"/>
                <w:b/>
                <w:bCs/>
                <w:sz w:val="28"/>
                <w:szCs w:val="28"/>
                <w:u w:val="single"/>
                <w:lang w:bidi="ar-EG"/>
              </w:rPr>
            </w:pPr>
            <w:r>
              <w:rPr>
                <w:rFonts w:ascii="Calibri" w:eastAsia="Calibri" w:hAnsi="Calibri" w:cs="Arial"/>
                <w:sz w:val="16"/>
                <w:szCs w:val="16"/>
              </w:rPr>
              <w:lastRenderedPageBreak/>
              <w:br w:type="page"/>
            </w:r>
            <w:r w:rsidR="00C45412" w:rsidRPr="003D0B24">
              <w:rPr>
                <w:rFonts w:ascii="Calibri" w:hAnsi="Calibri" w:cs="Calibri"/>
                <w:b/>
                <w:bCs/>
                <w:sz w:val="28"/>
                <w:szCs w:val="28"/>
                <w:u w:val="single"/>
                <w:rtl/>
                <w:lang w:bidi="ar-EG"/>
              </w:rPr>
              <w:t>المعيار الثامن: ضمان جودة البرنامج والتحسين المستمر</w:t>
            </w:r>
          </w:p>
          <w:p w14:paraId="6C2804D6" w14:textId="772DA9AF" w:rsidR="00C45412" w:rsidRPr="003D0B24" w:rsidRDefault="00C45412" w:rsidP="003D0B24">
            <w:pPr>
              <w:bidi/>
              <w:ind w:right="170"/>
              <w:jc w:val="both"/>
              <w:rPr>
                <w:rFonts w:ascii="Calibri" w:hAnsi="Calibri" w:cs="Calibri"/>
                <w:color w:val="C00000"/>
                <w:sz w:val="28"/>
                <w:szCs w:val="28"/>
                <w:lang w:bidi="ar-EG"/>
              </w:rPr>
            </w:pPr>
            <w:r w:rsidRPr="003D0B24">
              <w:rPr>
                <w:rFonts w:ascii="Calibri" w:hAnsi="Calibri" w:cs="Calibri"/>
                <w:sz w:val="28"/>
                <w:szCs w:val="28"/>
                <w:rtl/>
                <w:lang w:bidi="ar-EG"/>
              </w:rPr>
              <w:t xml:space="preserve">للبرنامج إجراءات مُفعَّلة لضمان الجودة وتنفيذ التقويم الذاتي الدوري، واستخدام نتائج التقويم في التحسين المستمر </w:t>
            </w:r>
            <w:r w:rsidR="003170AC" w:rsidRPr="003D0B24">
              <w:rPr>
                <w:rFonts w:ascii="Calibri" w:hAnsi="Calibri" w:cs="Calibri"/>
                <w:sz w:val="28"/>
                <w:szCs w:val="28"/>
                <w:rtl/>
                <w:lang w:bidi="ar-EG"/>
              </w:rPr>
              <w:t>للأداء.</w:t>
            </w:r>
          </w:p>
        </w:tc>
      </w:tr>
    </w:tbl>
    <w:p w14:paraId="03F3C10E" w14:textId="77777777" w:rsidR="00D72F44" w:rsidRPr="00BF1D50" w:rsidRDefault="00D72F44" w:rsidP="00BF1D50">
      <w:pPr>
        <w:bidi/>
        <w:spacing w:after="0" w:line="240" w:lineRule="auto"/>
        <w:jc w:val="both"/>
        <w:rPr>
          <w:rFonts w:cstheme="minorHAnsi"/>
          <w:b/>
          <w:bCs/>
          <w:color w:val="C00000"/>
          <w:sz w:val="16"/>
          <w:szCs w:val="16"/>
          <w:rtl/>
          <w:lang w:bidi="ar-EG"/>
        </w:rPr>
      </w:pPr>
    </w:p>
    <w:tbl>
      <w:tblPr>
        <w:bidiVisual/>
        <w:tblW w:w="5518" w:type="pct"/>
        <w:tblInd w:w="-48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6" w:space="0" w:color="ED7D31" w:themeColor="accent2"/>
        </w:tblBorders>
        <w:tblLayout w:type="fixed"/>
        <w:tblLook w:val="04A0" w:firstRow="1" w:lastRow="0" w:firstColumn="1" w:lastColumn="0" w:noHBand="0" w:noVBand="1"/>
      </w:tblPr>
      <w:tblGrid>
        <w:gridCol w:w="594"/>
        <w:gridCol w:w="1822"/>
        <w:gridCol w:w="3926"/>
        <w:gridCol w:w="722"/>
        <w:gridCol w:w="722"/>
        <w:gridCol w:w="722"/>
        <w:gridCol w:w="722"/>
        <w:gridCol w:w="720"/>
      </w:tblGrid>
      <w:tr w:rsidR="00AC5CCA" w:rsidRPr="009262AD" w14:paraId="4EF46D58" w14:textId="77777777" w:rsidTr="00AC5CCA">
        <w:trPr>
          <w:trHeight w:val="1196"/>
          <w:tblHeader/>
        </w:trPr>
        <w:tc>
          <w:tcPr>
            <w:tcW w:w="298" w:type="pct"/>
            <w:shd w:val="clear" w:color="auto" w:fill="FFF2CC" w:themeFill="accent4" w:themeFillTint="33"/>
            <w:vAlign w:val="center"/>
          </w:tcPr>
          <w:p w14:paraId="3083C149" w14:textId="26D948D2" w:rsidR="00AC5CCA" w:rsidRPr="009262AD" w:rsidRDefault="00AC5CCA" w:rsidP="00AC5CCA">
            <w:pPr>
              <w:bidi/>
              <w:jc w:val="center"/>
              <w:rPr>
                <w:rFonts w:cstheme="minorHAnsi"/>
                <w:b/>
                <w:bCs/>
                <w:sz w:val="28"/>
                <w:szCs w:val="28"/>
                <w:rtl/>
                <w:lang w:bidi="ar-EG"/>
              </w:rPr>
            </w:pPr>
            <w:r w:rsidRPr="00F941D6">
              <w:rPr>
                <w:rFonts w:cstheme="minorHAnsi"/>
                <w:b/>
                <w:bCs/>
                <w:sz w:val="28"/>
                <w:szCs w:val="28"/>
                <w:rtl/>
                <w:lang w:bidi="ar-EG"/>
              </w:rPr>
              <w:t>م</w:t>
            </w:r>
          </w:p>
        </w:tc>
        <w:tc>
          <w:tcPr>
            <w:tcW w:w="915" w:type="pct"/>
            <w:shd w:val="clear" w:color="auto" w:fill="FFF2CC" w:themeFill="accent4" w:themeFillTint="33"/>
            <w:vAlign w:val="center"/>
          </w:tcPr>
          <w:p w14:paraId="499AC9B0" w14:textId="2DA3BD7E" w:rsidR="00AC5CCA" w:rsidRPr="009262AD" w:rsidRDefault="00AC5CCA" w:rsidP="00AC5CCA">
            <w:pPr>
              <w:bidi/>
              <w:jc w:val="center"/>
              <w:rPr>
                <w:rFonts w:cstheme="minorHAnsi"/>
                <w:b/>
                <w:bCs/>
                <w:sz w:val="28"/>
                <w:szCs w:val="28"/>
                <w:rtl/>
                <w:lang w:bidi="ar-EG"/>
              </w:rPr>
            </w:pPr>
            <w:r w:rsidRPr="00F941D6">
              <w:rPr>
                <w:rFonts w:cstheme="minorHAnsi"/>
                <w:b/>
                <w:bCs/>
                <w:sz w:val="28"/>
                <w:szCs w:val="28"/>
                <w:rtl/>
                <w:lang w:bidi="ar-EG"/>
              </w:rPr>
              <w:t>المؤشرات</w:t>
            </w:r>
          </w:p>
        </w:tc>
        <w:tc>
          <w:tcPr>
            <w:tcW w:w="1973" w:type="pct"/>
            <w:shd w:val="clear" w:color="auto" w:fill="FFF2CC" w:themeFill="accent4" w:themeFillTint="33"/>
            <w:vAlign w:val="center"/>
          </w:tcPr>
          <w:p w14:paraId="5238394E" w14:textId="7EC77BC0" w:rsidR="00AC5CCA" w:rsidRPr="009262AD" w:rsidRDefault="00AC5CCA" w:rsidP="00AC5CCA">
            <w:pPr>
              <w:bidi/>
              <w:jc w:val="center"/>
              <w:rPr>
                <w:rFonts w:cstheme="minorHAnsi"/>
                <w:b/>
                <w:bCs/>
                <w:sz w:val="28"/>
                <w:szCs w:val="28"/>
                <w:rtl/>
                <w:lang w:bidi="ar-EG"/>
              </w:rPr>
            </w:pPr>
            <w:r w:rsidRPr="00660C7C">
              <w:rPr>
                <w:rFonts w:cstheme="minorHAnsi"/>
                <w:b/>
                <w:bCs/>
                <w:rtl/>
                <w:lang w:bidi="ar-EG"/>
              </w:rPr>
              <w:t>الوصف الاسترشادي لمستوى الأداء المستهدف</w:t>
            </w:r>
          </w:p>
        </w:tc>
        <w:tc>
          <w:tcPr>
            <w:tcW w:w="363" w:type="pct"/>
            <w:shd w:val="clear" w:color="auto" w:fill="FFF2CC" w:themeFill="accent4" w:themeFillTint="33"/>
            <w:textDirection w:val="btLr"/>
            <w:vAlign w:val="center"/>
          </w:tcPr>
          <w:p w14:paraId="51FB5368" w14:textId="2F4FBB4E" w:rsidR="00AC5CCA" w:rsidRPr="008D4CD1" w:rsidRDefault="00AC5CCA"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w:t>
            </w:r>
          </w:p>
        </w:tc>
        <w:tc>
          <w:tcPr>
            <w:tcW w:w="363" w:type="pct"/>
            <w:shd w:val="clear" w:color="auto" w:fill="FFF2CC" w:themeFill="accent4" w:themeFillTint="33"/>
            <w:textDirection w:val="btLr"/>
            <w:vAlign w:val="center"/>
          </w:tcPr>
          <w:p w14:paraId="31BB901A" w14:textId="1CCC9FEC" w:rsidR="00AC5CCA" w:rsidRPr="008D4CD1" w:rsidRDefault="00AC5CCA"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مستوفى جزئي</w:t>
            </w:r>
          </w:p>
        </w:tc>
        <w:tc>
          <w:tcPr>
            <w:tcW w:w="363" w:type="pct"/>
            <w:shd w:val="clear" w:color="auto" w:fill="FFF2CC" w:themeFill="accent4" w:themeFillTint="33"/>
            <w:textDirection w:val="btLr"/>
            <w:vAlign w:val="center"/>
          </w:tcPr>
          <w:p w14:paraId="03940EB0" w14:textId="6F05974D" w:rsidR="00AC5CCA" w:rsidRPr="008D4CD1" w:rsidRDefault="00AC5CCA"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غير مستوف</w:t>
            </w:r>
          </w:p>
        </w:tc>
        <w:tc>
          <w:tcPr>
            <w:tcW w:w="363" w:type="pct"/>
            <w:shd w:val="clear" w:color="auto" w:fill="FFF2CC" w:themeFill="accent4" w:themeFillTint="33"/>
            <w:textDirection w:val="btLr"/>
            <w:vAlign w:val="center"/>
          </w:tcPr>
          <w:p w14:paraId="62043639" w14:textId="0AC5D334" w:rsidR="00AC5CCA" w:rsidRPr="008D4CD1" w:rsidRDefault="00AC5CCA"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يوجد</w:t>
            </w:r>
          </w:p>
        </w:tc>
        <w:tc>
          <w:tcPr>
            <w:tcW w:w="362" w:type="pct"/>
            <w:shd w:val="clear" w:color="auto" w:fill="FFF2CC" w:themeFill="accent4" w:themeFillTint="33"/>
            <w:textDirection w:val="btLr"/>
            <w:vAlign w:val="center"/>
          </w:tcPr>
          <w:p w14:paraId="56A12310" w14:textId="6C8DEAFB" w:rsidR="00AC5CCA" w:rsidRPr="008D4CD1" w:rsidRDefault="00AC5CCA" w:rsidP="008D4CD1">
            <w:pPr>
              <w:bidi/>
              <w:spacing w:after="0" w:line="240" w:lineRule="auto"/>
              <w:ind w:left="113" w:right="113"/>
              <w:jc w:val="center"/>
              <w:rPr>
                <w:rFonts w:ascii="Calibri" w:hAnsi="Calibri" w:cs="Calibri"/>
                <w:b/>
                <w:bCs/>
                <w:sz w:val="20"/>
                <w:szCs w:val="20"/>
                <w:rtl/>
                <w:lang w:bidi="ar-EG"/>
              </w:rPr>
            </w:pPr>
            <w:r w:rsidRPr="008D4CD1">
              <w:rPr>
                <w:rFonts w:ascii="Calibri" w:hAnsi="Calibri" w:cs="Calibri" w:hint="cs"/>
                <w:b/>
                <w:bCs/>
                <w:sz w:val="20"/>
                <w:szCs w:val="20"/>
                <w:rtl/>
                <w:lang w:bidi="ar-EG"/>
              </w:rPr>
              <w:t>لا ينطبق</w:t>
            </w:r>
          </w:p>
        </w:tc>
      </w:tr>
      <w:tr w:rsidR="00AC5CCA" w:rsidRPr="009262AD" w14:paraId="548F5AC9" w14:textId="77777777" w:rsidTr="00AC5CCA">
        <w:trPr>
          <w:trHeight w:val="735"/>
        </w:trPr>
        <w:tc>
          <w:tcPr>
            <w:tcW w:w="298" w:type="pct"/>
            <w:vMerge w:val="restart"/>
            <w:vAlign w:val="center"/>
          </w:tcPr>
          <w:p w14:paraId="1213A06A" w14:textId="77777777" w:rsidR="00BF1D50" w:rsidRPr="00AC5CCA" w:rsidRDefault="00BF1D50" w:rsidP="00AC5CCA">
            <w:pPr>
              <w:bidi/>
              <w:spacing w:after="0" w:line="240" w:lineRule="auto"/>
              <w:rPr>
                <w:b/>
                <w:bCs/>
                <w:rtl/>
              </w:rPr>
            </w:pPr>
            <w:r w:rsidRPr="00AC5CCA">
              <w:rPr>
                <w:b/>
                <w:bCs/>
                <w:rtl/>
              </w:rPr>
              <w:t>8-1</w:t>
            </w:r>
          </w:p>
        </w:tc>
        <w:tc>
          <w:tcPr>
            <w:tcW w:w="915" w:type="pct"/>
            <w:vMerge w:val="restart"/>
            <w:vAlign w:val="center"/>
          </w:tcPr>
          <w:p w14:paraId="15FDB503" w14:textId="77777777" w:rsidR="00BF1D50" w:rsidRPr="00AC5CCA" w:rsidRDefault="00BF1D50" w:rsidP="00AC5CCA">
            <w:pPr>
              <w:bidi/>
              <w:spacing w:after="0" w:line="240" w:lineRule="auto"/>
              <w:rPr>
                <w:rFonts w:cstheme="minorHAnsi"/>
                <w:b/>
                <w:bCs/>
                <w:rtl/>
              </w:rPr>
            </w:pPr>
            <w:r w:rsidRPr="00AC5CCA">
              <w:rPr>
                <w:rFonts w:cstheme="minorHAnsi"/>
                <w:b/>
                <w:bCs/>
                <w:rtl/>
              </w:rPr>
              <w:t>يطبق البرنامج نظاماً وإجراءات لضمان الجودة تتسق مع نظام ضمان الجودة بالمؤسسة، ويستخدم أدوات ملائمة لجمع التغذية الراجعة، وقياس الأداء، والتعامل مع الشكاوى، ويستفيد من تحليل النتائج في تحسين جودة وتنافسية البرنامج.</w:t>
            </w:r>
          </w:p>
        </w:tc>
        <w:tc>
          <w:tcPr>
            <w:tcW w:w="1973" w:type="pct"/>
          </w:tcPr>
          <w:p w14:paraId="4115F7E6" w14:textId="77777777" w:rsidR="00BF1D50" w:rsidRPr="009262AD" w:rsidRDefault="00BF1D50"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9262AD">
              <w:rPr>
                <w:rFonts w:eastAsia="Times New Roman" w:cstheme="minorHAnsi"/>
                <w:kern w:val="0"/>
                <w:sz w:val="22"/>
                <w:szCs w:val="22"/>
                <w:rtl/>
                <w:lang w:bidi="ar-EG"/>
                <w14:ligatures w14:val="none"/>
              </w:rPr>
              <w:t>يُطبِّق البرنامج نظامًا وآليات وإجراءات لضمان الجودة تتسق مع ما يتم تطبيقه على مستوى المؤسسة وتتكامل مع النظام الذي تضعه وحدة ضمان الجودة بالمؤسسة.</w:t>
            </w:r>
          </w:p>
        </w:tc>
        <w:tc>
          <w:tcPr>
            <w:tcW w:w="363" w:type="pct"/>
          </w:tcPr>
          <w:p w14:paraId="02D41B29"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1E2296E3"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300355A4"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0AF93086"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2" w:type="pct"/>
          </w:tcPr>
          <w:p w14:paraId="14C74426"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r>
      <w:tr w:rsidR="00AC5CCA" w:rsidRPr="009262AD" w14:paraId="6321E04F" w14:textId="77777777" w:rsidTr="00AC5CCA">
        <w:trPr>
          <w:trHeight w:val="615"/>
        </w:trPr>
        <w:tc>
          <w:tcPr>
            <w:tcW w:w="298" w:type="pct"/>
            <w:vMerge/>
            <w:vAlign w:val="center"/>
          </w:tcPr>
          <w:p w14:paraId="1A9AB4D4" w14:textId="77777777" w:rsidR="00BF1D50" w:rsidRPr="00AC5CCA" w:rsidRDefault="00BF1D50" w:rsidP="00AC5CCA">
            <w:pPr>
              <w:bidi/>
              <w:spacing w:after="0" w:line="240" w:lineRule="auto"/>
              <w:rPr>
                <w:b/>
                <w:bCs/>
                <w:rtl/>
              </w:rPr>
            </w:pPr>
          </w:p>
        </w:tc>
        <w:tc>
          <w:tcPr>
            <w:tcW w:w="915" w:type="pct"/>
            <w:vMerge/>
            <w:vAlign w:val="center"/>
          </w:tcPr>
          <w:p w14:paraId="3C17DA65" w14:textId="77777777" w:rsidR="00BF1D50" w:rsidRPr="00AC5CCA" w:rsidRDefault="00BF1D50" w:rsidP="00AC5CCA">
            <w:pPr>
              <w:bidi/>
              <w:spacing w:after="0" w:line="240" w:lineRule="auto"/>
              <w:rPr>
                <w:rFonts w:cstheme="minorHAnsi"/>
                <w:b/>
                <w:bCs/>
                <w:rtl/>
              </w:rPr>
            </w:pPr>
          </w:p>
        </w:tc>
        <w:tc>
          <w:tcPr>
            <w:tcW w:w="1973" w:type="pct"/>
          </w:tcPr>
          <w:p w14:paraId="7A222310" w14:textId="77777777" w:rsidR="00BF1D50" w:rsidRPr="009262AD" w:rsidRDefault="00BF1D50"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9262AD">
              <w:rPr>
                <w:rFonts w:eastAsia="Times New Roman" w:cstheme="minorHAnsi"/>
                <w:kern w:val="0"/>
                <w:sz w:val="22"/>
                <w:szCs w:val="22"/>
                <w:rtl/>
                <w:lang w:bidi="ar-EG"/>
                <w14:ligatures w14:val="none"/>
              </w:rPr>
              <w:t>لدى أعضاء الهيئة التدريسيَّة والإداريين بالبرنامج معرفة بأدوارهم في ضمان جودة البرنامج.</w:t>
            </w:r>
          </w:p>
        </w:tc>
        <w:tc>
          <w:tcPr>
            <w:tcW w:w="363" w:type="pct"/>
          </w:tcPr>
          <w:p w14:paraId="0AA81CDE"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6E683475"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2EB1551B"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641AB629"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2" w:type="pct"/>
          </w:tcPr>
          <w:p w14:paraId="6FCB3C6D"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r>
      <w:tr w:rsidR="00AC5CCA" w:rsidRPr="009262AD" w14:paraId="15A85916" w14:textId="77777777" w:rsidTr="00AC5CCA">
        <w:trPr>
          <w:trHeight w:val="1500"/>
        </w:trPr>
        <w:tc>
          <w:tcPr>
            <w:tcW w:w="298" w:type="pct"/>
            <w:vMerge/>
            <w:vAlign w:val="center"/>
          </w:tcPr>
          <w:p w14:paraId="25A710EA" w14:textId="77777777" w:rsidR="00BF1D50" w:rsidRPr="00AC5CCA" w:rsidRDefault="00BF1D50" w:rsidP="00AC5CCA">
            <w:pPr>
              <w:bidi/>
              <w:spacing w:after="0" w:line="240" w:lineRule="auto"/>
              <w:rPr>
                <w:b/>
                <w:bCs/>
                <w:rtl/>
              </w:rPr>
            </w:pPr>
          </w:p>
        </w:tc>
        <w:tc>
          <w:tcPr>
            <w:tcW w:w="915" w:type="pct"/>
            <w:vMerge/>
            <w:vAlign w:val="center"/>
          </w:tcPr>
          <w:p w14:paraId="1540AF29" w14:textId="77777777" w:rsidR="00BF1D50" w:rsidRPr="00AC5CCA" w:rsidRDefault="00BF1D50" w:rsidP="00AC5CCA">
            <w:pPr>
              <w:bidi/>
              <w:spacing w:after="0" w:line="240" w:lineRule="auto"/>
              <w:rPr>
                <w:rFonts w:cstheme="minorHAnsi"/>
                <w:b/>
                <w:bCs/>
                <w:rtl/>
              </w:rPr>
            </w:pPr>
          </w:p>
        </w:tc>
        <w:tc>
          <w:tcPr>
            <w:tcW w:w="1973" w:type="pct"/>
          </w:tcPr>
          <w:p w14:paraId="6D8C7CAD" w14:textId="77777777" w:rsidR="00BF1D50" w:rsidRPr="009262AD" w:rsidRDefault="00BF1D50"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9262AD">
              <w:rPr>
                <w:rFonts w:eastAsia="Times New Roman" w:cstheme="minorHAnsi"/>
                <w:kern w:val="0"/>
                <w:sz w:val="22"/>
                <w:szCs w:val="22"/>
                <w:rtl/>
                <w:lang w:bidi="ar-EG"/>
                <w14:ligatures w14:val="none"/>
              </w:rPr>
              <w:t xml:space="preserve">تُطبَّق الأدوات الملائمة لجمع التغذية الراجعة واستطلاع آراء المستفيدين، واستطلاع رأي سوق العمل في مستوى </w:t>
            </w:r>
            <w:r w:rsidRPr="009262AD">
              <w:rPr>
                <w:rFonts w:eastAsia="Times New Roman" w:cstheme="minorHAnsi" w:hint="cs"/>
                <w:kern w:val="0"/>
                <w:sz w:val="22"/>
                <w:szCs w:val="22"/>
                <w:rtl/>
                <w:lang w:bidi="ar-EG"/>
                <w14:ligatures w14:val="none"/>
              </w:rPr>
              <w:t>الخريجين</w:t>
            </w:r>
            <w:r w:rsidRPr="009262AD">
              <w:rPr>
                <w:rFonts w:eastAsia="Times New Roman" w:cstheme="minorHAnsi"/>
                <w:kern w:val="0"/>
                <w:sz w:val="22"/>
                <w:szCs w:val="22"/>
                <w:rtl/>
                <w:lang w:bidi="ar-EG"/>
                <w14:ligatures w14:val="none"/>
              </w:rPr>
              <w:t>، وقياس الآراء، والتعامل مع الشكاوى، والاستفادة من النتائج في تحديد إجراءات التطوير والتحسين، وزيادة تنافسية البرنامج.</w:t>
            </w:r>
          </w:p>
        </w:tc>
        <w:tc>
          <w:tcPr>
            <w:tcW w:w="363" w:type="pct"/>
          </w:tcPr>
          <w:p w14:paraId="4197EF4F"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7CC48A47"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1AF9CB2B"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7BF3F062"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2" w:type="pct"/>
          </w:tcPr>
          <w:p w14:paraId="5859CF8B"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r>
      <w:tr w:rsidR="00AC5CCA" w:rsidRPr="009262AD" w14:paraId="4BA03B11" w14:textId="77777777" w:rsidTr="00AC5CCA">
        <w:trPr>
          <w:trHeight w:val="642"/>
        </w:trPr>
        <w:tc>
          <w:tcPr>
            <w:tcW w:w="298" w:type="pct"/>
            <w:vMerge w:val="restart"/>
            <w:vAlign w:val="center"/>
          </w:tcPr>
          <w:p w14:paraId="766E6267" w14:textId="77777777" w:rsidR="00BF1D50" w:rsidRPr="00AC5CCA" w:rsidRDefault="00BF1D50" w:rsidP="00AC5CCA">
            <w:pPr>
              <w:bidi/>
              <w:spacing w:after="0" w:line="240" w:lineRule="auto"/>
              <w:rPr>
                <w:b/>
                <w:bCs/>
                <w:rtl/>
              </w:rPr>
            </w:pPr>
            <w:r w:rsidRPr="00AC5CCA">
              <w:rPr>
                <w:b/>
                <w:bCs/>
                <w:rtl/>
              </w:rPr>
              <w:t>8-2</w:t>
            </w:r>
          </w:p>
        </w:tc>
        <w:tc>
          <w:tcPr>
            <w:tcW w:w="915" w:type="pct"/>
            <w:vMerge w:val="restart"/>
            <w:vAlign w:val="center"/>
          </w:tcPr>
          <w:p w14:paraId="03C1F937" w14:textId="77777777" w:rsidR="00BF1D50" w:rsidRPr="00AC5CCA" w:rsidRDefault="00BF1D50" w:rsidP="00AC5CCA">
            <w:pPr>
              <w:bidi/>
              <w:spacing w:after="0" w:line="240" w:lineRule="auto"/>
              <w:rPr>
                <w:rFonts w:cstheme="minorHAnsi"/>
                <w:b/>
                <w:bCs/>
                <w:rtl/>
              </w:rPr>
            </w:pPr>
            <w:r w:rsidRPr="00AC5CCA">
              <w:rPr>
                <w:rFonts w:cstheme="minorHAnsi"/>
                <w:b/>
                <w:bCs/>
                <w:rtl/>
              </w:rPr>
              <w:t xml:space="preserve">يتم إعداد تقارير المقررات، والتقرير السنوي للبرنامج بصورة منتظمة، والاستفادة منها في تعزيز الخطط السنوية للتحسين والتطوير.  </w:t>
            </w:r>
          </w:p>
        </w:tc>
        <w:tc>
          <w:tcPr>
            <w:tcW w:w="1973" w:type="pct"/>
          </w:tcPr>
          <w:p w14:paraId="438266C2" w14:textId="6145BDD3" w:rsidR="00BF1D50" w:rsidRPr="009262AD" w:rsidRDefault="00BF1D50"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9262AD">
              <w:rPr>
                <w:rFonts w:eastAsia="Times New Roman" w:cstheme="minorHAnsi"/>
                <w:kern w:val="0"/>
                <w:sz w:val="22"/>
                <w:szCs w:val="22"/>
                <w:rtl/>
                <w:lang w:bidi="ar-EG"/>
                <w14:ligatures w14:val="none"/>
              </w:rPr>
              <w:t>توجد تقارير دورية للمقررات الدراسية تعد بصورة منتظمة، وتتضمن مدى الالتزام بالتوصيف المُعلن للمقرر، وأسباب الاختلاف (إن وجد</w:t>
            </w:r>
            <w:r w:rsidR="001046B8" w:rsidRPr="009262AD">
              <w:rPr>
                <w:rFonts w:eastAsia="Times New Roman" w:cstheme="minorHAnsi" w:hint="cs"/>
                <w:kern w:val="0"/>
                <w:sz w:val="22"/>
                <w:szCs w:val="22"/>
                <w:rtl/>
                <w:lang w:bidi="ar-EG"/>
                <w14:ligatures w14:val="none"/>
              </w:rPr>
              <w:t>)،</w:t>
            </w:r>
            <w:r w:rsidRPr="009262AD">
              <w:rPr>
                <w:rFonts w:eastAsia="Times New Roman" w:cstheme="minorHAnsi"/>
                <w:kern w:val="0"/>
                <w:sz w:val="22"/>
                <w:szCs w:val="22"/>
                <w:rtl/>
                <w:lang w:bidi="ar-EG"/>
                <w14:ligatures w14:val="none"/>
              </w:rPr>
              <w:t xml:space="preserve"> ومدى تحقق نواتج التعلُّم للمقرر، وتحليل نتائج التقييمات والاختبارات ودلالاتها، وتحليل نتائج التغذية الراجعة، وخطط التحسين والتطوير.</w:t>
            </w:r>
          </w:p>
        </w:tc>
        <w:tc>
          <w:tcPr>
            <w:tcW w:w="363" w:type="pct"/>
          </w:tcPr>
          <w:p w14:paraId="7CACE7A8"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1040074E"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0364E4C6"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50A94490"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2" w:type="pct"/>
          </w:tcPr>
          <w:p w14:paraId="08B830D7"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r>
      <w:tr w:rsidR="00AC5CCA" w:rsidRPr="009262AD" w14:paraId="1741A4E5" w14:textId="77777777" w:rsidTr="00AC5CCA">
        <w:trPr>
          <w:trHeight w:val="1395"/>
        </w:trPr>
        <w:tc>
          <w:tcPr>
            <w:tcW w:w="298" w:type="pct"/>
            <w:vMerge/>
            <w:vAlign w:val="center"/>
          </w:tcPr>
          <w:p w14:paraId="5D06C61A" w14:textId="77777777" w:rsidR="00BF1D50" w:rsidRPr="00AC5CCA" w:rsidRDefault="00BF1D50" w:rsidP="00AC5CCA">
            <w:pPr>
              <w:bidi/>
              <w:spacing w:after="0" w:line="240" w:lineRule="auto"/>
              <w:rPr>
                <w:b/>
                <w:bCs/>
                <w:rtl/>
              </w:rPr>
            </w:pPr>
          </w:p>
        </w:tc>
        <w:tc>
          <w:tcPr>
            <w:tcW w:w="915" w:type="pct"/>
            <w:vMerge/>
            <w:vAlign w:val="center"/>
          </w:tcPr>
          <w:p w14:paraId="67EAC5DC" w14:textId="77777777" w:rsidR="00BF1D50" w:rsidRPr="00AC5CCA" w:rsidRDefault="00BF1D50" w:rsidP="00AC5CCA">
            <w:pPr>
              <w:bidi/>
              <w:spacing w:after="0" w:line="240" w:lineRule="auto"/>
              <w:rPr>
                <w:rFonts w:cstheme="minorHAnsi"/>
                <w:b/>
                <w:bCs/>
                <w:rtl/>
              </w:rPr>
            </w:pPr>
          </w:p>
        </w:tc>
        <w:tc>
          <w:tcPr>
            <w:tcW w:w="1973" w:type="pct"/>
          </w:tcPr>
          <w:p w14:paraId="34B570C6" w14:textId="77777777" w:rsidR="00BF1D50" w:rsidRPr="009262AD" w:rsidRDefault="00BF1D50"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9262AD">
              <w:rPr>
                <w:rFonts w:eastAsia="Times New Roman" w:cstheme="minorHAnsi"/>
                <w:kern w:val="0"/>
                <w:sz w:val="22"/>
                <w:szCs w:val="22"/>
                <w:rtl/>
                <w:lang w:bidi="ar-EG"/>
                <w14:ligatures w14:val="none"/>
              </w:rPr>
              <w:t>يوجد تقرير سنوي للبرنامج يتم إعداده بصورة منتظمة، ويظهر التحقق من تنفيذ توصيف البرنامج المُعلن، وقياس اكتساب الطلاب لنواتج التعلُّم المحددة بالتوصيف، تحليل نتائج الطلاب، والتغذية الراجعة، وخطط التعزيز والتطوير، وبمشاركة الأطراف المعنية.</w:t>
            </w:r>
          </w:p>
        </w:tc>
        <w:tc>
          <w:tcPr>
            <w:tcW w:w="363" w:type="pct"/>
          </w:tcPr>
          <w:p w14:paraId="2FB42C54" w14:textId="77777777" w:rsidR="00BF1D50" w:rsidRPr="009262AD" w:rsidRDefault="00BF1D50" w:rsidP="007574C4">
            <w:pPr>
              <w:bidi/>
              <w:spacing w:after="40"/>
              <w:ind w:left="360"/>
              <w:jc w:val="both"/>
              <w:rPr>
                <w:rFonts w:eastAsia="Times New Roman" w:cstheme="minorHAnsi"/>
                <w:kern w:val="0"/>
                <w:sz w:val="22"/>
                <w:szCs w:val="22"/>
                <w:rtl/>
                <w:lang w:bidi="ar-EG"/>
                <w14:ligatures w14:val="none"/>
              </w:rPr>
            </w:pPr>
          </w:p>
        </w:tc>
        <w:tc>
          <w:tcPr>
            <w:tcW w:w="363" w:type="pct"/>
          </w:tcPr>
          <w:p w14:paraId="2E156889" w14:textId="77777777" w:rsidR="00BF1D50" w:rsidRPr="009262AD" w:rsidRDefault="00BF1D50" w:rsidP="007574C4">
            <w:pPr>
              <w:bidi/>
              <w:spacing w:after="40"/>
              <w:ind w:left="360"/>
              <w:jc w:val="both"/>
              <w:rPr>
                <w:rFonts w:eastAsia="Times New Roman" w:cstheme="minorHAnsi"/>
                <w:kern w:val="0"/>
                <w:sz w:val="22"/>
                <w:szCs w:val="22"/>
                <w:rtl/>
                <w:lang w:bidi="ar-EG"/>
                <w14:ligatures w14:val="none"/>
              </w:rPr>
            </w:pPr>
          </w:p>
        </w:tc>
        <w:tc>
          <w:tcPr>
            <w:tcW w:w="363" w:type="pct"/>
          </w:tcPr>
          <w:p w14:paraId="06581754" w14:textId="77777777" w:rsidR="00BF1D50" w:rsidRPr="009262AD" w:rsidRDefault="00BF1D50" w:rsidP="007574C4">
            <w:pPr>
              <w:bidi/>
              <w:spacing w:after="40"/>
              <w:ind w:left="360"/>
              <w:jc w:val="both"/>
              <w:rPr>
                <w:rFonts w:eastAsia="Times New Roman" w:cstheme="minorHAnsi"/>
                <w:kern w:val="0"/>
                <w:sz w:val="22"/>
                <w:szCs w:val="22"/>
                <w:rtl/>
                <w:lang w:bidi="ar-EG"/>
                <w14:ligatures w14:val="none"/>
              </w:rPr>
            </w:pPr>
          </w:p>
        </w:tc>
        <w:tc>
          <w:tcPr>
            <w:tcW w:w="363" w:type="pct"/>
          </w:tcPr>
          <w:p w14:paraId="7C83B6E5" w14:textId="77777777" w:rsidR="00BF1D50" w:rsidRPr="009262AD" w:rsidRDefault="00BF1D50" w:rsidP="007574C4">
            <w:pPr>
              <w:bidi/>
              <w:spacing w:after="40"/>
              <w:ind w:left="360"/>
              <w:jc w:val="both"/>
              <w:rPr>
                <w:rFonts w:eastAsia="Times New Roman" w:cstheme="minorHAnsi"/>
                <w:kern w:val="0"/>
                <w:sz w:val="22"/>
                <w:szCs w:val="22"/>
                <w:rtl/>
                <w:lang w:bidi="ar-EG"/>
                <w14:ligatures w14:val="none"/>
              </w:rPr>
            </w:pPr>
          </w:p>
        </w:tc>
        <w:tc>
          <w:tcPr>
            <w:tcW w:w="362" w:type="pct"/>
          </w:tcPr>
          <w:p w14:paraId="640C7709" w14:textId="77777777" w:rsidR="00BF1D50" w:rsidRPr="009262AD" w:rsidRDefault="00BF1D50" w:rsidP="007574C4">
            <w:pPr>
              <w:bidi/>
              <w:spacing w:after="40"/>
              <w:ind w:left="360"/>
              <w:jc w:val="both"/>
              <w:rPr>
                <w:rFonts w:eastAsia="Times New Roman" w:cstheme="minorHAnsi"/>
                <w:kern w:val="0"/>
                <w:sz w:val="22"/>
                <w:szCs w:val="22"/>
                <w:rtl/>
                <w:lang w:bidi="ar-EG"/>
                <w14:ligatures w14:val="none"/>
              </w:rPr>
            </w:pPr>
          </w:p>
        </w:tc>
      </w:tr>
      <w:tr w:rsidR="00AC5CCA" w:rsidRPr="009262AD" w14:paraId="639E06CB" w14:textId="77777777" w:rsidTr="00AC5CCA">
        <w:trPr>
          <w:trHeight w:val="1050"/>
        </w:trPr>
        <w:tc>
          <w:tcPr>
            <w:tcW w:w="298" w:type="pct"/>
            <w:vMerge w:val="restart"/>
            <w:vAlign w:val="center"/>
          </w:tcPr>
          <w:p w14:paraId="4C5FAF25" w14:textId="77777777" w:rsidR="00BF1D50" w:rsidRPr="00AC5CCA" w:rsidRDefault="00BF1D50" w:rsidP="00AC5CCA">
            <w:pPr>
              <w:bidi/>
              <w:spacing w:after="0" w:line="240" w:lineRule="auto"/>
              <w:rPr>
                <w:b/>
                <w:bCs/>
                <w:rtl/>
              </w:rPr>
            </w:pPr>
            <w:r w:rsidRPr="00AC5CCA">
              <w:rPr>
                <w:b/>
                <w:bCs/>
                <w:rtl/>
              </w:rPr>
              <w:t>8-3</w:t>
            </w:r>
          </w:p>
        </w:tc>
        <w:tc>
          <w:tcPr>
            <w:tcW w:w="915" w:type="pct"/>
            <w:vMerge w:val="restart"/>
            <w:vAlign w:val="center"/>
          </w:tcPr>
          <w:p w14:paraId="0DCF0300" w14:textId="77777777" w:rsidR="00BF1D50" w:rsidRPr="00AC5CCA" w:rsidRDefault="00BF1D50" w:rsidP="00AC5CCA">
            <w:pPr>
              <w:bidi/>
              <w:spacing w:after="0" w:line="240" w:lineRule="auto"/>
              <w:rPr>
                <w:rFonts w:cstheme="minorHAnsi"/>
                <w:b/>
                <w:bCs/>
                <w:rtl/>
              </w:rPr>
            </w:pPr>
            <w:r w:rsidRPr="00AC5CCA">
              <w:rPr>
                <w:rFonts w:cstheme="minorHAnsi"/>
                <w:b/>
                <w:bCs/>
                <w:rtl/>
              </w:rPr>
              <w:t xml:space="preserve"> تنفذ إدارة البرنامج تقويم ذاتي سنوي للبرنامج في ضوء معايير الاعتماد البرامجي، وتتم مناقشة تقارير التقويم مع إدارة المؤسسة وتوثيق ما تم تنفيذه من </w:t>
            </w:r>
            <w:r w:rsidRPr="00AC5CCA">
              <w:rPr>
                <w:rFonts w:cstheme="minorHAnsi"/>
                <w:b/>
                <w:bCs/>
                <w:rtl/>
              </w:rPr>
              <w:lastRenderedPageBreak/>
              <w:t>أنشطة التحسين وتقييم فاعليتها.</w:t>
            </w:r>
          </w:p>
        </w:tc>
        <w:tc>
          <w:tcPr>
            <w:tcW w:w="1973" w:type="pct"/>
          </w:tcPr>
          <w:p w14:paraId="59B2C155" w14:textId="77777777" w:rsidR="00BF1D50" w:rsidRPr="009262AD" w:rsidRDefault="00BF1D50"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9262AD">
              <w:rPr>
                <w:rFonts w:eastAsia="Times New Roman" w:cstheme="minorHAnsi"/>
                <w:kern w:val="0"/>
                <w:sz w:val="22"/>
                <w:szCs w:val="22"/>
                <w:rtl/>
                <w:lang w:bidi="ar-EG"/>
                <w14:ligatures w14:val="none"/>
              </w:rPr>
              <w:lastRenderedPageBreak/>
              <w:t>تُطبَّق بالبرنامج خطة سنوية لإجراء المراجعات الداخلية وإعداد تقرير التقويم الذاتي السنوي عن مدى استيفاء متطلبات معايير الاعتماد البرامجي. وتتضمن الخطة توقيتات المراجعة، مؤشرات الأداء، الموارد اللازمة للتنفيذ، الأدوار والمسئوليات.</w:t>
            </w:r>
          </w:p>
        </w:tc>
        <w:tc>
          <w:tcPr>
            <w:tcW w:w="363" w:type="pct"/>
          </w:tcPr>
          <w:p w14:paraId="39AFCBC5"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28292201"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4D0A473F"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1E5C0F49"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2" w:type="pct"/>
          </w:tcPr>
          <w:p w14:paraId="4CC31D5D"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r>
      <w:tr w:rsidR="00AC5CCA" w:rsidRPr="009262AD" w14:paraId="31E1CF3E" w14:textId="77777777" w:rsidTr="00AC5CCA">
        <w:trPr>
          <w:trHeight w:val="1050"/>
        </w:trPr>
        <w:tc>
          <w:tcPr>
            <w:tcW w:w="298" w:type="pct"/>
            <w:vMerge/>
            <w:vAlign w:val="center"/>
          </w:tcPr>
          <w:p w14:paraId="2FF5D460" w14:textId="77777777" w:rsidR="00BF1D50" w:rsidRPr="009262AD" w:rsidRDefault="00BF1D50" w:rsidP="007574C4">
            <w:pPr>
              <w:bidi/>
              <w:jc w:val="center"/>
              <w:rPr>
                <w:rFonts w:cstheme="minorHAnsi"/>
                <w:b/>
                <w:bCs/>
                <w:sz w:val="28"/>
                <w:szCs w:val="28"/>
                <w:rtl/>
                <w:lang w:bidi="ar-EG"/>
              </w:rPr>
            </w:pPr>
          </w:p>
        </w:tc>
        <w:tc>
          <w:tcPr>
            <w:tcW w:w="915" w:type="pct"/>
            <w:vMerge/>
          </w:tcPr>
          <w:p w14:paraId="04E13C5F" w14:textId="77777777" w:rsidR="00BF1D50" w:rsidRPr="009262AD" w:rsidRDefault="00BF1D50" w:rsidP="007574C4">
            <w:pPr>
              <w:bidi/>
              <w:jc w:val="both"/>
              <w:rPr>
                <w:rFonts w:cstheme="minorHAnsi"/>
                <w:b/>
                <w:bCs/>
                <w:sz w:val="26"/>
                <w:szCs w:val="26"/>
                <w:rtl/>
              </w:rPr>
            </w:pPr>
          </w:p>
        </w:tc>
        <w:tc>
          <w:tcPr>
            <w:tcW w:w="1973" w:type="pct"/>
          </w:tcPr>
          <w:p w14:paraId="4FD5C5A7" w14:textId="5767B211" w:rsidR="00BF1D50" w:rsidRPr="009262AD" w:rsidRDefault="00BF1D50"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9262AD">
              <w:rPr>
                <w:rFonts w:eastAsia="Times New Roman" w:cstheme="minorHAnsi"/>
                <w:kern w:val="0"/>
                <w:sz w:val="22"/>
                <w:szCs w:val="22"/>
                <w:rtl/>
                <w:lang w:bidi="ar-EG"/>
                <w14:ligatures w14:val="none"/>
              </w:rPr>
              <w:t>يتم إعلان ومناقشة نتائج تقرير دراسة التقويم الذاتي السنوي للبرنامج، وأهم نقاط القوة والضعف، وأنشطة التحسين في اجتماعات الإدارة العليا للمؤسسة، ويستفاد منها في تحديد الإجراءات التصحيحية اللازمة.</w:t>
            </w:r>
          </w:p>
        </w:tc>
        <w:tc>
          <w:tcPr>
            <w:tcW w:w="363" w:type="pct"/>
          </w:tcPr>
          <w:p w14:paraId="570C79E6"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14AD4B6B"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5732F9B3"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3" w:type="pct"/>
          </w:tcPr>
          <w:p w14:paraId="59A219D9"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c>
          <w:tcPr>
            <w:tcW w:w="362" w:type="pct"/>
          </w:tcPr>
          <w:p w14:paraId="3AC68129" w14:textId="77777777" w:rsidR="00BF1D50" w:rsidRPr="009262AD" w:rsidRDefault="00BF1D50" w:rsidP="007574C4">
            <w:pPr>
              <w:bidi/>
              <w:spacing w:after="60"/>
              <w:ind w:left="360"/>
              <w:jc w:val="both"/>
              <w:rPr>
                <w:rFonts w:eastAsia="Times New Roman" w:cstheme="minorHAnsi"/>
                <w:kern w:val="0"/>
                <w:sz w:val="22"/>
                <w:szCs w:val="22"/>
                <w:rtl/>
                <w:lang w:bidi="ar-EG"/>
                <w14:ligatures w14:val="none"/>
              </w:rPr>
            </w:pPr>
          </w:p>
        </w:tc>
      </w:tr>
      <w:tr w:rsidR="00AC5CCA" w:rsidRPr="009262AD" w14:paraId="56A77AB9" w14:textId="77777777" w:rsidTr="00AC5CCA">
        <w:trPr>
          <w:trHeight w:val="1050"/>
        </w:trPr>
        <w:tc>
          <w:tcPr>
            <w:tcW w:w="298" w:type="pct"/>
            <w:vMerge/>
            <w:vAlign w:val="center"/>
          </w:tcPr>
          <w:p w14:paraId="737F1F91" w14:textId="77777777" w:rsidR="00BF1D50" w:rsidRPr="009262AD" w:rsidRDefault="00BF1D50" w:rsidP="006830FD">
            <w:pPr>
              <w:bidi/>
              <w:jc w:val="center"/>
              <w:rPr>
                <w:rFonts w:cstheme="minorHAnsi"/>
                <w:b/>
                <w:bCs/>
                <w:sz w:val="28"/>
                <w:szCs w:val="28"/>
                <w:rtl/>
                <w:lang w:bidi="ar-EG"/>
              </w:rPr>
            </w:pPr>
          </w:p>
        </w:tc>
        <w:tc>
          <w:tcPr>
            <w:tcW w:w="915" w:type="pct"/>
            <w:vMerge/>
          </w:tcPr>
          <w:p w14:paraId="6EEAE526" w14:textId="77777777" w:rsidR="00BF1D50" w:rsidRPr="009262AD" w:rsidRDefault="00BF1D50" w:rsidP="006830FD">
            <w:pPr>
              <w:bidi/>
              <w:jc w:val="both"/>
              <w:rPr>
                <w:rFonts w:cstheme="minorHAnsi"/>
                <w:b/>
                <w:bCs/>
                <w:sz w:val="26"/>
                <w:szCs w:val="26"/>
                <w:rtl/>
              </w:rPr>
            </w:pPr>
          </w:p>
        </w:tc>
        <w:tc>
          <w:tcPr>
            <w:tcW w:w="1973" w:type="pct"/>
          </w:tcPr>
          <w:p w14:paraId="4465DD2A" w14:textId="2D255FE8" w:rsidR="00BF1D50" w:rsidRPr="009262AD" w:rsidRDefault="00BF1D50"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56613F">
              <w:rPr>
                <w:rFonts w:eastAsia="Times New Roman" w:cstheme="minorHAnsi"/>
                <w:kern w:val="0"/>
                <w:sz w:val="22"/>
                <w:szCs w:val="22"/>
                <w:rtl/>
                <w:lang w:bidi="ar-EG"/>
                <w14:ligatures w14:val="none"/>
              </w:rPr>
              <w:t>تتوفر التقارير السنوية للتقويم الذاتي مدعمة بالبيانات والإحصاءات وأدوات القياس والاستطلاعات، وإجراءات التطوير والتحسين المستمر التي نتجت عنها.</w:t>
            </w:r>
          </w:p>
        </w:tc>
        <w:tc>
          <w:tcPr>
            <w:tcW w:w="363" w:type="pct"/>
          </w:tcPr>
          <w:p w14:paraId="12E25F90"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c>
          <w:tcPr>
            <w:tcW w:w="363" w:type="pct"/>
          </w:tcPr>
          <w:p w14:paraId="1178DFD9"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c>
          <w:tcPr>
            <w:tcW w:w="363" w:type="pct"/>
          </w:tcPr>
          <w:p w14:paraId="653034B6"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c>
          <w:tcPr>
            <w:tcW w:w="363" w:type="pct"/>
          </w:tcPr>
          <w:p w14:paraId="056322C1"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c>
          <w:tcPr>
            <w:tcW w:w="362" w:type="pct"/>
          </w:tcPr>
          <w:p w14:paraId="47390A86"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r>
      <w:tr w:rsidR="00AC5CCA" w:rsidRPr="009262AD" w14:paraId="6C7002BA" w14:textId="77777777" w:rsidTr="002229E6">
        <w:trPr>
          <w:trHeight w:val="845"/>
        </w:trPr>
        <w:tc>
          <w:tcPr>
            <w:tcW w:w="298" w:type="pct"/>
            <w:vMerge/>
            <w:vAlign w:val="center"/>
          </w:tcPr>
          <w:p w14:paraId="5598F135" w14:textId="77777777" w:rsidR="00BF1D50" w:rsidRPr="009262AD" w:rsidRDefault="00BF1D50" w:rsidP="006830FD">
            <w:pPr>
              <w:bidi/>
              <w:jc w:val="center"/>
              <w:rPr>
                <w:rFonts w:cstheme="minorHAnsi"/>
                <w:b/>
                <w:bCs/>
                <w:sz w:val="28"/>
                <w:szCs w:val="28"/>
                <w:rtl/>
                <w:lang w:bidi="ar-EG"/>
              </w:rPr>
            </w:pPr>
          </w:p>
        </w:tc>
        <w:tc>
          <w:tcPr>
            <w:tcW w:w="915" w:type="pct"/>
            <w:vMerge/>
          </w:tcPr>
          <w:p w14:paraId="676A61C0" w14:textId="77777777" w:rsidR="00BF1D50" w:rsidRPr="009262AD" w:rsidRDefault="00BF1D50" w:rsidP="006830FD">
            <w:pPr>
              <w:bidi/>
              <w:jc w:val="both"/>
              <w:rPr>
                <w:rFonts w:cstheme="minorHAnsi"/>
                <w:b/>
                <w:bCs/>
                <w:sz w:val="26"/>
                <w:szCs w:val="26"/>
                <w:rtl/>
              </w:rPr>
            </w:pPr>
          </w:p>
        </w:tc>
        <w:tc>
          <w:tcPr>
            <w:tcW w:w="1973" w:type="pct"/>
          </w:tcPr>
          <w:p w14:paraId="7734F83C" w14:textId="2193A11B" w:rsidR="00BF1D50" w:rsidRPr="006830FD" w:rsidRDefault="00BF1D50"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56613F">
              <w:rPr>
                <w:rFonts w:eastAsia="Times New Roman" w:cstheme="minorHAnsi"/>
                <w:kern w:val="0"/>
                <w:sz w:val="22"/>
                <w:szCs w:val="22"/>
                <w:rtl/>
                <w:lang w:bidi="ar-EG"/>
                <w14:ligatures w14:val="none"/>
              </w:rPr>
              <w:t>يتم وضع خطة التحسين للعام التالي بناءً على نتائج التقويم الذاتي، وتُرصَد لها الموارد اللازمة وتحدد توقيتات التنفيذ، والمسئوليات.</w:t>
            </w:r>
          </w:p>
        </w:tc>
        <w:tc>
          <w:tcPr>
            <w:tcW w:w="363" w:type="pct"/>
          </w:tcPr>
          <w:p w14:paraId="46240ECE"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c>
          <w:tcPr>
            <w:tcW w:w="363" w:type="pct"/>
          </w:tcPr>
          <w:p w14:paraId="7058DC29"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c>
          <w:tcPr>
            <w:tcW w:w="363" w:type="pct"/>
          </w:tcPr>
          <w:p w14:paraId="1C02FD3E"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c>
          <w:tcPr>
            <w:tcW w:w="363" w:type="pct"/>
          </w:tcPr>
          <w:p w14:paraId="39BA002D"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c>
          <w:tcPr>
            <w:tcW w:w="362" w:type="pct"/>
          </w:tcPr>
          <w:p w14:paraId="2FA59138"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r>
      <w:tr w:rsidR="00AC5CCA" w:rsidRPr="009262AD" w14:paraId="3C8E163B" w14:textId="77777777" w:rsidTr="002229E6">
        <w:trPr>
          <w:trHeight w:val="620"/>
        </w:trPr>
        <w:tc>
          <w:tcPr>
            <w:tcW w:w="298" w:type="pct"/>
            <w:vMerge/>
            <w:vAlign w:val="center"/>
          </w:tcPr>
          <w:p w14:paraId="407787F7" w14:textId="77777777" w:rsidR="00BF1D50" w:rsidRPr="009262AD" w:rsidRDefault="00BF1D50" w:rsidP="006830FD">
            <w:pPr>
              <w:bidi/>
              <w:jc w:val="center"/>
              <w:rPr>
                <w:rFonts w:cstheme="minorHAnsi"/>
                <w:b/>
                <w:bCs/>
                <w:sz w:val="28"/>
                <w:szCs w:val="28"/>
                <w:rtl/>
                <w:lang w:bidi="ar-EG"/>
              </w:rPr>
            </w:pPr>
          </w:p>
        </w:tc>
        <w:tc>
          <w:tcPr>
            <w:tcW w:w="915" w:type="pct"/>
            <w:vMerge/>
          </w:tcPr>
          <w:p w14:paraId="44A7EFFD" w14:textId="77777777" w:rsidR="00BF1D50" w:rsidRPr="009262AD" w:rsidRDefault="00BF1D50" w:rsidP="006830FD">
            <w:pPr>
              <w:bidi/>
              <w:jc w:val="both"/>
              <w:rPr>
                <w:rFonts w:cstheme="minorHAnsi"/>
                <w:b/>
                <w:bCs/>
                <w:sz w:val="26"/>
                <w:szCs w:val="26"/>
                <w:rtl/>
              </w:rPr>
            </w:pPr>
          </w:p>
        </w:tc>
        <w:tc>
          <w:tcPr>
            <w:tcW w:w="1973" w:type="pct"/>
          </w:tcPr>
          <w:p w14:paraId="79AE8DE8" w14:textId="731EC811" w:rsidR="00BF1D50" w:rsidRPr="009262AD" w:rsidRDefault="00BF1D50" w:rsidP="00A76F4B">
            <w:pPr>
              <w:numPr>
                <w:ilvl w:val="0"/>
                <w:numId w:val="4"/>
              </w:numPr>
              <w:bidi/>
              <w:spacing w:after="0" w:line="240" w:lineRule="auto"/>
              <w:ind w:left="195" w:hanging="195"/>
              <w:rPr>
                <w:rFonts w:eastAsia="Times New Roman" w:cstheme="minorHAnsi"/>
                <w:kern w:val="0"/>
                <w:sz w:val="22"/>
                <w:szCs w:val="22"/>
                <w:rtl/>
                <w:lang w:bidi="ar-EG"/>
                <w14:ligatures w14:val="none"/>
              </w:rPr>
            </w:pPr>
            <w:r w:rsidRPr="0056613F">
              <w:rPr>
                <w:rFonts w:eastAsia="Times New Roman" w:cstheme="minorHAnsi"/>
                <w:kern w:val="0"/>
                <w:sz w:val="22"/>
                <w:szCs w:val="22"/>
                <w:rtl/>
                <w:lang w:bidi="ar-EG"/>
                <w14:ligatures w14:val="none"/>
              </w:rPr>
              <w:t>يتم توثيق كافة أنشطة التحسين المستمر التي تم اتخاذها وتقييم فاعليتها.</w:t>
            </w:r>
          </w:p>
        </w:tc>
        <w:tc>
          <w:tcPr>
            <w:tcW w:w="363" w:type="pct"/>
          </w:tcPr>
          <w:p w14:paraId="3886E4AF"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c>
          <w:tcPr>
            <w:tcW w:w="363" w:type="pct"/>
          </w:tcPr>
          <w:p w14:paraId="29FFDA87"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c>
          <w:tcPr>
            <w:tcW w:w="363" w:type="pct"/>
          </w:tcPr>
          <w:p w14:paraId="576F356C"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c>
          <w:tcPr>
            <w:tcW w:w="363" w:type="pct"/>
          </w:tcPr>
          <w:p w14:paraId="60615BE8"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c>
          <w:tcPr>
            <w:tcW w:w="362" w:type="pct"/>
          </w:tcPr>
          <w:p w14:paraId="120FADCC" w14:textId="77777777" w:rsidR="00BF1D50" w:rsidRPr="009262AD" w:rsidRDefault="00BF1D50" w:rsidP="006830FD">
            <w:pPr>
              <w:bidi/>
              <w:spacing w:after="60"/>
              <w:ind w:left="360"/>
              <w:jc w:val="both"/>
              <w:rPr>
                <w:rFonts w:eastAsia="Times New Roman" w:cstheme="minorHAnsi"/>
                <w:kern w:val="0"/>
                <w:sz w:val="22"/>
                <w:szCs w:val="22"/>
                <w:rtl/>
                <w:lang w:bidi="ar-EG"/>
                <w14:ligatures w14:val="none"/>
              </w:rPr>
            </w:pPr>
          </w:p>
        </w:tc>
      </w:tr>
    </w:tbl>
    <w:p w14:paraId="215FB4FD" w14:textId="77777777" w:rsidR="00D72AA5" w:rsidRDefault="00D72AA5" w:rsidP="00803F68">
      <w:pPr>
        <w:bidi/>
        <w:spacing w:after="0" w:line="240" w:lineRule="auto"/>
        <w:jc w:val="both"/>
        <w:rPr>
          <w:rFonts w:cstheme="minorHAnsi"/>
          <w:color w:val="C00000"/>
          <w:sz w:val="16"/>
          <w:szCs w:val="16"/>
          <w:rtl/>
          <w:lang w:bidi="ar-EG"/>
        </w:rPr>
      </w:pPr>
    </w:p>
    <w:tbl>
      <w:tblPr>
        <w:tblStyle w:val="TableGrid"/>
        <w:bidiVisual/>
        <w:tblW w:w="5538" w:type="pct"/>
        <w:tblInd w:w="-501"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9986"/>
      </w:tblGrid>
      <w:tr w:rsidR="00FC3432" w:rsidRPr="00823A74" w14:paraId="14677426" w14:textId="77777777" w:rsidTr="00F7322F">
        <w:tc>
          <w:tcPr>
            <w:tcW w:w="5000" w:type="pct"/>
            <w:shd w:val="clear" w:color="auto" w:fill="FFF2CC" w:themeFill="accent4" w:themeFillTint="33"/>
          </w:tcPr>
          <w:p w14:paraId="055E797D" w14:textId="77777777" w:rsidR="00FC3432" w:rsidRPr="001D04E9" w:rsidRDefault="00FC3432" w:rsidP="00F7322F">
            <w:pPr>
              <w:bidi/>
              <w:spacing w:after="60" w:line="360" w:lineRule="exact"/>
              <w:ind w:left="360"/>
              <w:jc w:val="center"/>
              <w:rPr>
                <w:rFonts w:ascii="Goudy Old Style" w:eastAsia="Times New Roman" w:hAnsi="Goudy Old Style" w:cs="Calibri Light"/>
                <w:b/>
                <w:bCs/>
                <w:kern w:val="0"/>
                <w:sz w:val="28"/>
                <w:szCs w:val="28"/>
                <w:lang w:bidi="ar-EG"/>
                <w14:ligatures w14:val="none"/>
              </w:rPr>
            </w:pPr>
            <w:r w:rsidRPr="001D04E9">
              <w:rPr>
                <w:rFonts w:ascii="Goudy Old Style" w:eastAsia="Times New Roman" w:hAnsi="Goudy Old Style" w:cs="Calibri Light" w:hint="cs"/>
                <w:b/>
                <w:bCs/>
                <w:kern w:val="0"/>
                <w:sz w:val="28"/>
                <w:szCs w:val="28"/>
                <w:rtl/>
                <w:lang w:bidi="ar-EG"/>
                <w14:ligatures w14:val="none"/>
              </w:rPr>
              <w:t>تعليقات المؤسسة</w:t>
            </w:r>
          </w:p>
        </w:tc>
      </w:tr>
      <w:tr w:rsidR="00FC3432" w:rsidRPr="00823A74" w14:paraId="5B080057" w14:textId="77777777" w:rsidTr="00F7322F">
        <w:trPr>
          <w:trHeight w:val="2865"/>
        </w:trPr>
        <w:tc>
          <w:tcPr>
            <w:tcW w:w="5000" w:type="pct"/>
            <w:vAlign w:val="center"/>
          </w:tcPr>
          <w:p w14:paraId="5FDF9112" w14:textId="77777777" w:rsidR="00FC3432" w:rsidRPr="00690AB4" w:rsidRDefault="00FC3432"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 xml:space="preserve">تقدم المؤسسة تعليق تحليلي على كل مؤشر من مؤشرات المعيار، وما نفذته من ممارسات لتحقيق المؤشر واستيفاء المعيار، وتذكر أمثلة للإجراءات المنفذة متى كان ذلك ملائماً، وتستعين في كتابة هذا التحليل بما ذكر في الوصف الاسترشادي لمستوى الأداء المستهدف. </w:t>
            </w:r>
          </w:p>
          <w:p w14:paraId="1ECD5361" w14:textId="77777777" w:rsidR="00FC3432" w:rsidRPr="00690AB4" w:rsidRDefault="00FC3432" w:rsidP="00F7322F">
            <w:pPr>
              <w:pStyle w:val="ListParagraph"/>
              <w:numPr>
                <w:ilvl w:val="0"/>
                <w:numId w:val="68"/>
              </w:numPr>
              <w:bidi/>
              <w:spacing w:after="120"/>
              <w:ind w:left="245" w:hanging="187"/>
              <w:contextualSpacing w:val="0"/>
              <w:rPr>
                <w:rFonts w:ascii="Calibri" w:hAnsi="Calibri" w:cs="Calibri"/>
                <w:b/>
                <w:bCs/>
                <w:lang w:bidi="ar-EG"/>
              </w:rPr>
            </w:pPr>
            <w:r w:rsidRPr="00690AB4">
              <w:rPr>
                <w:rFonts w:ascii="Calibri" w:hAnsi="Calibri" w:cs="Calibri" w:hint="cs"/>
                <w:b/>
                <w:bCs/>
                <w:rtl/>
                <w:lang w:bidi="ar-EG"/>
              </w:rPr>
              <w:t>بالإضافة إلى ما سبق، يجب أن يتضمن التعليق التحليلي على هذا المعيار ما يلي:</w:t>
            </w:r>
          </w:p>
          <w:p w14:paraId="3D718BE6" w14:textId="77777777" w:rsidR="00FC3432" w:rsidRDefault="00883721" w:rsidP="00F7322F">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آليات ودلائل التنسيق مع وحدة ضمان الجودة بالمؤسسة.</w:t>
            </w:r>
          </w:p>
          <w:p w14:paraId="2D7FA83F" w14:textId="7EA0DB04" w:rsidR="00883721" w:rsidRDefault="00883721" w:rsidP="00883721">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المراجعات الداخلية التي تتم من وحدة ضمان الجودة على البرنامج.</w:t>
            </w:r>
          </w:p>
          <w:p w14:paraId="489A1AEE" w14:textId="5DECF995" w:rsidR="00883721" w:rsidRPr="00C61698" w:rsidRDefault="00883721" w:rsidP="00883721">
            <w:pPr>
              <w:pStyle w:val="ListParagraph"/>
              <w:numPr>
                <w:ilvl w:val="0"/>
                <w:numId w:val="70"/>
              </w:numPr>
              <w:bidi/>
              <w:ind w:left="491" w:hanging="270"/>
              <w:contextualSpacing w:val="0"/>
              <w:rPr>
                <w:rFonts w:ascii="Calibri" w:hAnsi="Calibri" w:cs="Calibri"/>
                <w:lang w:bidi="ar-EG"/>
              </w:rPr>
            </w:pPr>
            <w:r>
              <w:rPr>
                <w:rFonts w:ascii="Calibri" w:hAnsi="Calibri" w:cs="Calibri" w:hint="cs"/>
                <w:rtl/>
                <w:lang w:bidi="ar-EG"/>
              </w:rPr>
              <w:t>عرض ومناقشة التقرير السنوي للبرنامج على المجالس الرسمية للبرنامج وعلى إدارة القسم/ المؤسسة، مدى دعم إدارة المؤسسة لتنفيذ أنشطة التحسين.</w:t>
            </w:r>
          </w:p>
        </w:tc>
      </w:tr>
    </w:tbl>
    <w:p w14:paraId="3BC811C5" w14:textId="77777777" w:rsidR="00FC3432" w:rsidRPr="00803F68" w:rsidRDefault="00FC3432" w:rsidP="00FC3432">
      <w:pPr>
        <w:bidi/>
        <w:spacing w:after="0" w:line="240" w:lineRule="auto"/>
        <w:jc w:val="both"/>
        <w:rPr>
          <w:rFonts w:cstheme="minorHAnsi"/>
          <w:color w:val="C00000"/>
          <w:sz w:val="16"/>
          <w:szCs w:val="16"/>
          <w:rtl/>
          <w:lang w:bidi="ar-EG"/>
        </w:rPr>
      </w:pPr>
    </w:p>
    <w:tbl>
      <w:tblPr>
        <w:bidiVisual/>
        <w:tblW w:w="10005" w:type="dxa"/>
        <w:tblInd w:w="-50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10005"/>
      </w:tblGrid>
      <w:tr w:rsidR="00F11566" w:rsidRPr="00660C7C" w14:paraId="64A7CF5C" w14:textId="77777777" w:rsidTr="001947AE">
        <w:trPr>
          <w:trHeight w:val="326"/>
        </w:trPr>
        <w:tc>
          <w:tcPr>
            <w:tcW w:w="10005" w:type="dxa"/>
            <w:shd w:val="clear" w:color="auto" w:fill="FFF2CC" w:themeFill="accent4" w:themeFillTint="33"/>
            <w:vAlign w:val="center"/>
          </w:tcPr>
          <w:p w14:paraId="6D11F318" w14:textId="2D6D0666" w:rsidR="00F11566" w:rsidRPr="00660C7C" w:rsidRDefault="00F11566" w:rsidP="00660C7C">
            <w:pPr>
              <w:bidi/>
              <w:jc w:val="center"/>
              <w:rPr>
                <w:rFonts w:cstheme="minorHAnsi"/>
                <w:sz w:val="28"/>
                <w:szCs w:val="28"/>
                <w:rtl/>
                <w:lang w:bidi="ar-EG"/>
              </w:rPr>
            </w:pPr>
            <w:r w:rsidRPr="00490709">
              <w:rPr>
                <w:rFonts w:ascii="Goudy Old Style" w:eastAsia="Times New Roman" w:hAnsi="Goudy Old Style" w:cs="Calibri Light" w:hint="cs"/>
                <w:b/>
                <w:bCs/>
                <w:kern w:val="0"/>
                <w:sz w:val="28"/>
                <w:szCs w:val="28"/>
                <w:rtl/>
                <w:lang w:bidi="ar-EG"/>
                <w14:ligatures w14:val="none"/>
              </w:rPr>
              <w:t>الأدلة والوثائق الأساسية المطلوب رفعها على موقع الهيئة</w:t>
            </w:r>
          </w:p>
        </w:tc>
      </w:tr>
      <w:tr w:rsidR="00803F68" w:rsidRPr="00660C7C" w14:paraId="1BA649F9" w14:textId="77777777" w:rsidTr="00FC3432">
        <w:trPr>
          <w:trHeight w:val="1461"/>
        </w:trPr>
        <w:tc>
          <w:tcPr>
            <w:tcW w:w="10005" w:type="dxa"/>
          </w:tcPr>
          <w:p w14:paraId="03664DC9" w14:textId="3F5D1249" w:rsidR="00883721" w:rsidRDefault="00883721" w:rsidP="00FC3432">
            <w:pPr>
              <w:pStyle w:val="ListParagraph"/>
              <w:numPr>
                <w:ilvl w:val="0"/>
                <w:numId w:val="56"/>
              </w:numPr>
              <w:bidi/>
              <w:spacing w:after="0" w:line="240" w:lineRule="auto"/>
              <w:ind w:left="243" w:hanging="180"/>
              <w:contextualSpacing w:val="0"/>
              <w:rPr>
                <w:rFonts w:ascii="Calibri" w:hAnsi="Calibri" w:cs="Calibri"/>
                <w:lang w:bidi="ar-EG"/>
              </w:rPr>
            </w:pPr>
            <w:r>
              <w:rPr>
                <w:rFonts w:ascii="Calibri" w:hAnsi="Calibri" w:cs="Calibri" w:hint="cs"/>
                <w:rtl/>
                <w:lang w:bidi="ar-EG"/>
              </w:rPr>
              <w:t>نماذج من تقارير المراجعة الداخلية من وحدة الجودة على البرنامج.</w:t>
            </w:r>
          </w:p>
          <w:p w14:paraId="7D3499CB" w14:textId="050AAF32" w:rsidR="00803F68" w:rsidRPr="00FC3432" w:rsidRDefault="00883721" w:rsidP="00FC3432">
            <w:pPr>
              <w:pStyle w:val="ListParagraph"/>
              <w:numPr>
                <w:ilvl w:val="0"/>
                <w:numId w:val="56"/>
              </w:numPr>
              <w:bidi/>
              <w:spacing w:after="0" w:line="240" w:lineRule="auto"/>
              <w:ind w:left="243" w:hanging="180"/>
              <w:contextualSpacing w:val="0"/>
              <w:rPr>
                <w:rFonts w:ascii="Calibri" w:hAnsi="Calibri" w:cs="Calibri"/>
                <w:rtl/>
                <w:lang w:bidi="ar-EG"/>
              </w:rPr>
            </w:pPr>
            <w:r>
              <w:rPr>
                <w:rFonts w:ascii="Calibri" w:hAnsi="Calibri" w:cs="Calibri" w:hint="cs"/>
                <w:rtl/>
                <w:lang w:bidi="ar-EG"/>
              </w:rPr>
              <w:t xml:space="preserve">نماذج من التقارير السنوية </w:t>
            </w:r>
            <w:r w:rsidR="00803F68" w:rsidRPr="00FC3432">
              <w:rPr>
                <w:rFonts w:ascii="Calibri" w:hAnsi="Calibri" w:cs="Calibri" w:hint="cs"/>
                <w:rtl/>
                <w:lang w:bidi="ar-EG"/>
              </w:rPr>
              <w:t>للبرنامج والمقررات.</w:t>
            </w:r>
          </w:p>
          <w:p w14:paraId="621C2974" w14:textId="77777777" w:rsidR="00803F68" w:rsidRPr="00883721" w:rsidRDefault="00883721" w:rsidP="00FC3432">
            <w:pPr>
              <w:pStyle w:val="ListParagraph"/>
              <w:numPr>
                <w:ilvl w:val="0"/>
                <w:numId w:val="56"/>
              </w:numPr>
              <w:bidi/>
              <w:spacing w:after="0" w:line="240" w:lineRule="auto"/>
              <w:ind w:left="243" w:hanging="180"/>
              <w:contextualSpacing w:val="0"/>
              <w:rPr>
                <w:rFonts w:ascii="Calibri" w:hAnsi="Calibri" w:cs="Calibri"/>
                <w:lang w:bidi="ar-EG"/>
              </w:rPr>
            </w:pPr>
            <w:r>
              <w:rPr>
                <w:rFonts w:ascii="Calibri" w:hAnsi="Calibri" w:cs="Calibri" w:hint="cs"/>
                <w:rtl/>
                <w:lang w:bidi="ar-EG"/>
              </w:rPr>
              <w:t>نماذج من تحليل نتائج الاستبيانات واستطلاعات الرأي وأدوات القياس التي تطبق لضمان الجودة بالبرنامج.</w:t>
            </w:r>
          </w:p>
          <w:p w14:paraId="00997EE8" w14:textId="097D76AB" w:rsidR="00883721" w:rsidRPr="00883721" w:rsidRDefault="00883721" w:rsidP="00883721">
            <w:pPr>
              <w:pStyle w:val="ListParagraph"/>
              <w:numPr>
                <w:ilvl w:val="0"/>
                <w:numId w:val="56"/>
              </w:numPr>
              <w:bidi/>
              <w:spacing w:after="0" w:line="240" w:lineRule="auto"/>
              <w:ind w:left="243" w:hanging="180"/>
              <w:contextualSpacing w:val="0"/>
              <w:rPr>
                <w:rFonts w:ascii="Calibri" w:hAnsi="Calibri" w:cs="Calibri"/>
                <w:rtl/>
                <w:lang w:bidi="ar-EG"/>
              </w:rPr>
            </w:pPr>
            <w:r w:rsidRPr="00883721">
              <w:rPr>
                <w:rFonts w:ascii="Calibri" w:hAnsi="Calibri" w:cs="Calibri" w:hint="cs"/>
                <w:rtl/>
                <w:lang w:bidi="ar-EG"/>
              </w:rPr>
              <w:t>نماذج من أمثلة الاستفادة من التغذية الراجعة في تحسين وتطوير البرنامج.</w:t>
            </w:r>
          </w:p>
        </w:tc>
      </w:tr>
      <w:bookmarkEnd w:id="2"/>
    </w:tbl>
    <w:p w14:paraId="3B0249DF" w14:textId="77777777" w:rsidR="00D72F44" w:rsidRPr="00823A74" w:rsidRDefault="00D72F44" w:rsidP="00D72F44">
      <w:pPr>
        <w:bidi/>
        <w:spacing w:after="0" w:line="240" w:lineRule="auto"/>
        <w:rPr>
          <w:rFonts w:ascii="Calibri" w:eastAsia="Calibri" w:hAnsi="Calibri" w:cs="Arial"/>
          <w:sz w:val="16"/>
          <w:szCs w:val="16"/>
        </w:rPr>
      </w:pPr>
    </w:p>
    <w:tbl>
      <w:tblPr>
        <w:tblStyle w:val="TableGrid"/>
        <w:bidiVisual/>
        <w:tblW w:w="10005" w:type="dxa"/>
        <w:tblInd w:w="-563" w:type="dxa"/>
        <w:tblBorders>
          <w:top w:val="thinThickSmallGap" w:sz="12" w:space="0" w:color="ED7D31" w:themeColor="accent2"/>
          <w:left w:val="thickThinSmallGap" w:sz="12" w:space="0" w:color="ED7D31" w:themeColor="accent2"/>
          <w:bottom w:val="thickThinSmallGap" w:sz="12" w:space="0" w:color="ED7D31" w:themeColor="accent2"/>
          <w:right w:val="thinThickSmallGap" w:sz="12" w:space="0" w:color="ED7D31" w:themeColor="accent2"/>
          <w:insideH w:val="single" w:sz="6" w:space="0" w:color="ED7D31" w:themeColor="accent2"/>
          <w:insideV w:val="single" w:sz="6" w:space="0" w:color="ED7D31" w:themeColor="accent2"/>
        </w:tblBorders>
        <w:tblLook w:val="04A0" w:firstRow="1" w:lastRow="0" w:firstColumn="1" w:lastColumn="0" w:noHBand="0" w:noVBand="1"/>
      </w:tblPr>
      <w:tblGrid>
        <w:gridCol w:w="5002"/>
        <w:gridCol w:w="5003"/>
      </w:tblGrid>
      <w:tr w:rsidR="00803F68" w:rsidRPr="00823A74" w14:paraId="300E0D0D" w14:textId="77777777" w:rsidTr="001947AE">
        <w:trPr>
          <w:trHeight w:val="338"/>
        </w:trPr>
        <w:tc>
          <w:tcPr>
            <w:tcW w:w="5002" w:type="dxa"/>
            <w:tcBorders>
              <w:top w:val="single" w:sz="4" w:space="0" w:color="ED7D31" w:themeColor="accent2"/>
              <w:left w:val="single" w:sz="4" w:space="0" w:color="ED7D31" w:themeColor="accent2"/>
              <w:bottom w:val="single" w:sz="6" w:space="0" w:color="ED7D31" w:themeColor="accent2"/>
            </w:tcBorders>
            <w:shd w:val="clear" w:color="auto" w:fill="FFF2CC" w:themeFill="accent4" w:themeFillTint="33"/>
          </w:tcPr>
          <w:bookmarkEnd w:id="0"/>
          <w:p w14:paraId="34052AD8" w14:textId="77777777" w:rsidR="00803F68" w:rsidRPr="0056519F" w:rsidRDefault="00803F68" w:rsidP="00A76F4B">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القوة</w:t>
            </w:r>
          </w:p>
        </w:tc>
        <w:tc>
          <w:tcPr>
            <w:tcW w:w="5003" w:type="dxa"/>
            <w:tcBorders>
              <w:top w:val="single" w:sz="4" w:space="0" w:color="ED7D31" w:themeColor="accent2"/>
              <w:bottom w:val="single" w:sz="6" w:space="0" w:color="ED7D31" w:themeColor="accent2"/>
              <w:right w:val="single" w:sz="4" w:space="0" w:color="ED7D31" w:themeColor="accent2"/>
            </w:tcBorders>
            <w:shd w:val="clear" w:color="auto" w:fill="FFF2CC" w:themeFill="accent4" w:themeFillTint="33"/>
          </w:tcPr>
          <w:p w14:paraId="45498206" w14:textId="77777777" w:rsidR="00803F68" w:rsidRPr="0056519F" w:rsidRDefault="00803F68" w:rsidP="00A76F4B">
            <w:pPr>
              <w:bidi/>
              <w:spacing w:after="120"/>
              <w:jc w:val="center"/>
              <w:rPr>
                <w:rFonts w:ascii="Calibri" w:eastAsia="Times New Roman" w:hAnsi="Calibri" w:cs="Calibri"/>
                <w:b/>
                <w:bCs/>
                <w:kern w:val="0"/>
                <w:sz w:val="28"/>
                <w:szCs w:val="28"/>
                <w:rtl/>
                <w:lang w:bidi="ar-EG"/>
                <w14:ligatures w14:val="none"/>
              </w:rPr>
            </w:pPr>
            <w:r w:rsidRPr="0056519F">
              <w:rPr>
                <w:rFonts w:ascii="Calibri" w:eastAsia="Times New Roman" w:hAnsi="Calibri" w:cs="Calibri"/>
                <w:b/>
                <w:bCs/>
                <w:kern w:val="0"/>
                <w:sz w:val="28"/>
                <w:szCs w:val="28"/>
                <w:rtl/>
                <w:lang w:bidi="ar-EG"/>
                <w14:ligatures w14:val="none"/>
              </w:rPr>
              <w:t>نقاط تحتاج إلى تحسين</w:t>
            </w:r>
          </w:p>
        </w:tc>
      </w:tr>
      <w:tr w:rsidR="00803F68" w:rsidRPr="00823A74" w14:paraId="27CA399D" w14:textId="77777777" w:rsidTr="001947AE">
        <w:trPr>
          <w:trHeight w:val="1326"/>
        </w:trPr>
        <w:tc>
          <w:tcPr>
            <w:tcW w:w="5002" w:type="dxa"/>
            <w:tcBorders>
              <w:top w:val="single" w:sz="6" w:space="0" w:color="ED7D31" w:themeColor="accent2"/>
              <w:left w:val="single" w:sz="4" w:space="0" w:color="ED7D31" w:themeColor="accent2"/>
              <w:bottom w:val="single" w:sz="6" w:space="0" w:color="ED7D31" w:themeColor="accent2"/>
            </w:tcBorders>
          </w:tcPr>
          <w:p w14:paraId="3041BBA5" w14:textId="77777777" w:rsidR="00803F68" w:rsidRDefault="00803F68" w:rsidP="00F7322F">
            <w:pPr>
              <w:tabs>
                <w:tab w:val="right" w:pos="9604"/>
              </w:tabs>
              <w:bidi/>
              <w:ind w:right="-360"/>
              <w:jc w:val="both"/>
              <w:rPr>
                <w:rFonts w:ascii="Calibri" w:hAnsi="Calibri" w:cs="Calibri"/>
                <w:b/>
                <w:bCs/>
                <w:u w:val="single"/>
                <w:rtl/>
                <w:lang w:bidi="ar-EG"/>
              </w:rPr>
            </w:pPr>
          </w:p>
          <w:p w14:paraId="7A84CD61" w14:textId="77777777" w:rsidR="000A2367" w:rsidRDefault="000A2367" w:rsidP="000A2367">
            <w:pPr>
              <w:tabs>
                <w:tab w:val="right" w:pos="9604"/>
              </w:tabs>
              <w:bidi/>
              <w:ind w:right="-360"/>
              <w:jc w:val="both"/>
              <w:rPr>
                <w:rFonts w:ascii="Calibri" w:hAnsi="Calibri" w:cs="Calibri"/>
                <w:b/>
                <w:bCs/>
                <w:u w:val="single"/>
                <w:rtl/>
                <w:lang w:bidi="ar-EG"/>
              </w:rPr>
            </w:pPr>
          </w:p>
          <w:p w14:paraId="383E1B63" w14:textId="77777777" w:rsidR="000A2367" w:rsidRDefault="000A2367" w:rsidP="000A2367">
            <w:pPr>
              <w:tabs>
                <w:tab w:val="right" w:pos="9604"/>
              </w:tabs>
              <w:bidi/>
              <w:ind w:right="-360"/>
              <w:jc w:val="both"/>
              <w:rPr>
                <w:rFonts w:ascii="Calibri" w:hAnsi="Calibri" w:cs="Calibri"/>
                <w:b/>
                <w:bCs/>
                <w:u w:val="single"/>
                <w:rtl/>
                <w:lang w:bidi="ar-EG"/>
              </w:rPr>
            </w:pPr>
          </w:p>
          <w:p w14:paraId="3948069A" w14:textId="77777777" w:rsidR="000A2367" w:rsidRDefault="000A2367" w:rsidP="000A2367">
            <w:pPr>
              <w:tabs>
                <w:tab w:val="right" w:pos="9604"/>
              </w:tabs>
              <w:bidi/>
              <w:ind w:right="-360"/>
              <w:jc w:val="both"/>
              <w:rPr>
                <w:rFonts w:ascii="Calibri" w:hAnsi="Calibri" w:cs="Calibri"/>
                <w:b/>
                <w:bCs/>
                <w:u w:val="single"/>
                <w:rtl/>
                <w:lang w:bidi="ar-EG"/>
              </w:rPr>
            </w:pPr>
          </w:p>
          <w:p w14:paraId="6B162E90" w14:textId="77777777" w:rsidR="000A2367" w:rsidRDefault="000A2367" w:rsidP="000A2367">
            <w:pPr>
              <w:tabs>
                <w:tab w:val="right" w:pos="9604"/>
              </w:tabs>
              <w:bidi/>
              <w:ind w:right="-360"/>
              <w:jc w:val="both"/>
              <w:rPr>
                <w:rFonts w:ascii="Calibri" w:hAnsi="Calibri" w:cs="Calibri"/>
                <w:b/>
                <w:bCs/>
                <w:u w:val="single"/>
                <w:rtl/>
                <w:lang w:bidi="ar-EG"/>
              </w:rPr>
            </w:pPr>
          </w:p>
          <w:p w14:paraId="5B3FC75B" w14:textId="77777777" w:rsidR="000A2367" w:rsidRDefault="000A2367" w:rsidP="000A2367">
            <w:pPr>
              <w:tabs>
                <w:tab w:val="right" w:pos="9604"/>
              </w:tabs>
              <w:bidi/>
              <w:ind w:right="-360"/>
              <w:jc w:val="both"/>
              <w:rPr>
                <w:rFonts w:ascii="Calibri" w:hAnsi="Calibri" w:cs="Calibri"/>
                <w:b/>
                <w:bCs/>
                <w:u w:val="single"/>
                <w:rtl/>
                <w:lang w:bidi="ar-EG"/>
              </w:rPr>
            </w:pPr>
          </w:p>
          <w:p w14:paraId="19620FA1" w14:textId="77777777" w:rsidR="000A2367" w:rsidRDefault="000A2367" w:rsidP="000A2367">
            <w:pPr>
              <w:tabs>
                <w:tab w:val="right" w:pos="9604"/>
              </w:tabs>
              <w:bidi/>
              <w:ind w:right="-360"/>
              <w:jc w:val="both"/>
              <w:rPr>
                <w:rFonts w:ascii="Calibri" w:hAnsi="Calibri" w:cs="Calibri"/>
                <w:b/>
                <w:bCs/>
                <w:u w:val="single"/>
                <w:rtl/>
                <w:lang w:bidi="ar-EG"/>
              </w:rPr>
            </w:pPr>
          </w:p>
          <w:p w14:paraId="76567C79" w14:textId="77777777" w:rsidR="000A2367" w:rsidRDefault="000A2367" w:rsidP="000A2367">
            <w:pPr>
              <w:tabs>
                <w:tab w:val="right" w:pos="9604"/>
              </w:tabs>
              <w:bidi/>
              <w:ind w:right="-360"/>
              <w:jc w:val="both"/>
              <w:rPr>
                <w:rFonts w:ascii="Calibri" w:hAnsi="Calibri" w:cs="Calibri"/>
                <w:b/>
                <w:bCs/>
                <w:u w:val="single"/>
                <w:rtl/>
                <w:lang w:bidi="ar-EG"/>
              </w:rPr>
            </w:pPr>
          </w:p>
          <w:p w14:paraId="59E4E39B" w14:textId="77777777" w:rsidR="000A2367" w:rsidRDefault="000A2367" w:rsidP="000A2367">
            <w:pPr>
              <w:tabs>
                <w:tab w:val="right" w:pos="9604"/>
              </w:tabs>
              <w:bidi/>
              <w:ind w:right="-360"/>
              <w:jc w:val="both"/>
              <w:rPr>
                <w:rFonts w:ascii="Calibri" w:hAnsi="Calibri" w:cs="Calibri"/>
                <w:b/>
                <w:bCs/>
                <w:u w:val="single"/>
                <w:rtl/>
                <w:lang w:bidi="ar-EG"/>
              </w:rPr>
            </w:pPr>
          </w:p>
          <w:p w14:paraId="261782A4" w14:textId="77777777" w:rsidR="000A2367" w:rsidRPr="00823A74" w:rsidRDefault="000A2367" w:rsidP="000A2367">
            <w:pPr>
              <w:tabs>
                <w:tab w:val="right" w:pos="9604"/>
              </w:tabs>
              <w:bidi/>
              <w:ind w:right="-360"/>
              <w:jc w:val="both"/>
              <w:rPr>
                <w:rFonts w:ascii="Calibri" w:hAnsi="Calibri" w:cs="Calibri"/>
                <w:b/>
                <w:bCs/>
                <w:u w:val="single"/>
                <w:rtl/>
                <w:lang w:bidi="ar-EG"/>
              </w:rPr>
            </w:pPr>
          </w:p>
        </w:tc>
        <w:tc>
          <w:tcPr>
            <w:tcW w:w="5003" w:type="dxa"/>
            <w:tcBorders>
              <w:top w:val="single" w:sz="6" w:space="0" w:color="ED7D31" w:themeColor="accent2"/>
              <w:bottom w:val="single" w:sz="6" w:space="0" w:color="ED7D31" w:themeColor="accent2"/>
              <w:right w:val="single" w:sz="4" w:space="0" w:color="ED7D31" w:themeColor="accent2"/>
            </w:tcBorders>
          </w:tcPr>
          <w:p w14:paraId="6EFB9C07" w14:textId="77777777" w:rsidR="00803F68" w:rsidRPr="00823A74" w:rsidRDefault="00803F68" w:rsidP="00F7322F">
            <w:pPr>
              <w:tabs>
                <w:tab w:val="right" w:pos="9604"/>
              </w:tabs>
              <w:bidi/>
              <w:ind w:right="-360"/>
              <w:jc w:val="both"/>
              <w:rPr>
                <w:rFonts w:ascii="Calibri" w:hAnsi="Calibri" w:cs="Calibri"/>
                <w:b/>
                <w:bCs/>
                <w:u w:val="single"/>
                <w:rtl/>
                <w:lang w:bidi="ar-EG"/>
              </w:rPr>
            </w:pPr>
          </w:p>
          <w:p w14:paraId="459D9933" w14:textId="77777777" w:rsidR="00803F68" w:rsidRPr="00823A74" w:rsidRDefault="00803F68" w:rsidP="00F7322F">
            <w:pPr>
              <w:tabs>
                <w:tab w:val="right" w:pos="9604"/>
              </w:tabs>
              <w:bidi/>
              <w:ind w:right="-360"/>
              <w:jc w:val="both"/>
              <w:rPr>
                <w:rFonts w:ascii="Calibri" w:hAnsi="Calibri" w:cs="Calibri"/>
                <w:b/>
                <w:bCs/>
                <w:u w:val="single"/>
                <w:rtl/>
                <w:lang w:bidi="ar-EG"/>
              </w:rPr>
            </w:pPr>
          </w:p>
          <w:p w14:paraId="4A0B1FA8" w14:textId="77777777" w:rsidR="00803F68" w:rsidRPr="00823A74" w:rsidRDefault="00803F68" w:rsidP="00F7322F">
            <w:pPr>
              <w:tabs>
                <w:tab w:val="right" w:pos="9604"/>
              </w:tabs>
              <w:bidi/>
              <w:ind w:right="-360"/>
              <w:jc w:val="both"/>
              <w:rPr>
                <w:rFonts w:ascii="Calibri" w:hAnsi="Calibri" w:cs="Calibri"/>
                <w:b/>
                <w:bCs/>
                <w:u w:val="single"/>
                <w:rtl/>
                <w:lang w:bidi="ar-EG"/>
              </w:rPr>
            </w:pPr>
          </w:p>
        </w:tc>
      </w:tr>
    </w:tbl>
    <w:p w14:paraId="5AA0FC5D" w14:textId="486521E9" w:rsidR="00B71F0B" w:rsidRPr="000A2367" w:rsidRDefault="00B71F0B" w:rsidP="000A2367">
      <w:pPr>
        <w:bidi/>
        <w:rPr>
          <w:rFonts w:cs="Calibri"/>
          <w:b/>
          <w:bCs/>
          <w:sz w:val="36"/>
          <w:szCs w:val="36"/>
          <w:lang w:bidi="ar-EG"/>
        </w:rPr>
      </w:pPr>
    </w:p>
    <w:sectPr w:rsidR="00B71F0B" w:rsidRPr="000A2367" w:rsidSect="00F26FDB">
      <w:pgSz w:w="11906" w:h="16838" w:code="9"/>
      <w:pgMar w:top="1440" w:right="1440" w:bottom="153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PT Bold Heading">
    <w:panose1 w:val="0201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22F"/>
    <w:multiLevelType w:val="multilevel"/>
    <w:tmpl w:val="58F64EF0"/>
    <w:lvl w:ilvl="0">
      <w:start w:val="1"/>
      <w:numFmt w:val="bullet"/>
      <w:lvlText w:val=""/>
      <w:lvlJc w:val="left"/>
      <w:pPr>
        <w:ind w:left="5850" w:hanging="360"/>
      </w:pPr>
      <w:rPr>
        <w:rFonts w:ascii="Wingdings" w:hAnsi="Wingdings" w:hint="default"/>
      </w:rPr>
    </w:lvl>
    <w:lvl w:ilvl="1">
      <w:start w:val="1"/>
      <w:numFmt w:val="bullet"/>
      <w:lvlText w:val="o"/>
      <w:lvlJc w:val="left"/>
      <w:pPr>
        <w:ind w:left="6570" w:hanging="360"/>
      </w:pPr>
      <w:rPr>
        <w:rFonts w:ascii="Courier New" w:eastAsia="Courier New" w:hAnsi="Courier New" w:cs="Courier New"/>
      </w:rPr>
    </w:lvl>
    <w:lvl w:ilvl="2">
      <w:start w:val="1"/>
      <w:numFmt w:val="bullet"/>
      <w:lvlText w:val="▪"/>
      <w:lvlJc w:val="left"/>
      <w:pPr>
        <w:ind w:left="7290" w:hanging="360"/>
      </w:pPr>
      <w:rPr>
        <w:rFonts w:ascii="Noto Sans Symbols" w:eastAsia="Noto Sans Symbols" w:hAnsi="Noto Sans Symbols" w:cs="Noto Sans Symbols"/>
      </w:rPr>
    </w:lvl>
    <w:lvl w:ilvl="3">
      <w:start w:val="1"/>
      <w:numFmt w:val="bullet"/>
      <w:lvlText w:val="●"/>
      <w:lvlJc w:val="left"/>
      <w:pPr>
        <w:ind w:left="8010" w:hanging="360"/>
      </w:pPr>
      <w:rPr>
        <w:rFonts w:ascii="Noto Sans Symbols" w:eastAsia="Noto Sans Symbols" w:hAnsi="Noto Sans Symbols" w:cs="Noto Sans Symbols"/>
      </w:rPr>
    </w:lvl>
    <w:lvl w:ilvl="4">
      <w:start w:val="1"/>
      <w:numFmt w:val="bullet"/>
      <w:lvlText w:val="o"/>
      <w:lvlJc w:val="left"/>
      <w:pPr>
        <w:ind w:left="8730" w:hanging="360"/>
      </w:pPr>
      <w:rPr>
        <w:rFonts w:ascii="Courier New" w:eastAsia="Courier New" w:hAnsi="Courier New" w:cs="Courier New"/>
      </w:rPr>
    </w:lvl>
    <w:lvl w:ilvl="5">
      <w:start w:val="1"/>
      <w:numFmt w:val="bullet"/>
      <w:lvlText w:val="▪"/>
      <w:lvlJc w:val="left"/>
      <w:pPr>
        <w:ind w:left="9450" w:hanging="360"/>
      </w:pPr>
      <w:rPr>
        <w:rFonts w:ascii="Noto Sans Symbols" w:eastAsia="Noto Sans Symbols" w:hAnsi="Noto Sans Symbols" w:cs="Noto Sans Symbols"/>
      </w:rPr>
    </w:lvl>
    <w:lvl w:ilvl="6">
      <w:start w:val="1"/>
      <w:numFmt w:val="bullet"/>
      <w:lvlText w:val="●"/>
      <w:lvlJc w:val="left"/>
      <w:pPr>
        <w:ind w:left="10170" w:hanging="360"/>
      </w:pPr>
      <w:rPr>
        <w:rFonts w:ascii="Noto Sans Symbols" w:eastAsia="Noto Sans Symbols" w:hAnsi="Noto Sans Symbols" w:cs="Noto Sans Symbols"/>
      </w:rPr>
    </w:lvl>
    <w:lvl w:ilvl="7">
      <w:start w:val="1"/>
      <w:numFmt w:val="bullet"/>
      <w:lvlText w:val="o"/>
      <w:lvlJc w:val="left"/>
      <w:pPr>
        <w:ind w:left="10890" w:hanging="360"/>
      </w:pPr>
      <w:rPr>
        <w:rFonts w:ascii="Courier New" w:eastAsia="Courier New" w:hAnsi="Courier New" w:cs="Courier New"/>
      </w:rPr>
    </w:lvl>
    <w:lvl w:ilvl="8">
      <w:start w:val="1"/>
      <w:numFmt w:val="bullet"/>
      <w:lvlText w:val="▪"/>
      <w:lvlJc w:val="left"/>
      <w:pPr>
        <w:ind w:left="11610" w:hanging="360"/>
      </w:pPr>
      <w:rPr>
        <w:rFonts w:ascii="Noto Sans Symbols" w:eastAsia="Noto Sans Symbols" w:hAnsi="Noto Sans Symbols" w:cs="Noto Sans Symbols"/>
      </w:rPr>
    </w:lvl>
  </w:abstractNum>
  <w:abstractNum w:abstractNumId="1" w15:restartNumberingAfterBreak="0">
    <w:nsid w:val="010E215C"/>
    <w:multiLevelType w:val="hybridMultilevel"/>
    <w:tmpl w:val="019860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11964"/>
    <w:multiLevelType w:val="hybridMultilevel"/>
    <w:tmpl w:val="9C5CE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7711"/>
    <w:multiLevelType w:val="hybridMultilevel"/>
    <w:tmpl w:val="4252C1D8"/>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74ACB"/>
    <w:multiLevelType w:val="hybridMultilevel"/>
    <w:tmpl w:val="3C9C8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325"/>
    <w:multiLevelType w:val="hybridMultilevel"/>
    <w:tmpl w:val="7B54C84C"/>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C6242"/>
    <w:multiLevelType w:val="hybridMultilevel"/>
    <w:tmpl w:val="A39659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E5540"/>
    <w:multiLevelType w:val="hybridMultilevel"/>
    <w:tmpl w:val="84006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36443B"/>
    <w:multiLevelType w:val="hybridMultilevel"/>
    <w:tmpl w:val="7BD87334"/>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F5827"/>
    <w:multiLevelType w:val="hybridMultilevel"/>
    <w:tmpl w:val="4FD04FB6"/>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37165"/>
    <w:multiLevelType w:val="hybridMultilevel"/>
    <w:tmpl w:val="6A4A0A98"/>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710BAE"/>
    <w:multiLevelType w:val="hybridMultilevel"/>
    <w:tmpl w:val="84624956"/>
    <w:lvl w:ilvl="0" w:tplc="5CC0BC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80F40"/>
    <w:multiLevelType w:val="hybridMultilevel"/>
    <w:tmpl w:val="87CC0CD0"/>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8332F1"/>
    <w:multiLevelType w:val="hybridMultilevel"/>
    <w:tmpl w:val="AB8A487C"/>
    <w:lvl w:ilvl="0" w:tplc="4B6AA62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040164"/>
    <w:multiLevelType w:val="hybridMultilevel"/>
    <w:tmpl w:val="A22CE07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7D7683"/>
    <w:multiLevelType w:val="hybridMultilevel"/>
    <w:tmpl w:val="E98429F8"/>
    <w:lvl w:ilvl="0" w:tplc="51FA35B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C62EB7"/>
    <w:multiLevelType w:val="hybridMultilevel"/>
    <w:tmpl w:val="C26EA9B0"/>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424E9E"/>
    <w:multiLevelType w:val="hybridMultilevel"/>
    <w:tmpl w:val="A6603030"/>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E00F7E"/>
    <w:multiLevelType w:val="hybridMultilevel"/>
    <w:tmpl w:val="12A6D3D0"/>
    <w:lvl w:ilvl="0" w:tplc="7D9EA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F64C5B"/>
    <w:multiLevelType w:val="hybridMultilevel"/>
    <w:tmpl w:val="F37EA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EB73F8"/>
    <w:multiLevelType w:val="hybridMultilevel"/>
    <w:tmpl w:val="81A89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14721B"/>
    <w:multiLevelType w:val="hybridMultilevel"/>
    <w:tmpl w:val="AFEC766E"/>
    <w:lvl w:ilvl="0" w:tplc="35AC5732">
      <w:start w:val="1"/>
      <w:numFmt w:val="bullet"/>
      <w:lvlText w:val="-"/>
      <w:lvlJc w:val="left"/>
      <w:pPr>
        <w:tabs>
          <w:tab w:val="num" w:pos="360"/>
        </w:tabs>
        <w:ind w:left="360" w:hanging="360"/>
      </w:pPr>
      <w:rPr>
        <w:rFonts w:cs="Times New Roman" w:hint="default"/>
        <w:sz w:val="28"/>
      </w:rPr>
    </w:lvl>
    <w:lvl w:ilvl="1" w:tplc="04090003">
      <w:start w:val="1"/>
      <w:numFmt w:val="bullet"/>
      <w:lvlText w:val="o"/>
      <w:lvlJc w:val="left"/>
      <w:pPr>
        <w:tabs>
          <w:tab w:val="num" w:pos="745"/>
        </w:tabs>
        <w:ind w:left="745" w:hanging="360"/>
      </w:pPr>
      <w:rPr>
        <w:rFonts w:ascii="Courier New" w:hAnsi="Courier New" w:cs="Courier New" w:hint="default"/>
      </w:rPr>
    </w:lvl>
    <w:lvl w:ilvl="2" w:tplc="04090005" w:tentative="1">
      <w:start w:val="1"/>
      <w:numFmt w:val="bullet"/>
      <w:lvlText w:val=""/>
      <w:lvlJc w:val="left"/>
      <w:pPr>
        <w:tabs>
          <w:tab w:val="num" w:pos="1465"/>
        </w:tabs>
        <w:ind w:left="1465" w:hanging="360"/>
      </w:pPr>
      <w:rPr>
        <w:rFonts w:ascii="Wingdings" w:hAnsi="Wingdings" w:hint="default"/>
      </w:rPr>
    </w:lvl>
    <w:lvl w:ilvl="3" w:tplc="04090001" w:tentative="1">
      <w:start w:val="1"/>
      <w:numFmt w:val="bullet"/>
      <w:lvlText w:val=""/>
      <w:lvlJc w:val="left"/>
      <w:pPr>
        <w:tabs>
          <w:tab w:val="num" w:pos="2185"/>
        </w:tabs>
        <w:ind w:left="2185" w:hanging="360"/>
      </w:pPr>
      <w:rPr>
        <w:rFonts w:ascii="Symbol" w:hAnsi="Symbol" w:hint="default"/>
      </w:rPr>
    </w:lvl>
    <w:lvl w:ilvl="4" w:tplc="04090003" w:tentative="1">
      <w:start w:val="1"/>
      <w:numFmt w:val="bullet"/>
      <w:lvlText w:val="o"/>
      <w:lvlJc w:val="left"/>
      <w:pPr>
        <w:tabs>
          <w:tab w:val="num" w:pos="2905"/>
        </w:tabs>
        <w:ind w:left="2905" w:hanging="360"/>
      </w:pPr>
      <w:rPr>
        <w:rFonts w:ascii="Courier New" w:hAnsi="Courier New" w:cs="Courier New" w:hint="default"/>
      </w:rPr>
    </w:lvl>
    <w:lvl w:ilvl="5" w:tplc="04090005" w:tentative="1">
      <w:start w:val="1"/>
      <w:numFmt w:val="bullet"/>
      <w:lvlText w:val=""/>
      <w:lvlJc w:val="left"/>
      <w:pPr>
        <w:tabs>
          <w:tab w:val="num" w:pos="3625"/>
        </w:tabs>
        <w:ind w:left="3625" w:hanging="360"/>
      </w:pPr>
      <w:rPr>
        <w:rFonts w:ascii="Wingdings" w:hAnsi="Wingdings" w:hint="default"/>
      </w:rPr>
    </w:lvl>
    <w:lvl w:ilvl="6" w:tplc="04090001" w:tentative="1">
      <w:start w:val="1"/>
      <w:numFmt w:val="bullet"/>
      <w:lvlText w:val=""/>
      <w:lvlJc w:val="left"/>
      <w:pPr>
        <w:tabs>
          <w:tab w:val="num" w:pos="4345"/>
        </w:tabs>
        <w:ind w:left="4345" w:hanging="360"/>
      </w:pPr>
      <w:rPr>
        <w:rFonts w:ascii="Symbol" w:hAnsi="Symbol" w:hint="default"/>
      </w:rPr>
    </w:lvl>
    <w:lvl w:ilvl="7" w:tplc="04090003" w:tentative="1">
      <w:start w:val="1"/>
      <w:numFmt w:val="bullet"/>
      <w:lvlText w:val="o"/>
      <w:lvlJc w:val="left"/>
      <w:pPr>
        <w:tabs>
          <w:tab w:val="num" w:pos="5065"/>
        </w:tabs>
        <w:ind w:left="5065" w:hanging="360"/>
      </w:pPr>
      <w:rPr>
        <w:rFonts w:ascii="Courier New" w:hAnsi="Courier New" w:cs="Courier New" w:hint="default"/>
      </w:rPr>
    </w:lvl>
    <w:lvl w:ilvl="8" w:tplc="04090005" w:tentative="1">
      <w:start w:val="1"/>
      <w:numFmt w:val="bullet"/>
      <w:lvlText w:val=""/>
      <w:lvlJc w:val="left"/>
      <w:pPr>
        <w:tabs>
          <w:tab w:val="num" w:pos="5785"/>
        </w:tabs>
        <w:ind w:left="5785" w:hanging="360"/>
      </w:pPr>
      <w:rPr>
        <w:rFonts w:ascii="Wingdings" w:hAnsi="Wingdings" w:hint="default"/>
      </w:rPr>
    </w:lvl>
  </w:abstractNum>
  <w:abstractNum w:abstractNumId="22" w15:restartNumberingAfterBreak="0">
    <w:nsid w:val="1D296316"/>
    <w:multiLevelType w:val="hybridMultilevel"/>
    <w:tmpl w:val="01A8E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593DB8"/>
    <w:multiLevelType w:val="hybridMultilevel"/>
    <w:tmpl w:val="17207EF8"/>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46776"/>
    <w:multiLevelType w:val="hybridMultilevel"/>
    <w:tmpl w:val="EB581CAA"/>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F22239"/>
    <w:multiLevelType w:val="hybridMultilevel"/>
    <w:tmpl w:val="5FB4EF46"/>
    <w:lvl w:ilvl="0" w:tplc="04090005">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9B07E7C"/>
    <w:multiLevelType w:val="hybridMultilevel"/>
    <w:tmpl w:val="2E18D5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D5715D2"/>
    <w:multiLevelType w:val="hybridMultilevel"/>
    <w:tmpl w:val="8B2A49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6703BC"/>
    <w:multiLevelType w:val="hybridMultilevel"/>
    <w:tmpl w:val="E876BE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77313B"/>
    <w:multiLevelType w:val="hybridMultilevel"/>
    <w:tmpl w:val="4CC4840A"/>
    <w:lvl w:ilvl="0" w:tplc="F196A3B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5BC2ED6"/>
    <w:multiLevelType w:val="hybridMultilevel"/>
    <w:tmpl w:val="FFA2ABF8"/>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E34902"/>
    <w:multiLevelType w:val="hybridMultilevel"/>
    <w:tmpl w:val="2662E0D4"/>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F60030"/>
    <w:multiLevelType w:val="hybridMultilevel"/>
    <w:tmpl w:val="A45CF728"/>
    <w:lvl w:ilvl="0" w:tplc="C9D0E93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A231CF5"/>
    <w:multiLevelType w:val="hybridMultilevel"/>
    <w:tmpl w:val="6624D77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AE223E7"/>
    <w:multiLevelType w:val="hybridMultilevel"/>
    <w:tmpl w:val="2758B584"/>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1312F4"/>
    <w:multiLevelType w:val="hybridMultilevel"/>
    <w:tmpl w:val="889066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1F2AE2"/>
    <w:multiLevelType w:val="hybridMultilevel"/>
    <w:tmpl w:val="11F89356"/>
    <w:lvl w:ilvl="0" w:tplc="D4CAE59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D4132D8"/>
    <w:multiLevelType w:val="hybridMultilevel"/>
    <w:tmpl w:val="A3C2F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4F4317"/>
    <w:multiLevelType w:val="hybridMultilevel"/>
    <w:tmpl w:val="A22CE07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EDB1736"/>
    <w:multiLevelType w:val="hybridMultilevel"/>
    <w:tmpl w:val="C5F8744A"/>
    <w:lvl w:ilvl="0" w:tplc="4B6AA62C">
      <w:start w:val="1"/>
      <w:numFmt w:val="bullet"/>
      <w:lvlText w:val=""/>
      <w:lvlJc w:val="left"/>
      <w:pPr>
        <w:ind w:left="730" w:hanging="360"/>
      </w:pPr>
      <w:rPr>
        <w:rFonts w:ascii="Wingdings" w:hAnsi="Wingdings" w:hint="default"/>
        <w:color w:val="auto"/>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0" w15:restartNumberingAfterBreak="0">
    <w:nsid w:val="3FA25FEE"/>
    <w:multiLevelType w:val="hybridMultilevel"/>
    <w:tmpl w:val="D356351E"/>
    <w:lvl w:ilvl="0" w:tplc="5CC0BCF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1036B7"/>
    <w:multiLevelType w:val="hybridMultilevel"/>
    <w:tmpl w:val="9482E252"/>
    <w:lvl w:ilvl="0" w:tplc="04090005">
      <w:start w:val="1"/>
      <w:numFmt w:val="bullet"/>
      <w:lvlText w:val=""/>
      <w:lvlJc w:val="left"/>
      <w:pPr>
        <w:ind w:left="1109" w:hanging="360"/>
      </w:pPr>
      <w:rPr>
        <w:rFonts w:ascii="Wingdings" w:hAnsi="Wingdings"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42" w15:restartNumberingAfterBreak="0">
    <w:nsid w:val="46062A1C"/>
    <w:multiLevelType w:val="hybridMultilevel"/>
    <w:tmpl w:val="38C67120"/>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F560ED"/>
    <w:multiLevelType w:val="hybridMultilevel"/>
    <w:tmpl w:val="DFDA6764"/>
    <w:lvl w:ilvl="0" w:tplc="A1CEF6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7862BC"/>
    <w:multiLevelType w:val="hybridMultilevel"/>
    <w:tmpl w:val="4D5C2D50"/>
    <w:lvl w:ilvl="0" w:tplc="DD34B2A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DD942E1"/>
    <w:multiLevelType w:val="hybridMultilevel"/>
    <w:tmpl w:val="FB660D06"/>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281CB4"/>
    <w:multiLevelType w:val="hybridMultilevel"/>
    <w:tmpl w:val="C6EAB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2D30D2"/>
    <w:multiLevelType w:val="hybridMultilevel"/>
    <w:tmpl w:val="16949AE6"/>
    <w:lvl w:ilvl="0" w:tplc="6C985DA6">
      <w:start w:val="1"/>
      <w:numFmt w:val="bullet"/>
      <w:lvlText w:val=""/>
      <w:lvlJc w:val="left"/>
      <w:pPr>
        <w:ind w:left="720" w:hanging="360"/>
      </w:pPr>
      <w:rPr>
        <w:rFonts w:ascii="Wingdings" w:hAnsi="Wingdings" w:hint="default"/>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150A41"/>
    <w:multiLevelType w:val="hybridMultilevel"/>
    <w:tmpl w:val="1C208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343B01"/>
    <w:multiLevelType w:val="hybridMultilevel"/>
    <w:tmpl w:val="BE9CE4FC"/>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103482"/>
    <w:multiLevelType w:val="hybridMultilevel"/>
    <w:tmpl w:val="A22CE07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49B14D0"/>
    <w:multiLevelType w:val="hybridMultilevel"/>
    <w:tmpl w:val="A22CE07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67D51D1"/>
    <w:multiLevelType w:val="hybridMultilevel"/>
    <w:tmpl w:val="0F70BD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ED1110"/>
    <w:multiLevelType w:val="hybridMultilevel"/>
    <w:tmpl w:val="11E84ABC"/>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33173E"/>
    <w:multiLevelType w:val="hybridMultilevel"/>
    <w:tmpl w:val="AF2EFC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A7C1C8D"/>
    <w:multiLevelType w:val="hybridMultilevel"/>
    <w:tmpl w:val="3422722A"/>
    <w:lvl w:ilvl="0" w:tplc="2026A0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5162ED"/>
    <w:multiLevelType w:val="hybridMultilevel"/>
    <w:tmpl w:val="CC627CAC"/>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57" w15:restartNumberingAfterBreak="0">
    <w:nsid w:val="62535D80"/>
    <w:multiLevelType w:val="hybridMultilevel"/>
    <w:tmpl w:val="A22CE07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2A22084"/>
    <w:multiLevelType w:val="hybridMultilevel"/>
    <w:tmpl w:val="A22CE074"/>
    <w:lvl w:ilvl="0" w:tplc="5ABA2E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8D56A1"/>
    <w:multiLevelType w:val="hybridMultilevel"/>
    <w:tmpl w:val="6DCCA3D8"/>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526F9D"/>
    <w:multiLevelType w:val="hybridMultilevel"/>
    <w:tmpl w:val="58F4F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D30FE1"/>
    <w:multiLevelType w:val="hybridMultilevel"/>
    <w:tmpl w:val="D6982470"/>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10009D"/>
    <w:multiLevelType w:val="hybridMultilevel"/>
    <w:tmpl w:val="82B60FE2"/>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403BFA"/>
    <w:multiLevelType w:val="hybridMultilevel"/>
    <w:tmpl w:val="3B160964"/>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29666E"/>
    <w:multiLevelType w:val="hybridMultilevel"/>
    <w:tmpl w:val="5994FD9A"/>
    <w:lvl w:ilvl="0" w:tplc="04090005">
      <w:start w:val="1"/>
      <w:numFmt w:val="bullet"/>
      <w:lvlText w:val=""/>
      <w:lvlJc w:val="left"/>
      <w:pPr>
        <w:ind w:left="720" w:hanging="360"/>
      </w:pPr>
      <w:rPr>
        <w:rFonts w:ascii="Wingdings" w:hAnsi="Wingdings" w:hint="default"/>
      </w:rPr>
    </w:lvl>
    <w:lvl w:ilvl="1" w:tplc="A1CEF61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D2F9F"/>
    <w:multiLevelType w:val="hybridMultilevel"/>
    <w:tmpl w:val="4A74D9A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757A0A5E"/>
    <w:multiLevelType w:val="hybridMultilevel"/>
    <w:tmpl w:val="DBA86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152412"/>
    <w:multiLevelType w:val="hybridMultilevel"/>
    <w:tmpl w:val="54D25CEE"/>
    <w:lvl w:ilvl="0" w:tplc="B39ABA8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82E559D"/>
    <w:multiLevelType w:val="hybridMultilevel"/>
    <w:tmpl w:val="7BDC07AA"/>
    <w:lvl w:ilvl="0" w:tplc="82A46A0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BB32F3"/>
    <w:multiLevelType w:val="hybridMultilevel"/>
    <w:tmpl w:val="BA003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4D651B"/>
    <w:multiLevelType w:val="hybridMultilevel"/>
    <w:tmpl w:val="1F7C5D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915831">
    <w:abstractNumId w:val="56"/>
  </w:num>
  <w:num w:numId="2" w16cid:durableId="966811872">
    <w:abstractNumId w:val="37"/>
  </w:num>
  <w:num w:numId="3" w16cid:durableId="683820120">
    <w:abstractNumId w:val="22"/>
  </w:num>
  <w:num w:numId="4" w16cid:durableId="1045716891">
    <w:abstractNumId w:val="52"/>
  </w:num>
  <w:num w:numId="5" w16cid:durableId="1510949810">
    <w:abstractNumId w:val="59"/>
  </w:num>
  <w:num w:numId="6" w16cid:durableId="1672877777">
    <w:abstractNumId w:val="17"/>
  </w:num>
  <w:num w:numId="7" w16cid:durableId="1299414896">
    <w:abstractNumId w:val="62"/>
  </w:num>
  <w:num w:numId="8" w16cid:durableId="326054914">
    <w:abstractNumId w:val="7"/>
  </w:num>
  <w:num w:numId="9" w16cid:durableId="183248188">
    <w:abstractNumId w:val="65"/>
  </w:num>
  <w:num w:numId="10" w16cid:durableId="1961375272">
    <w:abstractNumId w:val="0"/>
  </w:num>
  <w:num w:numId="11" w16cid:durableId="616838860">
    <w:abstractNumId w:val="21"/>
  </w:num>
  <w:num w:numId="12" w16cid:durableId="2056080871">
    <w:abstractNumId w:val="40"/>
  </w:num>
  <w:num w:numId="13" w16cid:durableId="1339576923">
    <w:abstractNumId w:val="53"/>
  </w:num>
  <w:num w:numId="14" w16cid:durableId="511337080">
    <w:abstractNumId w:val="47"/>
  </w:num>
  <w:num w:numId="15" w16cid:durableId="779224244">
    <w:abstractNumId w:val="11"/>
  </w:num>
  <w:num w:numId="16" w16cid:durableId="1584947696">
    <w:abstractNumId w:val="12"/>
  </w:num>
  <w:num w:numId="17" w16cid:durableId="979115173">
    <w:abstractNumId w:val="30"/>
  </w:num>
  <w:num w:numId="18" w16cid:durableId="1500466349">
    <w:abstractNumId w:val="49"/>
  </w:num>
  <w:num w:numId="19" w16cid:durableId="1170370668">
    <w:abstractNumId w:val="31"/>
  </w:num>
  <w:num w:numId="20" w16cid:durableId="1747260170">
    <w:abstractNumId w:val="45"/>
  </w:num>
  <w:num w:numId="21" w16cid:durableId="1140654564">
    <w:abstractNumId w:val="42"/>
  </w:num>
  <w:num w:numId="22" w16cid:durableId="612980680">
    <w:abstractNumId w:val="68"/>
  </w:num>
  <w:num w:numId="23" w16cid:durableId="2087456588">
    <w:abstractNumId w:val="8"/>
  </w:num>
  <w:num w:numId="24" w16cid:durableId="955525098">
    <w:abstractNumId w:val="3"/>
  </w:num>
  <w:num w:numId="25" w16cid:durableId="2096122403">
    <w:abstractNumId w:val="16"/>
  </w:num>
  <w:num w:numId="26" w16cid:durableId="576206546">
    <w:abstractNumId w:val="10"/>
  </w:num>
  <w:num w:numId="27" w16cid:durableId="1738697972">
    <w:abstractNumId w:val="63"/>
  </w:num>
  <w:num w:numId="28" w16cid:durableId="844324136">
    <w:abstractNumId w:val="34"/>
  </w:num>
  <w:num w:numId="29" w16cid:durableId="1819491298">
    <w:abstractNumId w:val="24"/>
  </w:num>
  <w:num w:numId="30" w16cid:durableId="1499924540">
    <w:abstractNumId w:val="5"/>
  </w:num>
  <w:num w:numId="31" w16cid:durableId="914513764">
    <w:abstractNumId w:val="23"/>
  </w:num>
  <w:num w:numId="32" w16cid:durableId="830095549">
    <w:abstractNumId w:val="61"/>
  </w:num>
  <w:num w:numId="33" w16cid:durableId="1762870529">
    <w:abstractNumId w:val="9"/>
  </w:num>
  <w:num w:numId="34" w16cid:durableId="2040928180">
    <w:abstractNumId w:val="55"/>
  </w:num>
  <w:num w:numId="35" w16cid:durableId="1324704960">
    <w:abstractNumId w:val="36"/>
  </w:num>
  <w:num w:numId="36" w16cid:durableId="261454079">
    <w:abstractNumId w:val="25"/>
  </w:num>
  <w:num w:numId="37" w16cid:durableId="1920944736">
    <w:abstractNumId w:val="29"/>
  </w:num>
  <w:num w:numId="38" w16cid:durableId="1141188264">
    <w:abstractNumId w:val="27"/>
  </w:num>
  <w:num w:numId="39" w16cid:durableId="32309398">
    <w:abstractNumId w:val="19"/>
  </w:num>
  <w:num w:numId="40" w16cid:durableId="1347293017">
    <w:abstractNumId w:val="69"/>
  </w:num>
  <w:num w:numId="41" w16cid:durableId="1464421968">
    <w:abstractNumId w:val="15"/>
  </w:num>
  <w:num w:numId="42" w16cid:durableId="1585531319">
    <w:abstractNumId w:val="58"/>
  </w:num>
  <w:num w:numId="43" w16cid:durableId="950160895">
    <w:abstractNumId w:val="26"/>
  </w:num>
  <w:num w:numId="44" w16cid:durableId="323244385">
    <w:abstractNumId w:val="14"/>
  </w:num>
  <w:num w:numId="45" w16cid:durableId="349338603">
    <w:abstractNumId w:val="50"/>
  </w:num>
  <w:num w:numId="46" w16cid:durableId="1129975865">
    <w:abstractNumId w:val="57"/>
  </w:num>
  <w:num w:numId="47" w16cid:durableId="357044764">
    <w:abstractNumId w:val="38"/>
  </w:num>
  <w:num w:numId="48" w16cid:durableId="568424828">
    <w:abstractNumId w:val="51"/>
  </w:num>
  <w:num w:numId="49" w16cid:durableId="139539226">
    <w:abstractNumId w:val="67"/>
  </w:num>
  <w:num w:numId="50" w16cid:durableId="448741863">
    <w:abstractNumId w:val="44"/>
  </w:num>
  <w:num w:numId="51" w16cid:durableId="430200038">
    <w:abstractNumId w:val="39"/>
  </w:num>
  <w:num w:numId="52" w16cid:durableId="50737355">
    <w:abstractNumId w:val="13"/>
  </w:num>
  <w:num w:numId="53" w16cid:durableId="1903636642">
    <w:abstractNumId w:val="2"/>
  </w:num>
  <w:num w:numId="54" w16cid:durableId="1708486215">
    <w:abstractNumId w:val="54"/>
  </w:num>
  <w:num w:numId="55" w16cid:durableId="794569243">
    <w:abstractNumId w:val="1"/>
  </w:num>
  <w:num w:numId="56" w16cid:durableId="13919598">
    <w:abstractNumId w:val="66"/>
  </w:num>
  <w:num w:numId="57" w16cid:durableId="440882925">
    <w:abstractNumId w:val="70"/>
  </w:num>
  <w:num w:numId="58" w16cid:durableId="579095071">
    <w:abstractNumId w:val="48"/>
  </w:num>
  <w:num w:numId="59" w16cid:durableId="754595574">
    <w:abstractNumId w:val="28"/>
  </w:num>
  <w:num w:numId="60" w16cid:durableId="121074559">
    <w:abstractNumId w:val="6"/>
  </w:num>
  <w:num w:numId="61" w16cid:durableId="1254631588">
    <w:abstractNumId w:val="46"/>
  </w:num>
  <w:num w:numId="62" w16cid:durableId="10304818">
    <w:abstractNumId w:val="60"/>
  </w:num>
  <w:num w:numId="63" w16cid:durableId="1328947288">
    <w:abstractNumId w:val="20"/>
  </w:num>
  <w:num w:numId="64" w16cid:durableId="232668150">
    <w:abstractNumId w:val="4"/>
  </w:num>
  <w:num w:numId="65" w16cid:durableId="978145456">
    <w:abstractNumId w:val="41"/>
  </w:num>
  <w:num w:numId="66" w16cid:durableId="410926755">
    <w:abstractNumId w:val="18"/>
  </w:num>
  <w:num w:numId="67" w16cid:durableId="154499493">
    <w:abstractNumId w:val="64"/>
  </w:num>
  <w:num w:numId="68" w16cid:durableId="475493324">
    <w:abstractNumId w:val="33"/>
  </w:num>
  <w:num w:numId="69" w16cid:durableId="1187673561">
    <w:abstractNumId w:val="43"/>
  </w:num>
  <w:num w:numId="70" w16cid:durableId="1342195745">
    <w:abstractNumId w:val="32"/>
  </w:num>
  <w:num w:numId="71" w16cid:durableId="142136719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61"/>
    <w:rsid w:val="00030CB3"/>
    <w:rsid w:val="00037EE3"/>
    <w:rsid w:val="000426ED"/>
    <w:rsid w:val="000532DB"/>
    <w:rsid w:val="00072E06"/>
    <w:rsid w:val="00085CF5"/>
    <w:rsid w:val="00094816"/>
    <w:rsid w:val="0009537E"/>
    <w:rsid w:val="000A2367"/>
    <w:rsid w:val="000A7133"/>
    <w:rsid w:val="000C5BAA"/>
    <w:rsid w:val="000D4EF7"/>
    <w:rsid w:val="000D619D"/>
    <w:rsid w:val="000E0367"/>
    <w:rsid w:val="000E1522"/>
    <w:rsid w:val="000F0432"/>
    <w:rsid w:val="000F3B55"/>
    <w:rsid w:val="000F509C"/>
    <w:rsid w:val="000F7883"/>
    <w:rsid w:val="001046B8"/>
    <w:rsid w:val="00104AF6"/>
    <w:rsid w:val="00112B55"/>
    <w:rsid w:val="001207B3"/>
    <w:rsid w:val="0013613A"/>
    <w:rsid w:val="001604C7"/>
    <w:rsid w:val="001932B7"/>
    <w:rsid w:val="001947AE"/>
    <w:rsid w:val="001966DD"/>
    <w:rsid w:val="001D04E9"/>
    <w:rsid w:val="001D7495"/>
    <w:rsid w:val="001E002C"/>
    <w:rsid w:val="001E2888"/>
    <w:rsid w:val="001F39DE"/>
    <w:rsid w:val="002119A7"/>
    <w:rsid w:val="002155D0"/>
    <w:rsid w:val="002229E6"/>
    <w:rsid w:val="00225150"/>
    <w:rsid w:val="0026084A"/>
    <w:rsid w:val="00281BA1"/>
    <w:rsid w:val="002B1D85"/>
    <w:rsid w:val="002E43D9"/>
    <w:rsid w:val="00312913"/>
    <w:rsid w:val="003170AC"/>
    <w:rsid w:val="0034156A"/>
    <w:rsid w:val="003633A4"/>
    <w:rsid w:val="0037390F"/>
    <w:rsid w:val="003779FE"/>
    <w:rsid w:val="003A2E60"/>
    <w:rsid w:val="003A48AD"/>
    <w:rsid w:val="003B10C7"/>
    <w:rsid w:val="003C6E29"/>
    <w:rsid w:val="003D0B24"/>
    <w:rsid w:val="003D4734"/>
    <w:rsid w:val="00403F42"/>
    <w:rsid w:val="00413997"/>
    <w:rsid w:val="00416233"/>
    <w:rsid w:val="004165B3"/>
    <w:rsid w:val="0042426E"/>
    <w:rsid w:val="00445756"/>
    <w:rsid w:val="0045456B"/>
    <w:rsid w:val="00460DE9"/>
    <w:rsid w:val="0047018F"/>
    <w:rsid w:val="004708DA"/>
    <w:rsid w:val="00471856"/>
    <w:rsid w:val="00477CB4"/>
    <w:rsid w:val="00487818"/>
    <w:rsid w:val="00492014"/>
    <w:rsid w:val="00495B94"/>
    <w:rsid w:val="004A1829"/>
    <w:rsid w:val="004B0A71"/>
    <w:rsid w:val="004B1EF3"/>
    <w:rsid w:val="004B2533"/>
    <w:rsid w:val="004B6EE2"/>
    <w:rsid w:val="004D3290"/>
    <w:rsid w:val="004E44FC"/>
    <w:rsid w:val="00550B87"/>
    <w:rsid w:val="00562EC9"/>
    <w:rsid w:val="00564E90"/>
    <w:rsid w:val="005722C1"/>
    <w:rsid w:val="00586A8B"/>
    <w:rsid w:val="00597182"/>
    <w:rsid w:val="005B1AED"/>
    <w:rsid w:val="005B238B"/>
    <w:rsid w:val="005C38F4"/>
    <w:rsid w:val="005D5B09"/>
    <w:rsid w:val="005E1164"/>
    <w:rsid w:val="0060178C"/>
    <w:rsid w:val="006125B1"/>
    <w:rsid w:val="00623199"/>
    <w:rsid w:val="0064399E"/>
    <w:rsid w:val="00643AF2"/>
    <w:rsid w:val="00643E16"/>
    <w:rsid w:val="006575DA"/>
    <w:rsid w:val="00660C7C"/>
    <w:rsid w:val="006830FD"/>
    <w:rsid w:val="00685753"/>
    <w:rsid w:val="0069260A"/>
    <w:rsid w:val="006A18DF"/>
    <w:rsid w:val="006C339A"/>
    <w:rsid w:val="006C5013"/>
    <w:rsid w:val="006D02B6"/>
    <w:rsid w:val="00704A3F"/>
    <w:rsid w:val="00705E53"/>
    <w:rsid w:val="007423BB"/>
    <w:rsid w:val="0074265A"/>
    <w:rsid w:val="00754668"/>
    <w:rsid w:val="0076274F"/>
    <w:rsid w:val="00776480"/>
    <w:rsid w:val="007C6DD0"/>
    <w:rsid w:val="007D422F"/>
    <w:rsid w:val="007E07D2"/>
    <w:rsid w:val="007E6E61"/>
    <w:rsid w:val="00803F68"/>
    <w:rsid w:val="008247AC"/>
    <w:rsid w:val="00832B9D"/>
    <w:rsid w:val="00844964"/>
    <w:rsid w:val="00883721"/>
    <w:rsid w:val="008B4501"/>
    <w:rsid w:val="008D4CD1"/>
    <w:rsid w:val="008E1916"/>
    <w:rsid w:val="008F24DA"/>
    <w:rsid w:val="00902E46"/>
    <w:rsid w:val="00904967"/>
    <w:rsid w:val="00925E2B"/>
    <w:rsid w:val="009617ED"/>
    <w:rsid w:val="00981110"/>
    <w:rsid w:val="009C39E7"/>
    <w:rsid w:val="009E01EA"/>
    <w:rsid w:val="00A07530"/>
    <w:rsid w:val="00A457F5"/>
    <w:rsid w:val="00A60D13"/>
    <w:rsid w:val="00A64CA3"/>
    <w:rsid w:val="00A6781C"/>
    <w:rsid w:val="00A7059A"/>
    <w:rsid w:val="00A71990"/>
    <w:rsid w:val="00A76F4B"/>
    <w:rsid w:val="00A8355A"/>
    <w:rsid w:val="00A83B22"/>
    <w:rsid w:val="00A93F5C"/>
    <w:rsid w:val="00AA4D27"/>
    <w:rsid w:val="00AA72D7"/>
    <w:rsid w:val="00AB63F1"/>
    <w:rsid w:val="00AC103B"/>
    <w:rsid w:val="00AC5CCA"/>
    <w:rsid w:val="00AC668C"/>
    <w:rsid w:val="00AF4814"/>
    <w:rsid w:val="00B04274"/>
    <w:rsid w:val="00B43ADC"/>
    <w:rsid w:val="00B45CDB"/>
    <w:rsid w:val="00B55276"/>
    <w:rsid w:val="00B71F0B"/>
    <w:rsid w:val="00B86117"/>
    <w:rsid w:val="00B967D0"/>
    <w:rsid w:val="00BB2D41"/>
    <w:rsid w:val="00BB34CA"/>
    <w:rsid w:val="00BE0B12"/>
    <w:rsid w:val="00BE1AF9"/>
    <w:rsid w:val="00BF1D50"/>
    <w:rsid w:val="00C15B30"/>
    <w:rsid w:val="00C45412"/>
    <w:rsid w:val="00C47520"/>
    <w:rsid w:val="00C50485"/>
    <w:rsid w:val="00C57939"/>
    <w:rsid w:val="00C61698"/>
    <w:rsid w:val="00C72806"/>
    <w:rsid w:val="00CD275D"/>
    <w:rsid w:val="00CE34BC"/>
    <w:rsid w:val="00D01DBE"/>
    <w:rsid w:val="00D03431"/>
    <w:rsid w:val="00D54EC9"/>
    <w:rsid w:val="00D561B2"/>
    <w:rsid w:val="00D67A00"/>
    <w:rsid w:val="00D72AA5"/>
    <w:rsid w:val="00D72F44"/>
    <w:rsid w:val="00D75520"/>
    <w:rsid w:val="00D9116A"/>
    <w:rsid w:val="00DA2309"/>
    <w:rsid w:val="00DA6C23"/>
    <w:rsid w:val="00DC7327"/>
    <w:rsid w:val="00DD477D"/>
    <w:rsid w:val="00E269E4"/>
    <w:rsid w:val="00E50103"/>
    <w:rsid w:val="00E5508D"/>
    <w:rsid w:val="00E56EBB"/>
    <w:rsid w:val="00EC4A64"/>
    <w:rsid w:val="00EE225E"/>
    <w:rsid w:val="00EE729E"/>
    <w:rsid w:val="00EF1B40"/>
    <w:rsid w:val="00F11566"/>
    <w:rsid w:val="00F143D5"/>
    <w:rsid w:val="00F26FDB"/>
    <w:rsid w:val="00F54AC3"/>
    <w:rsid w:val="00F5793C"/>
    <w:rsid w:val="00F65102"/>
    <w:rsid w:val="00F739D4"/>
    <w:rsid w:val="00F85F3D"/>
    <w:rsid w:val="00F870DA"/>
    <w:rsid w:val="00F9639D"/>
    <w:rsid w:val="00FA0FBE"/>
    <w:rsid w:val="00FC3432"/>
    <w:rsid w:val="00FF3BBA"/>
    <w:rsid w:val="00FF59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0A8E"/>
  <w15:chartTrackingRefBased/>
  <w15:docId w15:val="{DD60D223-9439-4C92-8904-5AB22DB6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4CA"/>
  </w:style>
  <w:style w:type="paragraph" w:styleId="Heading1">
    <w:name w:val="heading 1"/>
    <w:basedOn w:val="Normal"/>
    <w:next w:val="Normal"/>
    <w:link w:val="Heading1Char"/>
    <w:uiPriority w:val="9"/>
    <w:qFormat/>
    <w:rsid w:val="007E6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E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E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E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E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E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E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E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E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E61"/>
    <w:rPr>
      <w:rFonts w:eastAsiaTheme="majorEastAsia" w:cstheme="majorBidi"/>
      <w:color w:val="272727" w:themeColor="text1" w:themeTint="D8"/>
    </w:rPr>
  </w:style>
  <w:style w:type="paragraph" w:styleId="Title">
    <w:name w:val="Title"/>
    <w:basedOn w:val="Normal"/>
    <w:next w:val="Normal"/>
    <w:link w:val="TitleChar"/>
    <w:uiPriority w:val="10"/>
    <w:qFormat/>
    <w:rsid w:val="007E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E61"/>
    <w:pPr>
      <w:spacing w:before="160"/>
      <w:jc w:val="center"/>
    </w:pPr>
    <w:rPr>
      <w:i/>
      <w:iCs/>
      <w:color w:val="404040" w:themeColor="text1" w:themeTint="BF"/>
    </w:rPr>
  </w:style>
  <w:style w:type="character" w:customStyle="1" w:styleId="QuoteChar">
    <w:name w:val="Quote Char"/>
    <w:basedOn w:val="DefaultParagraphFont"/>
    <w:link w:val="Quote"/>
    <w:uiPriority w:val="29"/>
    <w:rsid w:val="007E6E61"/>
    <w:rPr>
      <w:i/>
      <w:iCs/>
      <w:color w:val="404040" w:themeColor="text1" w:themeTint="BF"/>
    </w:rPr>
  </w:style>
  <w:style w:type="paragraph" w:styleId="ListParagraph">
    <w:name w:val="List Paragraph"/>
    <w:aliases w:val="List Paragraph1,List Paragraph Char Char,Number_1,new,SGLText List Paragraph,List Paragraph2,List Paragraph11,Table Number Paragraph,Bulleted Text,Numbered List Paragraph,Figure_name,Bullet- First level,Listenabsatz1,lp1,TOC style,Catalog"/>
    <w:basedOn w:val="Normal"/>
    <w:link w:val="ListParagraphChar"/>
    <w:uiPriority w:val="34"/>
    <w:qFormat/>
    <w:rsid w:val="007E6E61"/>
    <w:pPr>
      <w:ind w:left="720"/>
      <w:contextualSpacing/>
    </w:pPr>
  </w:style>
  <w:style w:type="character" w:styleId="IntenseEmphasis">
    <w:name w:val="Intense Emphasis"/>
    <w:basedOn w:val="DefaultParagraphFont"/>
    <w:uiPriority w:val="21"/>
    <w:qFormat/>
    <w:rsid w:val="007E6E61"/>
    <w:rPr>
      <w:i/>
      <w:iCs/>
      <w:color w:val="2F5496" w:themeColor="accent1" w:themeShade="BF"/>
    </w:rPr>
  </w:style>
  <w:style w:type="paragraph" w:styleId="IntenseQuote">
    <w:name w:val="Intense Quote"/>
    <w:basedOn w:val="Normal"/>
    <w:next w:val="Normal"/>
    <w:link w:val="IntenseQuoteChar"/>
    <w:uiPriority w:val="30"/>
    <w:qFormat/>
    <w:rsid w:val="007E6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E61"/>
    <w:rPr>
      <w:i/>
      <w:iCs/>
      <w:color w:val="2F5496" w:themeColor="accent1" w:themeShade="BF"/>
    </w:rPr>
  </w:style>
  <w:style w:type="character" w:styleId="IntenseReference">
    <w:name w:val="Intense Reference"/>
    <w:basedOn w:val="DefaultParagraphFont"/>
    <w:uiPriority w:val="32"/>
    <w:qFormat/>
    <w:rsid w:val="007E6E61"/>
    <w:rPr>
      <w:b/>
      <w:bCs/>
      <w:smallCaps/>
      <w:color w:val="2F5496" w:themeColor="accent1" w:themeShade="BF"/>
      <w:spacing w:val="5"/>
    </w:rPr>
  </w:style>
  <w:style w:type="table" w:styleId="TableGrid">
    <w:name w:val="Table Grid"/>
    <w:basedOn w:val="TableNormal"/>
    <w:uiPriority w:val="39"/>
    <w:qFormat/>
    <w:rsid w:val="00470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 Char Char Char,Number_1 Char,new Char,SGLText List Paragraph Char,List Paragraph2 Char,List Paragraph11 Char,Table Number Paragraph Char,Bulleted Text Char,Numbered List Paragraph Char,lp1 Char"/>
    <w:link w:val="ListParagraph"/>
    <w:uiPriority w:val="34"/>
    <w:qFormat/>
    <w:rsid w:val="0047018F"/>
  </w:style>
  <w:style w:type="paragraph" w:customStyle="1" w:styleId="-2">
    <w:name w:val="على-2"/>
    <w:basedOn w:val="BodyTextIndent"/>
    <w:rsid w:val="00FA0FBE"/>
    <w:pPr>
      <w:bidi/>
      <w:spacing w:line="240" w:lineRule="auto"/>
      <w:ind w:left="283"/>
    </w:pPr>
    <w:rPr>
      <w:rFonts w:ascii="Times New Roman" w:eastAsia="Times New Roman" w:hAnsi="Times New Roman" w:cs="Times New Roman"/>
      <w:kern w:val="0"/>
      <w:szCs w:val="36"/>
      <w14:ligatures w14:val="none"/>
    </w:rPr>
  </w:style>
  <w:style w:type="paragraph" w:styleId="BodyTextIndent">
    <w:name w:val="Body Text Indent"/>
    <w:basedOn w:val="Normal"/>
    <w:link w:val="BodyTextIndentChar"/>
    <w:uiPriority w:val="99"/>
    <w:semiHidden/>
    <w:unhideWhenUsed/>
    <w:rsid w:val="00FA0FBE"/>
    <w:pPr>
      <w:spacing w:after="120"/>
      <w:ind w:left="360"/>
    </w:pPr>
  </w:style>
  <w:style w:type="character" w:customStyle="1" w:styleId="BodyTextIndentChar">
    <w:name w:val="Body Text Indent Char"/>
    <w:basedOn w:val="DefaultParagraphFont"/>
    <w:link w:val="BodyTextIndent"/>
    <w:uiPriority w:val="99"/>
    <w:semiHidden/>
    <w:rsid w:val="00FA0FBE"/>
  </w:style>
  <w:style w:type="table" w:customStyle="1" w:styleId="GridTable4-Accent11">
    <w:name w:val="Grid Table 4 - Accent 11"/>
    <w:basedOn w:val="TableNormal"/>
    <w:uiPriority w:val="49"/>
    <w:rsid w:val="00FA0F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FA0FBE"/>
    <w:rPr>
      <w:sz w:val="16"/>
      <w:szCs w:val="16"/>
    </w:rPr>
  </w:style>
  <w:style w:type="paragraph" w:styleId="CommentText">
    <w:name w:val="annotation text"/>
    <w:basedOn w:val="Normal"/>
    <w:link w:val="CommentTextChar"/>
    <w:uiPriority w:val="99"/>
    <w:semiHidden/>
    <w:unhideWhenUsed/>
    <w:rsid w:val="00FA0FBE"/>
    <w:pPr>
      <w:spacing w:line="240" w:lineRule="auto"/>
    </w:pPr>
    <w:rPr>
      <w:sz w:val="20"/>
      <w:szCs w:val="20"/>
    </w:rPr>
  </w:style>
  <w:style w:type="character" w:customStyle="1" w:styleId="CommentTextChar">
    <w:name w:val="Comment Text Char"/>
    <w:basedOn w:val="DefaultParagraphFont"/>
    <w:link w:val="CommentText"/>
    <w:uiPriority w:val="99"/>
    <w:semiHidden/>
    <w:rsid w:val="00FA0FBE"/>
    <w:rPr>
      <w:sz w:val="20"/>
      <w:szCs w:val="20"/>
    </w:rPr>
  </w:style>
  <w:style w:type="paragraph" w:styleId="CommentSubject">
    <w:name w:val="annotation subject"/>
    <w:basedOn w:val="CommentText"/>
    <w:next w:val="CommentText"/>
    <w:link w:val="CommentSubjectChar"/>
    <w:uiPriority w:val="99"/>
    <w:semiHidden/>
    <w:unhideWhenUsed/>
    <w:rsid w:val="00FA0FBE"/>
    <w:rPr>
      <w:b/>
      <w:bCs/>
    </w:rPr>
  </w:style>
  <w:style w:type="character" w:customStyle="1" w:styleId="CommentSubjectChar">
    <w:name w:val="Comment Subject Char"/>
    <w:basedOn w:val="CommentTextChar"/>
    <w:link w:val="CommentSubject"/>
    <w:uiPriority w:val="99"/>
    <w:semiHidden/>
    <w:rsid w:val="00FA0FBE"/>
    <w:rPr>
      <w:b/>
      <w:bCs/>
      <w:sz w:val="20"/>
      <w:szCs w:val="20"/>
    </w:rPr>
  </w:style>
  <w:style w:type="paragraph" w:styleId="Header">
    <w:name w:val="header"/>
    <w:basedOn w:val="Normal"/>
    <w:link w:val="HeaderChar"/>
    <w:uiPriority w:val="99"/>
    <w:unhideWhenUsed/>
    <w:rsid w:val="00FA0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FBE"/>
  </w:style>
  <w:style w:type="paragraph" w:styleId="Footer">
    <w:name w:val="footer"/>
    <w:basedOn w:val="Normal"/>
    <w:link w:val="FooterChar"/>
    <w:uiPriority w:val="99"/>
    <w:unhideWhenUsed/>
    <w:rsid w:val="00FA0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FBE"/>
  </w:style>
  <w:style w:type="paragraph" w:styleId="BodyText">
    <w:name w:val="Body Text"/>
    <w:basedOn w:val="Normal"/>
    <w:link w:val="BodyTextChar"/>
    <w:uiPriority w:val="99"/>
    <w:unhideWhenUsed/>
    <w:rsid w:val="00FA0FBE"/>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jc w:val="both"/>
    </w:pPr>
    <w:rPr>
      <w:rFonts w:ascii="Simplified Arabic" w:hAnsi="Simplified Arabic" w:cs="Simplified Arabic"/>
      <w:b/>
      <w:bCs/>
      <w:sz w:val="26"/>
      <w:szCs w:val="26"/>
      <w:lang w:bidi="ar-EG"/>
    </w:rPr>
  </w:style>
  <w:style w:type="character" w:customStyle="1" w:styleId="BodyTextChar">
    <w:name w:val="Body Text Char"/>
    <w:basedOn w:val="DefaultParagraphFont"/>
    <w:link w:val="BodyText"/>
    <w:uiPriority w:val="99"/>
    <w:rsid w:val="00FA0FBE"/>
    <w:rPr>
      <w:rFonts w:ascii="Simplified Arabic" w:hAnsi="Simplified Arabic" w:cs="Simplified Arabic"/>
      <w:b/>
      <w:bCs/>
      <w:sz w:val="26"/>
      <w:szCs w:val="26"/>
      <w:shd w:val="clear" w:color="auto" w:fill="D9E2F3" w:themeFill="accent1" w:themeFillTint="33"/>
      <w:lang w:bidi="ar-EG"/>
    </w:rPr>
  </w:style>
  <w:style w:type="paragraph" w:styleId="BodyText2">
    <w:name w:val="Body Text 2"/>
    <w:basedOn w:val="Normal"/>
    <w:link w:val="BodyText2Char"/>
    <w:uiPriority w:val="99"/>
    <w:unhideWhenUsed/>
    <w:rsid w:val="00FA0FBE"/>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ind w:right="-630"/>
      <w:jc w:val="both"/>
    </w:pPr>
    <w:rPr>
      <w:rFonts w:ascii="Simplified Arabic" w:hAnsi="Simplified Arabic" w:cs="Simplified Arabic"/>
      <w:b/>
      <w:bCs/>
      <w:sz w:val="26"/>
      <w:szCs w:val="26"/>
      <w:lang w:bidi="ar-EG"/>
    </w:rPr>
  </w:style>
  <w:style w:type="character" w:customStyle="1" w:styleId="BodyText2Char">
    <w:name w:val="Body Text 2 Char"/>
    <w:basedOn w:val="DefaultParagraphFont"/>
    <w:link w:val="BodyText2"/>
    <w:uiPriority w:val="99"/>
    <w:rsid w:val="00FA0FBE"/>
    <w:rPr>
      <w:rFonts w:ascii="Simplified Arabic" w:hAnsi="Simplified Arabic" w:cs="Simplified Arabic"/>
      <w:b/>
      <w:bCs/>
      <w:sz w:val="26"/>
      <w:szCs w:val="26"/>
      <w:shd w:val="clear" w:color="auto" w:fill="D9E2F3" w:themeFill="accent1" w:themeFillTint="33"/>
      <w:lang w:bidi="ar-EG"/>
    </w:rPr>
  </w:style>
  <w:style w:type="paragraph" w:styleId="Caption">
    <w:name w:val="caption"/>
    <w:basedOn w:val="Normal"/>
    <w:next w:val="Normal"/>
    <w:uiPriority w:val="35"/>
    <w:unhideWhenUsed/>
    <w:qFormat/>
    <w:rsid w:val="00FA0FBE"/>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ind w:right="-630"/>
      <w:jc w:val="both"/>
    </w:pPr>
    <w:rPr>
      <w:rFonts w:ascii="Simplified Arabic" w:hAnsi="Simplified Arabic" w:cs="Simplified Arabic"/>
      <w:b/>
      <w:bCs/>
      <w:sz w:val="28"/>
      <w:szCs w:val="28"/>
      <w:lang w:bidi="ar-EG"/>
    </w:rPr>
  </w:style>
  <w:style w:type="paragraph" w:styleId="BodyText3">
    <w:name w:val="Body Text 3"/>
    <w:basedOn w:val="Normal"/>
    <w:link w:val="BodyText3Char"/>
    <w:uiPriority w:val="99"/>
    <w:unhideWhenUsed/>
    <w:rsid w:val="00FA0FBE"/>
    <w:pPr>
      <w:pBdr>
        <w:top w:val="single" w:sz="4" w:space="1" w:color="auto"/>
        <w:left w:val="single" w:sz="4" w:space="4" w:color="auto"/>
        <w:bottom w:val="single" w:sz="4" w:space="1" w:color="auto"/>
        <w:right w:val="single" w:sz="4" w:space="4" w:color="auto"/>
      </w:pBdr>
      <w:shd w:val="clear" w:color="auto" w:fill="D9E2F3" w:themeFill="accent1" w:themeFillTint="33"/>
      <w:bidi/>
      <w:spacing w:after="0" w:line="240" w:lineRule="auto"/>
      <w:jc w:val="lowKashida"/>
    </w:pPr>
    <w:rPr>
      <w:rFonts w:ascii="Simplified Arabic" w:hAnsi="Simplified Arabic" w:cs="Simplified Arabic"/>
      <w:sz w:val="28"/>
      <w:szCs w:val="28"/>
      <w:lang w:bidi="ar-EG"/>
    </w:rPr>
  </w:style>
  <w:style w:type="character" w:customStyle="1" w:styleId="BodyText3Char">
    <w:name w:val="Body Text 3 Char"/>
    <w:basedOn w:val="DefaultParagraphFont"/>
    <w:link w:val="BodyText3"/>
    <w:uiPriority w:val="99"/>
    <w:rsid w:val="00FA0FBE"/>
    <w:rPr>
      <w:rFonts w:ascii="Simplified Arabic" w:hAnsi="Simplified Arabic" w:cs="Simplified Arabic"/>
      <w:sz w:val="28"/>
      <w:szCs w:val="28"/>
      <w:shd w:val="clear" w:color="auto" w:fill="D9E2F3" w:themeFill="accent1" w:themeFillTint="33"/>
      <w:lang w:bidi="ar-EG"/>
    </w:rPr>
  </w:style>
  <w:style w:type="character" w:styleId="FootnoteReference">
    <w:name w:val="footnote reference"/>
    <w:basedOn w:val="DefaultParagraphFont"/>
    <w:uiPriority w:val="99"/>
    <w:semiHidden/>
    <w:unhideWhenUsed/>
    <w:rsid w:val="00FA0FBE"/>
    <w:rPr>
      <w:vertAlign w:val="superscript"/>
    </w:rPr>
  </w:style>
  <w:style w:type="paragraph" w:styleId="FootnoteText">
    <w:name w:val="footnote text"/>
    <w:basedOn w:val="Normal"/>
    <w:link w:val="FootnoteTextChar"/>
    <w:uiPriority w:val="99"/>
    <w:semiHidden/>
    <w:unhideWhenUsed/>
    <w:rsid w:val="00FA0F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FBE"/>
    <w:rPr>
      <w:sz w:val="20"/>
      <w:szCs w:val="20"/>
    </w:rPr>
  </w:style>
  <w:style w:type="paragraph" w:styleId="NormalWeb">
    <w:name w:val="Normal (Web)"/>
    <w:basedOn w:val="Normal"/>
    <w:uiPriority w:val="99"/>
    <w:unhideWhenUsed/>
    <w:rsid w:val="00FA0F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rt0xe">
    <w:name w:val="trt0xe"/>
    <w:basedOn w:val="Normal"/>
    <w:rsid w:val="00FA0F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ory">
    <w:name w:val="story"/>
    <w:basedOn w:val="DefaultParagraphFont"/>
    <w:rsid w:val="00FA0FBE"/>
  </w:style>
  <w:style w:type="table" w:customStyle="1" w:styleId="GridTable4-Accent51">
    <w:name w:val="Grid Table 4 - Accent 51"/>
    <w:basedOn w:val="TableNormal"/>
    <w:uiPriority w:val="49"/>
    <w:rsid w:val="00FA0F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FA0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FBE"/>
    <w:rPr>
      <w:rFonts w:ascii="Tahoma" w:hAnsi="Tahoma" w:cs="Tahoma"/>
      <w:sz w:val="16"/>
      <w:szCs w:val="16"/>
    </w:rPr>
  </w:style>
  <w:style w:type="paragraph" w:styleId="NoSpacing">
    <w:name w:val="No Spacing"/>
    <w:uiPriority w:val="1"/>
    <w:qFormat/>
    <w:rsid w:val="00FA0FBE"/>
    <w:pPr>
      <w:spacing w:after="0" w:line="240" w:lineRule="auto"/>
    </w:pPr>
  </w:style>
  <w:style w:type="character" w:styleId="Emphasis">
    <w:name w:val="Emphasis"/>
    <w:basedOn w:val="DefaultParagraphFont"/>
    <w:uiPriority w:val="20"/>
    <w:qFormat/>
    <w:rsid w:val="00FA0FBE"/>
    <w:rPr>
      <w:i/>
      <w:iCs/>
    </w:rPr>
  </w:style>
  <w:style w:type="table" w:customStyle="1" w:styleId="TableGrid1">
    <w:name w:val="Table Grid1"/>
    <w:basedOn w:val="TableNormal"/>
    <w:next w:val="TableGrid"/>
    <w:uiPriority w:val="39"/>
    <w:rsid w:val="00FA0FBE"/>
    <w:pPr>
      <w:bidi/>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2">
    <w:name w:val="Medium Shading 1 Accent 2"/>
    <w:basedOn w:val="TableNormal"/>
    <w:uiPriority w:val="63"/>
    <w:rsid w:val="00FA0FB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ColorfulShading-Accent4">
    <w:name w:val="Colorful Shading Accent 4"/>
    <w:basedOn w:val="TableNormal"/>
    <w:uiPriority w:val="71"/>
    <w:rsid w:val="00FA0FB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LightGrid-Accent2">
    <w:name w:val="Light Grid Accent 2"/>
    <w:basedOn w:val="TableNormal"/>
    <w:uiPriority w:val="62"/>
    <w:rsid w:val="00FA0FB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1">
    <w:name w:val="شبكة جدول1"/>
    <w:basedOn w:val="TableNormal"/>
    <w:next w:val="TableGrid"/>
    <w:uiPriority w:val="39"/>
    <w:qFormat/>
    <w:rsid w:val="00FA0FBE"/>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74265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084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F:\&#1605;&#1581;&#1605;&#1583;%20&#1601;&#1609;%20&#1575;&#1578;&#1602;&#1575;&#1606;\final%20Logo\final%20logo%20&#1605;&#1580;&#1604;&#1587;%20&#1608;&#1586;&#1585;&#1575;&#1569;\ETQAAN%20Logo%20FINAL\3D\Logo%203D.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A5EF2-CBBA-444C-8416-309D9662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25</Pages>
  <Words>5969</Words>
  <Characters>34026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 tcti</dc:creator>
  <cp:keywords/>
  <dc:description/>
  <cp:lastModifiedBy>Prof. Dalia Taha</cp:lastModifiedBy>
  <cp:revision>74</cp:revision>
  <dcterms:created xsi:type="dcterms:W3CDTF">2025-12-14T20:17:00Z</dcterms:created>
  <dcterms:modified xsi:type="dcterms:W3CDTF">2026-01-11T17:33:00Z</dcterms:modified>
</cp:coreProperties>
</file>